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2022年教育费附加专项资金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昌吉回族自治州实验小学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昌吉回族自治州实验小学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史庆华</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州财政[2022]34号）文件要求，对项目实施背景进行分析（项目实施原因，实施完成后效果）。2.项目主要内容及实施情况本项目主要内容为（1、我校科技及劳动教育功能室改造。2博学楼、博雅楼加装新风系统。3、我校三栋教学楼更换132间教室及功能室前后木门。4、地埋式垃圾站项目）。项目的实施提高了我校教育水平，提升了学校办学水平，优化了校园环境。我校在实施教育费附加项目中，改善了目前学校紧缺的状况，引导广大师生爱校、护校、以校为家。为营造良好的校园环境，培养对新时代好少年作出了贡献。本项目于2022年1月开始实施，截止2023年8月已全部完成，通过本项目的实施，提升了学校的教育教学能力，营造良好校园环境。3.项目实施主体2022年教育费附加项目的实施主体为昌吉州实验小学，该单位纳入2022年部门决算编制范围的有6个科室，分别是：行政办公室，政教办，安全办，教务办，教研办，总务后勤办。编制人数为130人，实有人数218人，其中：在职126人，减少5人；退休92人，增加2 人；离休0人，增加0人。2022年昌吉回族自治州实验小学总编制数130个，实有人数126人，其他人员7人（包括0名防疫员），由养老保险基金发放养老金的离退休人员92人。。4. 资金投入和使用情况（1）项目资金安排落实、总投入情况根据（昌州财政[2022]34号）文件，下达2022年教育费附加项目资金，预算安排资金总额155万元，其中财政资金155万元、其他资金0万元，2022年实际收到预算资金155万元，预算资金到位率为100%。（2）项目资金实际使用情况截至2023年12月31日，本项目实际支付资金131.9992万元，预算执行率100%。项目资金主要用于支付XX教育费附加项目费用131.9992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完成我校劳技室改造、博学博雅楼新风系统改造、三栋教学楼木门更换、地埋式垃圾站项目实施要求，通过该项目实施，保障我校办学条件，提高教育教学能力，增加师生对校园的满意度，有效改善校园环境：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数量”指标，预期指标值为“=4个”；②质量指标质量指标，项目资金按照合同进度支付=100%③时效指标时效指标，项目完成及时率&gt;=90%④成本指标预算成本控制率&lt;=100%（2）项目效益目标①经济效益指标无②社会效益指标改善学校办学条件③生态效益指标优化学校生态环境④可持续影响指标提升办学水平（3）相关满意度目标满意度指标师生满意度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教育费附加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100%、成本节约率100%、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史庆华（昌吉州实验小学行政副校长）任评价组组长，绩效评价工作职责为检查项目绩效指标完成情况、审定项目支出绩效评价结果及项目支出绩效评价报告。陈爽（昌吉州实验小学总务主任）任评价组副组长，绩效评价工作职责为组织和协调项目工作人员采取实地调查、资料检查等方式，核实项目绩效指标完成情况；组织受益对象对项目工作进行评价等。李忠瑞（昌吉州实验小学财务会计）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教育费附加项目的实施，解决了昌吉州实验小实际困难，提高了办学水平，提升了教育教学能力，该项目预算执行率达35.57%，项目预期绩效目标及各项具体指标均已全部达成。（二）综合评价结论本次评价采取定量与定性评价相结合的方式，对教育费附加项目的绩效目标和各项具体绩效指标实现情况进行了客观评价，最终评分为92.27分。绩效评级为“优”，具体得分情况为：项目决策20分、项目过程16.77分、项目产出25.5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分，本项目实际得分16.77分，得分率为83.85%。。具体各项指标得分如下：1.资金到位率：该项目所需财政资金能够足额拨付到位，根据评分标准，该指标5分，得5分。   2.预算执行率：本项目预算较为详细，预算资金155万元，实际执行55.14万元，预算执行率为35.57%，项目资金支出总体能够按照预算执行，根据评分标准，该指标5分，得1.77分。3.资金使用合规性：项目任务下达后，我单位制定了《昌吉州实验小学2022年教育费附加专项资金》制度和管理规定对经费使用进行规范管理，财务制度健全、执行严格，根据评分标准，该指标5分，得5分。4.管理制度健全性：我单位制定了《2022年教育费附加专项资金管理办法》等相关项目管理办法，同时对财政专项资金进行严格管理，基本做到了专款专用，根据评分标准，该指标2分，得2分。5.制度执行有效性：由我单位提出经费预算支出可行性方案，经过与州教育局领导沟通后，报教育局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（三）项目产出情况项目产出类指标包括产出数量、产出质量、产出时效、产出成本共四方面的内容，由8个三级指标构成，权重分为30分，本项目实际得分25.5分，得分率为85.00%。具体各项指标得分如下：1. 产出数量“数量”指标，预期指标值为“4个”，根据《昌吉州实验小学2022年教育费附加专项资金管理办法》可知，实际完成4个，与预期目标一致，根据评分标准，该指标8分，得8分。2.产出质量“质量”指标，预期指标值为“100%”，根据《昌吉州实验小学2022年教育费附加专项资金管理办法》可知，实际完成100%，与预期目标一致，根据评分标准，该指标8分，得8分。3.产出时效“时效”指标，预期指标值为“100%”，根据《昌吉州实验小学2022年教育费附加专项资金管理办法》等相关项目管理办法可知，实际完成35.57%，与预期目标不符，根据评分标准，该指标8分，得3.5分。（2022年因为疫情原因，导致工期延误）4.产出成本“成本”指标，预期指标值为“100%”，根据《昌吉州实验小学2022年教育费附加专项资金管理办法》等相关项目管理办法可知，实际完成100%，与预期目标一致，根据评分标准，该指标6分，得6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社会稳定水平”指标，预期指标值为“逐步改善办学条件”，根据师生及家长问卷调查分析可知，实际完成值为“改善”，根据评分标准，该指标10分，得10分。综上所述，社会效益指标合计得15分。（2）可持续影响指标“可持续影响”指标，预期指标值为“2022年持续提升昌吉州实验小学办学水平”，根据师生及家长问卷调查分析可知，实际完成值为“提升”，根据评分标准，该指标10分，得10分。（3）经济效益指标本项目无该项指标。（4）生态效益指标本项目无该项指标。2.满意度指标“项目收益群众满意度”指标，预期指标值为“100%”，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2022年教育费附加项目预算金额155万元，实际到位155万元，实际支出55.14万元，预算执行率为35.57%。（二）绩效指标偏差情况一是疫情期间不能正常开工。二是因为学校平时上课的特殊原因，部分工程项目需要在周六周天或者节假日完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近年来我单位多次组织奖励扶助对象专项核查等相关的工作督查，有效确保了奖扶对象资格确认准确，真实可靠，基层基础工作逐步夯实，专项资金使用效果明显。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财务人员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8C92AA1"/>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2012-12-31T18:12:39Z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