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农业综合行政执法制式服装和标志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昌吉回族自治州农业局农业执法支队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何成武</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吉州财政局《关于下达2022年昌吉州农业发展专项资金预算的通知》(昌州财农〔2022〕41号)文件文件要求，为加强昌吉州农业综合行政执法队伍建设，推进文明执法，规范我州农业综合行政执法制式服装和标志管理，根据《自治区财政厅司法厅关于印发&lt;新疆维吾尔自治区综合行政执法制式服装和标志管理实施办法&gt;的通知》新财规[2021]1号文件，统一配发制式服装和标志，进一步健全全州农业综合行政执法队伍建设，做到农业执法人员统一着装，体现综合执法的严肃性和权威性，打造一支政治信念坚定，业务技术娴熟，执法行为规范，人民群众满意的农业综合行政执法队伍，为全面推进乡村振兴，加快农业农村现代化提升坚强有力的政治保障。2.项目主要内容及实施情况本项目主要内容为农业综合行政执法制式服装和标志。项目的实施进一步规范全州农业综合行政执法队伍建设，做到农业执法人员统一着装，体现综合执法的严肃性和权威性打造一支政治信念坚定，业务技术娴熟，执法行为规范，人民群众满意的农业综合行政执法队伍。本项目于2022年1月开始实施，截止2022年12月已全部完成，通过本项目的实施，全州农业综合行政执法人员整体着装形象持续提升，农业综合行政执法人员良好形象进一步改善，农业综合行政执法能力不断提升。3.项目实施主体依据《关于自治州农业综合行政执法改革有关机构编制事宜的通知》（昌州党机编发〔2019〕75）的文件精神，昌吉州农业综合行政执法支队，隶属于自治州农业农村局管理，具体负责法律法规赋予的兽医兽药、生猪屠宰、种子、化肥、农药、农机、农产品质量等执法监管，并负责查处辖区内跨区域和具有重大影响的复杂案件。内设办公室、综合执法科（渔政执法科）、农产品质量安全执法科、农资执法科、动物卫生执法科、种子执法科，农机执法科、大型工程机械执法科等8个科室，核定事业编制42名。4. 资金投入和使用情况（1）项目资金安排落实、总投入情况根据昌吉州财政局《关于下达2022年昌吉州农业发展专项资金预算的通知》(昌州财农〔2022〕41号)文件，下达2022年55万项目资金，预算安排资金总额55万元，其中财政资金55万元、其他资金0万元，2022年实际收到预算资金55万元，预算资金到位率为100%。（2）项目资金实际使用情况截至2022年12月31日，本项目实际支付资金53.58万元，预算执行率97.42%。项目资金主要用于支付农业综合行政执法制式服装和标志制作，项目费用53.58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由昌吉州农业综合行政执法支队综合执法科具体承担实施，主要是在政采云网站通过集中采购方式对全州100名农业综合行政执法人员和25名植物检疫人员制式服装和标志的采购进行招投标。为规范全州农业综合行政执法制式服装标志管理，提升我州农业综合行政执法队伍装备配备水平,强化我州农业综合行政执法能力，保障粮食安全和农产品质量安全执法工作。2.阶段性目标根据财政部、司法部关于印发《综合行政执法制式服装和标志管理办法》的通知、《自治区财政厅司法厅关于印发&lt;新疆维吾尔自治区综合行政执法制式服装和标志管理实施办法&gt;的通知》等文件要求，结合本项目实际，对绩效目标进行逐层分解、细化后的具体绩效指标如下：（1）项目产出目标①数量指标“购置制式服装数量”指标，预期指标值为125套；“购置服装标志数量”指标，预期指标值为125套；②质量指标“制式服装及标志质量合格率”指标，预期指标值为“100”；③时效指标“采购完成时间”指标，预期指标值为“12”；④成本指标“采购成本资金不超预算（万元）”指标，预期指标值为“55”；“预算成本控制率 ≤100% ”指标，预期指标值为“100”；（2）项目效益目标①经济效益指标②社会效益指标“增强行政执法力度”指标，预期指标值为“增强”；③生态效益指标④可持续影响指标“确保农业综合行政执法人员良好执法形象”指标，预期指标值为“确保”；（3）相关满意度目标满意度指标“对农业综合执法队伍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农业综合行政执法制式服装和标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业综合行政执法制式服装和标志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何成武（昌吉州农业综合行政执法支队 支队长）任评价组组长，绩效评价工作职责为检查项目绩效指标完成情况、审定项目支出绩效评价结果及项目支出绩效评价报告。李宏彬（昌吉州农业综合行政执法支队 副支队长）任评价组副组长，绩效评价工作职责为组织和协调项目工作人员采取实地调查、资料检查等方式，核实项目绩效指标完成情况；组织受益对象对项目工作进行评价等。赵厶槿、谭军、沙吾力提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农业综合行政执法制式服装和标志项目的实施，进一步规范全州农业综合行政执法队伍建设，做到农业执法人员统一着装，体现综合执法的严肃性和权威性打造一支政治信念坚定，业务技术娴熟，执法行为规范，人民群众满意的农业综合行政执法队伍。该项目预算执行率达97.42%，项目预期绩效目标及各项具体指标均已全部达成。（二）综合评价结论本次评价采取定量与定性评价相结合的方式，对农业综合行政执法制式服装和标志项目的绩效目标和各项具体绩效指标实现情况进行了客观评价，最终评分为99.87分。绩效评级为“优秀”，具体得分情况为：项目决策20分、项目过程19.87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分，本项目实际得分19.87分，得分率为99.35%。具体各项指标得分如下：1.资金到位率：该项目所需财政资金能够足额拨付到位，根据评分标准，该指标5分，得5分。   2.预算执行率：本项目预算较为详细，预算资金55万元，实际执行53.58万元，预算执行率为97.42%，项目资金支出总体能够按照预算执行，根据评分标准，该指标5分，得4.87分。3.资金使用合规性：项目任务下达后，我单位制定了《项目绩效管理办法》制度和管理规定对经费使用进行规范管理，财务制度健全、执行严格，根据评分标准，该指标5分，得5分。4.管理制度健全性：我单位制定了《项目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（三）项目产出情况项目产出类指标包括产出数量、产出质量、产出时效、产出成本共四方面的内容，由9个三级指标构成，权重分为30分，本项目实际得分30分，得分率为100%。具体各项指标得分如下：1. 产出数量“购置制式服装数量”指标，预期指标值为“125套”，根据实际购置情况可知，实际完成125，与预期目标一致，根据评分标准，该指标4分，得4分。“购置服装标志数量”指标，预期指标值为“125套”，根据实际购置情况可知，实际完成125，与预期目标一致，根据评分标准，该指标4分，得4分。2.产出质量“购置制式服装及标志质量合格率（%）”指标，预期指标值为“100%”，根据实际购置质量可知，实际完成100，与预期目标一致，根据评分标准，该指标8分，得8分。3.产出时效“采购完成时间”指标，预期指标值为“12月”，根据工作总结可知，实际完成12月，与预期目标一致，根据评分标准，该指标3.5分，得3.5分。“项目完成时限”指标，预期指标值为“2022年12月31日前”；根据资金支付凭证可知，项目于2022年12月31日完成。与预期目标一致，根据评分标准，该指标3.5分，得3.5分。4.产出成本“采购成本资金不超预算”指标，预期指标值为“&lt;=55”，根据资金支付情况可知，实际完成53.57，与预期目标一致，根据评分标准，该指标3.5分，得3.5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具体各项指标得分如下：1.实施效益指标（1）社会效益指标“增强行政执法力度”指标，预期指标值为“增强”，根据农药肥料抽检合格率可知，实际完成值为“增强”，根据评分标准，该指标10分，得10分。（2）可持续影响指标“确保农业综合行政执法人员良好执法形象”指标，预期指标值为“确保”，根据政府工作报告可知，实际完成值为“确保”，根据评分标准，该指标10分，得10分。2.满意度指标“对农业综合行政执法队伍满意度（%）”指标，预期指标值为“≥95%”，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五、预算执行进度与绩效指标偏差情况（一）预算执行进度农业综合行政执法制式服装及标志项目预算金额55万元，实际到位55万元，实际支出53.58万元，预算执行率为97.42%。（二）绩效指标偏差情况无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74075DC"/>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2012-12-31T17:59:21Z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