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名单（第二批）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  <w:t>.昌吉州纪委监委信息管理中心：李伟伟、马鑫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2.昌吉州妇儿工委办公室：刘韦娟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3.昌吉州第二中学：吕玉惠、于兰、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4.昌吉州第四中学：杨若彤、吴方方、霍英慧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5.新疆昌吉职业技术学院：唐甜甜、徐腾龙、何江月、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马燕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6.昌吉州国土资源局准东经济技术开发区分局：于鹏伟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7.昌吉州国土资源规划研究院：王娟娟、朱玉茹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8.昌吉州农业技术推广中心：杨帆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9.昌吉州畜产品检测中心：马兵强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10.昌吉州疾病预防控制中心：丁雅楠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：赛力克古丽、李田田、热克西、吴晔华、王朝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F4DA0"/>
    <w:rsid w:val="7B3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2023-01-29T11:38:00Z</dcterms:created>
  <dc:creator>_冷雨ご葬名花づ</dc:creator>
  <cp:lastModifiedBy>_冷雨ご葬名花づ</cp:lastModifiedBy>
  <dcterms:modified xsi:type="dcterms:W3CDTF">2023-01-29T11:38:52Z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