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昌吉州实验小学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2022年</w:t>
      </w:r>
      <w:r>
        <w:rPr>
          <w:rFonts w:hint="eastAsia" w:ascii="仿宋_GB2312" w:hAnsi="宋体" w:eastAsia="仿宋_GB2312"/>
          <w:b/>
          <w:bCs w:val="0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420" w:firstLineChars="200"/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昌吉州实验小学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540" w:lineRule="exact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昌吉州实验小学是一所全日制小学段义务教育学校。主要实施小学义务教育，促进基础教育发展。小学学历教育，相关社会服务。</w:t>
      </w:r>
    </w:p>
    <w:p>
      <w:pPr>
        <w:widowControl/>
        <w:spacing w:line="540" w:lineRule="exact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昌吉州实验小学无下属预算单位，下设6个科室，分别是：党政办公室（纪检监察室）、政教处、教务处、教研处、总务处、安全办基本保障教学机构。</w:t>
      </w:r>
    </w:p>
    <w:p>
      <w:pPr>
        <w:widowControl/>
        <w:spacing w:line="440" w:lineRule="exact"/>
        <w:jc w:val="both"/>
        <w:outlineLvl w:val="1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 xml:space="preserve">   昌吉州实验小学编制数130个，实有人数228，其中：在职 134人，增加3人；退休94人，增加4人；离休0人，减少0人。</w:t>
      </w:r>
    </w:p>
    <w:p>
      <w:pPr>
        <w:widowControl/>
        <w:spacing w:line="440" w:lineRule="exact"/>
        <w:jc w:val="both"/>
        <w:outlineLvl w:val="1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一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昌吉州实验小学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2232.74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2232.74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2232.74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2232.74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2232.74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二                           </w:t>
      </w:r>
    </w:p>
    <w:p>
      <w:pPr>
        <w:widowControl/>
        <w:jc w:val="center"/>
        <w:textAlignment w:val="bottom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昌吉州实验小学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</w:rPr>
        <w:t xml:space="preserve">   单位：万元</w:t>
      </w:r>
    </w:p>
    <w:tbl>
      <w:tblPr>
        <w:tblW w:w="9800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80"/>
        <w:gridCol w:w="177"/>
        <w:gridCol w:w="251"/>
        <w:gridCol w:w="1894"/>
        <w:gridCol w:w="59"/>
        <w:gridCol w:w="959"/>
        <w:gridCol w:w="59"/>
        <w:gridCol w:w="869"/>
        <w:gridCol w:w="186"/>
        <w:gridCol w:w="445"/>
        <w:gridCol w:w="59"/>
        <w:gridCol w:w="736"/>
        <w:gridCol w:w="59"/>
        <w:gridCol w:w="862"/>
        <w:gridCol w:w="59"/>
        <w:gridCol w:w="601"/>
        <w:gridCol w:w="59"/>
        <w:gridCol w:w="649"/>
        <w:gridCol w:w="59"/>
        <w:gridCol w:w="625"/>
        <w:gridCol w:w="59"/>
      </w:tblGrid>
      <w:tr>
        <w:trPr>
          <w:gridAfter w:val="1"/>
          <w:wAfter w:w="59" w:type="dxa"/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rPr>
          <w:trHeight w:val="18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jc w:val="both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小学教育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2232.74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2232.74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                      </w:t>
      </w:r>
    </w:p>
    <w:p>
      <w:pPr>
        <w:widowControl/>
        <w:jc w:val="center"/>
        <w:textAlignment w:val="bottom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支出总体情况表</w:t>
      </w:r>
    </w:p>
    <w:p>
      <w:pPr>
        <w:widowControl/>
        <w:spacing w:line="280" w:lineRule="exact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昌吉州实验小学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</w:rPr>
        <w:t xml:space="preserve">        单位：万元</w:t>
      </w:r>
    </w:p>
    <w:tbl>
      <w:tblPr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6"/>
        <w:gridCol w:w="416"/>
        <w:gridCol w:w="2561"/>
        <w:gridCol w:w="1827"/>
        <w:gridCol w:w="1828"/>
        <w:gridCol w:w="1856"/>
      </w:tblGrid>
      <w:tr>
        <w:trPr>
          <w:trHeight w:val="345" w:hRule="atLeast"/>
        </w:trPr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rPr>
          <w:trHeight w:val="480" w:hRule="atLeast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400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小学教育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2232.74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2232.74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四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Cs w:val="21"/>
        </w:rPr>
        <w:t>：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昌吉州实验小学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kern w:val="0"/>
          <w:szCs w:val="21"/>
        </w:rPr>
        <w:t xml:space="preserve">  单位：万元</w:t>
      </w:r>
    </w:p>
    <w:tbl>
      <w:tblPr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986"/>
        <w:gridCol w:w="2550"/>
        <w:gridCol w:w="899"/>
        <w:gridCol w:w="851"/>
        <w:gridCol w:w="1124"/>
        <w:gridCol w:w="1124"/>
      </w:tblGrid>
      <w:tr>
        <w:trPr>
          <w:trHeight w:val="285" w:hRule="atLeast"/>
        </w:trPr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rPr>
          <w:trHeight w:val="365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2232.74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2232.74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2232.74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2232.74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2232.74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2232.74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2232.74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</w:rPr>
        <w:t xml:space="preserve"> </w:t>
      </w: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五</w:t>
      </w:r>
    </w:p>
    <w:tbl>
      <w:tblPr>
        <w:tblW w:w="9690" w:type="dxa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648"/>
        <w:gridCol w:w="418"/>
        <w:gridCol w:w="2930"/>
        <w:gridCol w:w="240"/>
        <w:gridCol w:w="1024"/>
        <w:gridCol w:w="216"/>
        <w:gridCol w:w="1626"/>
        <w:gridCol w:w="1701"/>
      </w:tblGrid>
      <w:tr>
        <w:trPr>
          <w:trHeight w:val="450" w:hRule="atLeast"/>
        </w:trPr>
        <w:tc>
          <w:tcPr>
            <w:tcW w:w="96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rPr>
          <w:trHeight w:val="285" w:hRule="atLeast"/>
        </w:trPr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昌吉州实验小学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rPr>
          <w:trHeight w:val="405" w:hRule="atLeast"/>
        </w:trPr>
        <w:tc>
          <w:tcPr>
            <w:tcW w:w="4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48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rPr>
          <w:trHeight w:val="465" w:hRule="atLeast"/>
        </w:trPr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0" w:firstLineChars="500"/>
              <w:jc w:val="both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1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小学教育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六</w:t>
      </w:r>
    </w:p>
    <w:tbl>
      <w:tblPr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3254"/>
        <w:gridCol w:w="632"/>
        <w:gridCol w:w="706"/>
        <w:gridCol w:w="976"/>
        <w:gridCol w:w="725"/>
        <w:gridCol w:w="1701"/>
      </w:tblGrid>
      <w:tr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rPr>
          <w:trHeight w:val="405" w:hRule="atLeast"/>
        </w:trPr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昌吉州实验小学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单位：万元</w:t>
            </w:r>
          </w:p>
        </w:tc>
      </w:tr>
      <w:tr>
        <w:trPr>
          <w:trHeight w:val="390" w:hRule="atLeast"/>
        </w:trPr>
        <w:tc>
          <w:tcPr>
            <w:tcW w:w="4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2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工资福利支出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1999.88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1999.88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基本工资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688.56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688.56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津贴补贴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139.55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139.55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奖金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56.25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绩效工资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486.33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486.33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机关事业单位基本养老保险缴费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217.17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217.17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城镇职工基本医疗保险缴费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128.94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128.94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公务员医疗补助缴费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40.72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其他社会保障缴费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7.35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住房公积金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191.82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191.82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其他工资福利支出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43.20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商品和服务支出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119.64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119.64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办公费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1.84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取暖费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37.72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工会经费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25.51 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福利费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22.96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公务用车运行维护费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其他商品和服务支出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对个人和家庭的补助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113.22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离休费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9.4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医疗费补助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奖励金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2232.74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119.64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七</w:t>
      </w:r>
    </w:p>
    <w:tbl>
      <w:tblPr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昌吉州实验小学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备注：我单位无项目支出预算，此表为空表。</w:t>
      </w: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八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昌吉州实验小学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九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昌吉州实验小学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280" w:lineRule="exact"/>
        <w:jc w:val="left"/>
        <w:outlineLvl w:val="1"/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备注：我位无政府性基金预算，此表为空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昌吉州实验小学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昌吉州实验小学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昌吉州实验小学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规范津补贴，取消伙食补助费预算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昌吉州实验小学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2232.74万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规范津补贴，取消伙食补助费预算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项目支出0万元，占0%，比上年增加0万元，主要原因是未安排项目支出预算。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昌吉州实验小学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基本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人员经费和公用经费；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保障教育业务正常开展，维护学校正常运行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昌吉州实验小学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规范津补贴，取消伙食补助费预算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未安排项目支出预算。</w:t>
      </w:r>
    </w:p>
    <w:p>
      <w:pPr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2232.74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（类）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普通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小学教育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（项）:2022年预算数为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435.95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就业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支出、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全部列入此科目中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昌吉州实验小学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2232.74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2113.10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688.56 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津贴补贴139.55 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奖金56.25万元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绩效工资486.33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机关事业单位基本养老保险缴费217.17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城镇职工基本医疗保险缴费128.94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40.72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其他社会保障缴费7.35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住房公积金191.82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其他工资福利支出43.20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万元、离休费9.4万元、医疗费补助95.65万元、奖励金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8.17万元。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119.64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1.84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取暖费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37.72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25.5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福利费22.96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2.00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其他商品和服务支出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29.61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昌吉州实验小学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昌吉州实验小学202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使用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项目支出，一般公共预算项目支出情况表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为空表。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昌吉州实验小学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万元，其中：因公出国（境）费0万元，公务用车购置0万元，公务用车运行费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万元，公务接待费0万元。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年一般公共预算“三公”经费比上年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预算增加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25%，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其中：因公出国（境）费增加0万元，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主要原因是未安排因公出国（境）费预算；公务用车购置费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0万元，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0%，主要原因是</w:t>
      </w:r>
      <w:r>
        <w:rPr>
          <w:rFonts w:hint="eastAsia" w:ascii="仿宋" w:hAnsi="仿宋" w:eastAsia="仿宋" w:cs="宋体"/>
          <w:kern w:val="0"/>
          <w:sz w:val="32"/>
          <w:szCs w:val="32"/>
        </w:rPr>
        <w:t>未安排公务用车购置费预算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公务用车运行费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0.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25%，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车辆使用年限过长，已经老旧，维修维护费以及耗油量增加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；公务接待费增加0万元，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主要原因是未安排公务接待费预算。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昌吉州实验小学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运行经费情况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机关运行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119.64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公用经费定额标准变化，工会经费、福利费变动。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昌吉州实验小学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370.26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163.66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77.6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2022年度本单位面向中小企业预留政府采购项目预算金额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截至202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年底，昌吉州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</w:rPr>
        <w:t>占用使用国有资产总体情况为：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1.房屋13886.14平方米，价值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2095.44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2.车辆1辆，价值15.21万元；其中：一般公务用车1辆，价值15.21万元；执法执勤用车0辆，价值0万元；其他车辆0辆，价值0万元。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3.办公家具价值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92.39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4.其他资产价值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372.17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年昌吉州</w:t>
      </w:r>
      <w:r>
        <w:rPr>
          <w:rFonts w:hint="eastAsia" w:ascii="仿宋" w:hAnsi="仿宋" w:eastAsia="仿宋" w:cs="仿宋_GB2312"/>
          <w:bCs/>
          <w:sz w:val="32"/>
          <w:szCs w:val="32"/>
        </w:rPr>
        <w:t>实验小学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绩效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目标申报表为空表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tbl>
      <w:tblPr>
        <w:tblpPr w:leftFromText="180" w:rightFromText="180" w:vertAnchor="text" w:horzAnchor="page" w:tblpX="1384" w:tblpY="449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062"/>
        <w:gridCol w:w="318"/>
        <w:gridCol w:w="906"/>
        <w:gridCol w:w="1476"/>
        <w:gridCol w:w="1039"/>
        <w:gridCol w:w="1481"/>
        <w:gridCol w:w="1183"/>
      </w:tblGrid>
      <w:tr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年）</w:t>
            </w:r>
          </w:p>
        </w:tc>
      </w:tr>
      <w:tr>
        <w:trPr>
          <w:trHeight w:val="5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实验小学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2月12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jc w:val="right"/>
      <w:rPr>
        <w:rFonts w:ascii="宋体" w:hAnsi="宋体"/>
        <w:sz w:val="28"/>
        <w:szCs w:val="28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jc w:val="right"/>
      <w:rPr>
        <w:rFonts w:ascii="宋体" w:hAnsi="宋体"/>
        <w:sz w:val="28"/>
        <w:szCs w:val="28"/>
      </w:rPr>
    </w:pP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6">
    <w:name w:val="heading 3"/>
    <w:basedOn w:val="1"/>
    <w:next w:val="1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</w:style>
  <w:style w:type="character" w:customStyle="1" w:styleId="4">
    <w:name w:val="标题 2 Char"/>
    <w:basedOn w:val="5"/>
    <w:link w:val="3"/>
    <w:semiHidden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7">
    <w:name w:val="annotation text"/>
    <w:basedOn w:val="1"/>
    <w:pPr>
      <w:jc w:val="left"/>
    </w:pPr>
  </w:style>
  <w:style w:type="paragraph" w:styleId="8">
    <w:name w:val="Body Text"/>
    <w:basedOn w:val="1"/>
    <w:link w:val="9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9">
    <w:name w:val="正文文本 Char"/>
    <w:basedOn w:val="5"/>
    <w:link w:val="8"/>
    <w:semiHidden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10">
    <w:name w:val="footer"/>
    <w:basedOn w:val="1"/>
    <w:link w:val="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5"/>
    <w:link w:val="10"/>
    <w:semiHidden/>
    <w:rPr>
      <w:sz w:val="18"/>
      <w:szCs w:val="18"/>
    </w:rPr>
  </w:style>
  <w:style w:type="paragraph" w:styleId="12">
    <w:name w:val="header"/>
    <w:basedOn w:val="1"/>
    <w:link w:val="13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5"/>
    <w:link w:val="12"/>
    <w:semiHidden/>
    <w:rPr>
      <w:sz w:val="18"/>
      <w:szCs w:val="18"/>
    </w:rPr>
  </w:style>
  <w:style w:type="paragraph" w:customStyle="1" w:styleId="14">
    <w:name w:val="f1"/>
    <w:basedOn w:val="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5">
    <w:name w:val="table of authorities"/>
    <w:basedOn w:val="1"/>
    <w:next w:val="1"/>
    <w:pPr>
      <w:ind w:left="420" w:leftChars="200"/>
    </w:pPr>
  </w:style>
  <w:style w:type="character" w:customStyle="1" w:styleId="16">
    <w:name w:val="page number"/>
    <w:basedOn w:val="5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20</Pages>
  <Words>5179</Words>
  <Characters>6217</Characters>
  <Lines>69</Lines>
  <Paragraphs>19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2022-02-12T19:16:00Z</dcterms:created>
  <dc:creator>闫超</dc:creator>
  <dcterms:modified xsi:type="dcterms:W3CDTF">2022-04-19T13:24:09Z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E3CA33B3876E4E599AE4B45E28A23092</vt:lpwstr>
  </property>
</Properties>
</file>