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91444" w14:textId="77777777" w:rsidR="00173E2D" w:rsidRPr="00D56C10" w:rsidRDefault="00CD5097">
      <w:pPr>
        <w:pStyle w:val="af6"/>
        <w:jc w:val="center"/>
        <w:outlineLvl w:val="0"/>
        <w:rPr>
          <w:rFonts w:ascii="Times New Roman" w:eastAsia="黑体" w:hAnsi="Times New Roman"/>
          <w:snapToGrid w:val="0"/>
          <w:sz w:val="30"/>
          <w:szCs w:val="30"/>
        </w:rPr>
      </w:pPr>
      <w:r w:rsidRPr="00D56C10">
        <w:rPr>
          <w:rFonts w:ascii="Times New Roman" w:eastAsia="黑体" w:hAnsi="黑体"/>
          <w:snapToGrid w:val="0"/>
          <w:sz w:val="30"/>
          <w:szCs w:val="30"/>
        </w:rPr>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56"/>
        <w:gridCol w:w="2268"/>
        <w:gridCol w:w="1701"/>
        <w:gridCol w:w="3045"/>
      </w:tblGrid>
      <w:tr w:rsidR="00D56C10" w:rsidRPr="00D56C10" w14:paraId="2C1113D7" w14:textId="77777777">
        <w:trPr>
          <w:trHeight w:val="497"/>
          <w:jc w:val="center"/>
        </w:trPr>
        <w:tc>
          <w:tcPr>
            <w:tcW w:w="1856" w:type="dxa"/>
            <w:tcMar>
              <w:top w:w="16" w:type="dxa"/>
              <w:left w:w="16" w:type="dxa"/>
              <w:right w:w="16" w:type="dxa"/>
            </w:tcMar>
            <w:vAlign w:val="center"/>
          </w:tcPr>
          <w:p w14:paraId="5E2B7700" w14:textId="77777777" w:rsidR="00D80CAB" w:rsidRPr="00D56C10" w:rsidRDefault="00D80CAB">
            <w:pPr>
              <w:adjustRightInd w:val="0"/>
              <w:snapToGrid w:val="0"/>
              <w:jc w:val="center"/>
              <w:rPr>
                <w:sz w:val="24"/>
              </w:rPr>
            </w:pPr>
            <w:r w:rsidRPr="00D56C10">
              <w:rPr>
                <w:sz w:val="24"/>
              </w:rPr>
              <w:t>建设项目名称</w:t>
            </w:r>
          </w:p>
        </w:tc>
        <w:tc>
          <w:tcPr>
            <w:tcW w:w="7014" w:type="dxa"/>
            <w:gridSpan w:val="3"/>
            <w:vAlign w:val="center"/>
          </w:tcPr>
          <w:p w14:paraId="44813668" w14:textId="5111B73E" w:rsidR="00D80CAB" w:rsidRPr="00D56C10" w:rsidRDefault="002B0717">
            <w:pPr>
              <w:adjustRightInd w:val="0"/>
              <w:snapToGrid w:val="0"/>
              <w:jc w:val="center"/>
              <w:rPr>
                <w:sz w:val="24"/>
              </w:rPr>
            </w:pPr>
            <w:r w:rsidRPr="00D56C10">
              <w:rPr>
                <w:rFonts w:hint="eastAsia"/>
                <w:sz w:val="24"/>
              </w:rPr>
              <w:t>玛纳斯县乐源农业专业合作社北五岔分社</w:t>
            </w:r>
            <w:r w:rsidR="00D80CAB" w:rsidRPr="00D56C10">
              <w:rPr>
                <w:rFonts w:hint="eastAsia"/>
                <w:sz w:val="24"/>
              </w:rPr>
              <w:t>地膜生产项目</w:t>
            </w:r>
          </w:p>
        </w:tc>
      </w:tr>
      <w:tr w:rsidR="00D56C10" w:rsidRPr="00D56C10" w14:paraId="44F1B889" w14:textId="77777777">
        <w:trPr>
          <w:trHeight w:val="497"/>
          <w:jc w:val="center"/>
        </w:trPr>
        <w:tc>
          <w:tcPr>
            <w:tcW w:w="1856" w:type="dxa"/>
            <w:tcMar>
              <w:top w:w="16" w:type="dxa"/>
              <w:left w:w="16" w:type="dxa"/>
              <w:right w:w="16" w:type="dxa"/>
            </w:tcMar>
            <w:vAlign w:val="center"/>
          </w:tcPr>
          <w:p w14:paraId="2632F3B4" w14:textId="77777777" w:rsidR="00D80CAB" w:rsidRPr="00D56C10" w:rsidRDefault="00D80CAB">
            <w:pPr>
              <w:adjustRightInd w:val="0"/>
              <w:snapToGrid w:val="0"/>
              <w:jc w:val="center"/>
              <w:rPr>
                <w:sz w:val="24"/>
              </w:rPr>
            </w:pPr>
            <w:r w:rsidRPr="00D56C10">
              <w:rPr>
                <w:sz w:val="24"/>
              </w:rPr>
              <w:t>项目代码</w:t>
            </w:r>
          </w:p>
        </w:tc>
        <w:tc>
          <w:tcPr>
            <w:tcW w:w="7014" w:type="dxa"/>
            <w:gridSpan w:val="3"/>
            <w:vAlign w:val="center"/>
          </w:tcPr>
          <w:p w14:paraId="0BBBF6A4" w14:textId="77777777" w:rsidR="00D80CAB" w:rsidRPr="00D56C10" w:rsidRDefault="00D80CAB">
            <w:pPr>
              <w:adjustRightInd w:val="0"/>
              <w:snapToGrid w:val="0"/>
              <w:jc w:val="center"/>
              <w:rPr>
                <w:sz w:val="24"/>
              </w:rPr>
            </w:pPr>
            <w:r w:rsidRPr="00D56C10">
              <w:rPr>
                <w:sz w:val="24"/>
              </w:rPr>
              <w:t>无</w:t>
            </w:r>
          </w:p>
        </w:tc>
      </w:tr>
      <w:tr w:rsidR="00D56C10" w:rsidRPr="00D56C10" w14:paraId="6BA7FEA3" w14:textId="77777777">
        <w:trPr>
          <w:trHeight w:val="497"/>
          <w:jc w:val="center"/>
        </w:trPr>
        <w:tc>
          <w:tcPr>
            <w:tcW w:w="1856" w:type="dxa"/>
            <w:tcMar>
              <w:top w:w="16" w:type="dxa"/>
              <w:left w:w="16" w:type="dxa"/>
              <w:right w:w="16" w:type="dxa"/>
            </w:tcMar>
            <w:vAlign w:val="center"/>
          </w:tcPr>
          <w:p w14:paraId="08413A23" w14:textId="77777777" w:rsidR="00D80CAB" w:rsidRPr="00D56C10" w:rsidRDefault="00D80CAB">
            <w:pPr>
              <w:adjustRightInd w:val="0"/>
              <w:snapToGrid w:val="0"/>
              <w:jc w:val="center"/>
              <w:rPr>
                <w:sz w:val="24"/>
              </w:rPr>
            </w:pPr>
            <w:r w:rsidRPr="00D56C10">
              <w:rPr>
                <w:sz w:val="24"/>
              </w:rPr>
              <w:t>建设单位联系人</w:t>
            </w:r>
          </w:p>
        </w:tc>
        <w:tc>
          <w:tcPr>
            <w:tcW w:w="2268" w:type="dxa"/>
            <w:vAlign w:val="center"/>
          </w:tcPr>
          <w:p w14:paraId="49600670" w14:textId="477C18D6" w:rsidR="00D80CAB" w:rsidRPr="00D56C10" w:rsidRDefault="00C07EA6">
            <w:pPr>
              <w:adjustRightInd w:val="0"/>
              <w:snapToGrid w:val="0"/>
              <w:jc w:val="center"/>
              <w:rPr>
                <w:sz w:val="24"/>
              </w:rPr>
            </w:pPr>
            <w:r w:rsidRPr="00D56C10">
              <w:rPr>
                <w:rFonts w:hint="eastAsia"/>
                <w:sz w:val="24"/>
              </w:rPr>
              <w:t>王圆圆</w:t>
            </w:r>
          </w:p>
        </w:tc>
        <w:tc>
          <w:tcPr>
            <w:tcW w:w="1701" w:type="dxa"/>
            <w:vAlign w:val="center"/>
          </w:tcPr>
          <w:p w14:paraId="03E3D999" w14:textId="77777777" w:rsidR="00D80CAB" w:rsidRPr="00D56C10" w:rsidRDefault="00D80CAB">
            <w:pPr>
              <w:adjustRightInd w:val="0"/>
              <w:snapToGrid w:val="0"/>
              <w:jc w:val="center"/>
              <w:rPr>
                <w:sz w:val="24"/>
              </w:rPr>
            </w:pPr>
            <w:r w:rsidRPr="00D56C10">
              <w:rPr>
                <w:sz w:val="24"/>
              </w:rPr>
              <w:t>联系方式</w:t>
            </w:r>
          </w:p>
        </w:tc>
        <w:tc>
          <w:tcPr>
            <w:tcW w:w="3045" w:type="dxa"/>
            <w:vAlign w:val="center"/>
          </w:tcPr>
          <w:p w14:paraId="571F6D11" w14:textId="306CF674" w:rsidR="00D80CAB" w:rsidRPr="00D56C10" w:rsidRDefault="00C07EA6">
            <w:pPr>
              <w:adjustRightInd w:val="0"/>
              <w:snapToGrid w:val="0"/>
              <w:jc w:val="center"/>
              <w:rPr>
                <w:sz w:val="24"/>
              </w:rPr>
            </w:pPr>
            <w:r w:rsidRPr="00D56C10">
              <w:rPr>
                <w:rFonts w:hint="eastAsia"/>
                <w:sz w:val="24"/>
              </w:rPr>
              <w:t>13689900987</w:t>
            </w:r>
          </w:p>
        </w:tc>
      </w:tr>
      <w:tr w:rsidR="00D56C10" w:rsidRPr="00D56C10" w14:paraId="7F81A588" w14:textId="77777777">
        <w:trPr>
          <w:trHeight w:val="497"/>
          <w:jc w:val="center"/>
        </w:trPr>
        <w:tc>
          <w:tcPr>
            <w:tcW w:w="1856" w:type="dxa"/>
            <w:tcMar>
              <w:top w:w="16" w:type="dxa"/>
              <w:left w:w="16" w:type="dxa"/>
              <w:right w:w="16" w:type="dxa"/>
            </w:tcMar>
            <w:vAlign w:val="center"/>
          </w:tcPr>
          <w:p w14:paraId="26E0AEC6" w14:textId="77777777" w:rsidR="00D80CAB" w:rsidRPr="00D56C10" w:rsidRDefault="00D80CAB">
            <w:pPr>
              <w:adjustRightInd w:val="0"/>
              <w:snapToGrid w:val="0"/>
              <w:jc w:val="center"/>
              <w:rPr>
                <w:sz w:val="24"/>
              </w:rPr>
            </w:pPr>
            <w:r w:rsidRPr="00D56C10">
              <w:rPr>
                <w:sz w:val="24"/>
              </w:rPr>
              <w:t>建设地点</w:t>
            </w:r>
          </w:p>
        </w:tc>
        <w:tc>
          <w:tcPr>
            <w:tcW w:w="7014" w:type="dxa"/>
            <w:gridSpan w:val="3"/>
            <w:vAlign w:val="center"/>
          </w:tcPr>
          <w:p w14:paraId="149DA9A4" w14:textId="53861266" w:rsidR="00D80CAB" w:rsidRPr="00D56C10" w:rsidRDefault="003C1D3C" w:rsidP="006E255B">
            <w:pPr>
              <w:adjustRightInd w:val="0"/>
              <w:snapToGrid w:val="0"/>
              <w:jc w:val="center"/>
              <w:rPr>
                <w:sz w:val="24"/>
              </w:rPr>
            </w:pPr>
            <w:r w:rsidRPr="00D56C10">
              <w:rPr>
                <w:rFonts w:hint="eastAsia"/>
                <w:sz w:val="24"/>
              </w:rPr>
              <w:t>新疆昌吉回族</w:t>
            </w:r>
            <w:r w:rsidRPr="00D56C10">
              <w:rPr>
                <w:sz w:val="24"/>
              </w:rPr>
              <w:t>自治州玛纳斯县</w:t>
            </w:r>
            <w:r w:rsidRPr="00D56C10">
              <w:rPr>
                <w:rFonts w:hint="eastAsia"/>
                <w:bCs/>
                <w:sz w:val="24"/>
                <w:lang w:bidi="en-US"/>
              </w:rPr>
              <w:t>北五岔镇油坊庄村东南方向</w:t>
            </w:r>
            <w:r w:rsidR="006E255B" w:rsidRPr="00D56C10">
              <w:rPr>
                <w:bCs/>
                <w:sz w:val="24"/>
                <w:lang w:bidi="en-US"/>
              </w:rPr>
              <w:t>16</w:t>
            </w:r>
            <w:r w:rsidRPr="00D56C10">
              <w:rPr>
                <w:bCs/>
                <w:sz w:val="24"/>
                <w:lang w:bidi="en-US"/>
              </w:rPr>
              <w:t>0m</w:t>
            </w:r>
            <w:r w:rsidRPr="00D56C10">
              <w:rPr>
                <w:bCs/>
                <w:sz w:val="24"/>
                <w:lang w:bidi="en-US"/>
              </w:rPr>
              <w:t>处</w:t>
            </w:r>
          </w:p>
        </w:tc>
      </w:tr>
      <w:tr w:rsidR="00D56C10" w:rsidRPr="00D56C10" w14:paraId="7ABE261A" w14:textId="77777777">
        <w:trPr>
          <w:trHeight w:val="497"/>
          <w:jc w:val="center"/>
        </w:trPr>
        <w:tc>
          <w:tcPr>
            <w:tcW w:w="1856" w:type="dxa"/>
            <w:tcMar>
              <w:top w:w="16" w:type="dxa"/>
              <w:left w:w="16" w:type="dxa"/>
              <w:right w:w="16" w:type="dxa"/>
            </w:tcMar>
            <w:vAlign w:val="center"/>
          </w:tcPr>
          <w:p w14:paraId="2BB85203" w14:textId="77777777" w:rsidR="00D80CAB" w:rsidRPr="00D56C10" w:rsidRDefault="00D80CAB">
            <w:pPr>
              <w:adjustRightInd w:val="0"/>
              <w:snapToGrid w:val="0"/>
              <w:jc w:val="center"/>
              <w:rPr>
                <w:sz w:val="24"/>
              </w:rPr>
            </w:pPr>
            <w:r w:rsidRPr="00D56C10">
              <w:rPr>
                <w:sz w:val="24"/>
              </w:rPr>
              <w:t>地理坐标</w:t>
            </w:r>
          </w:p>
        </w:tc>
        <w:tc>
          <w:tcPr>
            <w:tcW w:w="7014" w:type="dxa"/>
            <w:gridSpan w:val="3"/>
            <w:vAlign w:val="center"/>
          </w:tcPr>
          <w:p w14:paraId="592EFD74" w14:textId="77777777" w:rsidR="00D80CAB" w:rsidRPr="00D56C10" w:rsidRDefault="00D80CAB">
            <w:pPr>
              <w:jc w:val="center"/>
              <w:rPr>
                <w:sz w:val="24"/>
              </w:rPr>
            </w:pPr>
            <w:r w:rsidRPr="00D56C10">
              <w:rPr>
                <w:sz w:val="24"/>
              </w:rPr>
              <w:t>E86°16′10.008″,N44°34′46.181″</w:t>
            </w:r>
          </w:p>
        </w:tc>
      </w:tr>
      <w:tr w:rsidR="00D56C10" w:rsidRPr="00D56C10" w14:paraId="7E64E71D" w14:textId="77777777">
        <w:trPr>
          <w:trHeight w:val="561"/>
          <w:jc w:val="center"/>
        </w:trPr>
        <w:tc>
          <w:tcPr>
            <w:tcW w:w="1856" w:type="dxa"/>
            <w:tcMar>
              <w:top w:w="16" w:type="dxa"/>
              <w:left w:w="16" w:type="dxa"/>
              <w:right w:w="16" w:type="dxa"/>
            </w:tcMar>
            <w:vAlign w:val="center"/>
          </w:tcPr>
          <w:p w14:paraId="6BC8A0EA" w14:textId="77777777" w:rsidR="00D80CAB" w:rsidRPr="00D56C10" w:rsidRDefault="00D80CAB">
            <w:pPr>
              <w:adjustRightInd w:val="0"/>
              <w:snapToGrid w:val="0"/>
              <w:jc w:val="center"/>
              <w:rPr>
                <w:sz w:val="24"/>
              </w:rPr>
            </w:pPr>
            <w:r w:rsidRPr="00D56C10">
              <w:rPr>
                <w:sz w:val="24"/>
              </w:rPr>
              <w:t>国民经济</w:t>
            </w:r>
          </w:p>
          <w:p w14:paraId="0AD21963" w14:textId="77777777" w:rsidR="00D80CAB" w:rsidRPr="00D56C10" w:rsidRDefault="00D80CAB">
            <w:pPr>
              <w:adjustRightInd w:val="0"/>
              <w:snapToGrid w:val="0"/>
              <w:jc w:val="center"/>
              <w:rPr>
                <w:sz w:val="24"/>
              </w:rPr>
            </w:pPr>
            <w:r w:rsidRPr="00D56C10">
              <w:rPr>
                <w:sz w:val="24"/>
              </w:rPr>
              <w:t>行业类别</w:t>
            </w:r>
          </w:p>
        </w:tc>
        <w:tc>
          <w:tcPr>
            <w:tcW w:w="2268" w:type="dxa"/>
            <w:vAlign w:val="center"/>
          </w:tcPr>
          <w:p w14:paraId="39249F7E" w14:textId="77777777" w:rsidR="00D80CAB" w:rsidRPr="00D56C10" w:rsidRDefault="00CE59D1">
            <w:pPr>
              <w:adjustRightInd w:val="0"/>
              <w:snapToGrid w:val="0"/>
              <w:jc w:val="center"/>
              <w:rPr>
                <w:sz w:val="24"/>
              </w:rPr>
            </w:pPr>
            <w:r w:rsidRPr="00D56C10">
              <w:rPr>
                <w:rFonts w:hint="eastAsia"/>
                <w:sz w:val="24"/>
              </w:rPr>
              <w:t>C</w:t>
            </w:r>
            <w:r w:rsidRPr="00D56C10">
              <w:rPr>
                <w:sz w:val="24"/>
              </w:rPr>
              <w:t>2921</w:t>
            </w:r>
            <w:r w:rsidRPr="00D56C10">
              <w:rPr>
                <w:rFonts w:hint="eastAsia"/>
                <w:sz w:val="24"/>
              </w:rPr>
              <w:t>塑料薄膜</w:t>
            </w:r>
            <w:r w:rsidRPr="00D56C10">
              <w:rPr>
                <w:sz w:val="24"/>
              </w:rPr>
              <w:t>制造</w:t>
            </w:r>
          </w:p>
        </w:tc>
        <w:tc>
          <w:tcPr>
            <w:tcW w:w="1701" w:type="dxa"/>
            <w:vAlign w:val="center"/>
          </w:tcPr>
          <w:p w14:paraId="4D0764E9" w14:textId="77777777" w:rsidR="00D80CAB" w:rsidRPr="00D56C10" w:rsidRDefault="00D80CAB">
            <w:pPr>
              <w:adjustRightInd w:val="0"/>
              <w:snapToGrid w:val="0"/>
              <w:jc w:val="center"/>
              <w:rPr>
                <w:sz w:val="24"/>
              </w:rPr>
            </w:pPr>
            <w:bookmarkStart w:id="0" w:name="_Hlk49843745"/>
            <w:r w:rsidRPr="00D56C10">
              <w:rPr>
                <w:sz w:val="24"/>
              </w:rPr>
              <w:t>建设项目</w:t>
            </w:r>
          </w:p>
          <w:p w14:paraId="2FB72B11" w14:textId="77777777" w:rsidR="00D80CAB" w:rsidRPr="00D56C10" w:rsidRDefault="00D80CAB">
            <w:pPr>
              <w:adjustRightInd w:val="0"/>
              <w:snapToGrid w:val="0"/>
              <w:jc w:val="center"/>
              <w:rPr>
                <w:sz w:val="24"/>
              </w:rPr>
            </w:pPr>
            <w:r w:rsidRPr="00D56C10">
              <w:rPr>
                <w:sz w:val="24"/>
              </w:rPr>
              <w:t>行业类别</w:t>
            </w:r>
            <w:bookmarkEnd w:id="0"/>
          </w:p>
        </w:tc>
        <w:tc>
          <w:tcPr>
            <w:tcW w:w="3045" w:type="dxa"/>
            <w:vAlign w:val="center"/>
          </w:tcPr>
          <w:p w14:paraId="20FBFEA6" w14:textId="77777777" w:rsidR="00D80CAB" w:rsidRPr="00D56C10" w:rsidRDefault="00D80CAB">
            <w:pPr>
              <w:adjustRightInd w:val="0"/>
              <w:snapToGrid w:val="0"/>
              <w:rPr>
                <w:sz w:val="24"/>
              </w:rPr>
            </w:pPr>
            <w:r w:rsidRPr="00D56C10">
              <w:rPr>
                <w:rFonts w:hint="eastAsia"/>
                <w:sz w:val="24"/>
              </w:rPr>
              <w:t>二十六、橡胶和塑料制品业</w:t>
            </w:r>
            <w:r w:rsidRPr="00D56C10">
              <w:rPr>
                <w:rFonts w:hint="eastAsia"/>
                <w:sz w:val="24"/>
              </w:rPr>
              <w:t>29-53-</w:t>
            </w:r>
            <w:r w:rsidRPr="00D56C10">
              <w:rPr>
                <w:rFonts w:hint="eastAsia"/>
                <w:sz w:val="24"/>
              </w:rPr>
              <w:t>塑料制品业</w:t>
            </w:r>
            <w:r w:rsidRPr="00D56C10">
              <w:rPr>
                <w:rFonts w:hint="eastAsia"/>
                <w:sz w:val="24"/>
              </w:rPr>
              <w:t>292-</w:t>
            </w:r>
            <w:r w:rsidRPr="00D56C10">
              <w:rPr>
                <w:rFonts w:hint="eastAsia"/>
                <w:sz w:val="24"/>
              </w:rPr>
              <w:t>其他（年用非溶剂型低</w:t>
            </w:r>
            <w:r w:rsidRPr="00D56C10">
              <w:rPr>
                <w:rFonts w:hint="eastAsia"/>
                <w:sz w:val="24"/>
              </w:rPr>
              <w:t>VOCs</w:t>
            </w:r>
            <w:r w:rsidRPr="00D56C10">
              <w:rPr>
                <w:rFonts w:hint="eastAsia"/>
                <w:sz w:val="24"/>
              </w:rPr>
              <w:t>含量涂料</w:t>
            </w:r>
            <w:r w:rsidRPr="00D56C10">
              <w:rPr>
                <w:rFonts w:hint="eastAsia"/>
                <w:sz w:val="24"/>
              </w:rPr>
              <w:t>10</w:t>
            </w:r>
            <w:r w:rsidRPr="00D56C10">
              <w:rPr>
                <w:rFonts w:hint="eastAsia"/>
                <w:sz w:val="24"/>
              </w:rPr>
              <w:t>吨以下的除外）</w:t>
            </w:r>
          </w:p>
        </w:tc>
      </w:tr>
      <w:tr w:rsidR="00D56C10" w:rsidRPr="00D56C10" w14:paraId="3B603C42" w14:textId="77777777">
        <w:trPr>
          <w:trHeight w:val="1219"/>
          <w:jc w:val="center"/>
        </w:trPr>
        <w:tc>
          <w:tcPr>
            <w:tcW w:w="1856" w:type="dxa"/>
            <w:tcMar>
              <w:top w:w="16" w:type="dxa"/>
              <w:left w:w="16" w:type="dxa"/>
              <w:right w:w="16" w:type="dxa"/>
            </w:tcMar>
            <w:vAlign w:val="center"/>
          </w:tcPr>
          <w:p w14:paraId="00034850" w14:textId="77777777" w:rsidR="00D80CAB" w:rsidRPr="00D56C10" w:rsidRDefault="00D80CAB">
            <w:pPr>
              <w:adjustRightInd w:val="0"/>
              <w:snapToGrid w:val="0"/>
              <w:jc w:val="center"/>
              <w:rPr>
                <w:sz w:val="24"/>
              </w:rPr>
            </w:pPr>
            <w:r w:rsidRPr="00D56C10">
              <w:rPr>
                <w:sz w:val="24"/>
              </w:rPr>
              <w:t>建设性质</w:t>
            </w:r>
          </w:p>
        </w:tc>
        <w:tc>
          <w:tcPr>
            <w:tcW w:w="2268" w:type="dxa"/>
            <w:vAlign w:val="center"/>
          </w:tcPr>
          <w:p w14:paraId="18F9D372" w14:textId="77777777" w:rsidR="00D80CAB" w:rsidRPr="00D56C10" w:rsidRDefault="00D80CAB">
            <w:pPr>
              <w:jc w:val="left"/>
              <w:rPr>
                <w:sz w:val="24"/>
              </w:rPr>
            </w:pPr>
            <w:r w:rsidRPr="00D56C10">
              <w:rPr>
                <w:sz w:val="24"/>
              </w:rPr>
              <w:sym w:font="Wingdings 2" w:char="00A3"/>
            </w:r>
            <w:r w:rsidRPr="00D56C10">
              <w:rPr>
                <w:sz w:val="24"/>
              </w:rPr>
              <w:t>新建（迁建）</w:t>
            </w:r>
          </w:p>
          <w:p w14:paraId="4331809A" w14:textId="77777777" w:rsidR="00D80CAB" w:rsidRPr="00D56C10" w:rsidRDefault="00D80CAB">
            <w:pPr>
              <w:jc w:val="left"/>
              <w:rPr>
                <w:sz w:val="24"/>
              </w:rPr>
            </w:pPr>
            <w:r w:rsidRPr="00D56C10">
              <w:rPr>
                <w:sz w:val="24"/>
              </w:rPr>
              <w:sym w:font="Wingdings 2" w:char="00A3"/>
            </w:r>
            <w:r w:rsidRPr="00D56C10">
              <w:rPr>
                <w:sz w:val="24"/>
              </w:rPr>
              <w:t>改建</w:t>
            </w:r>
          </w:p>
          <w:p w14:paraId="5D1F607C" w14:textId="77777777" w:rsidR="00D80CAB" w:rsidRPr="00D56C10" w:rsidRDefault="00D80CAB">
            <w:pPr>
              <w:jc w:val="left"/>
              <w:rPr>
                <w:sz w:val="24"/>
              </w:rPr>
            </w:pPr>
            <w:r w:rsidRPr="00D56C10">
              <w:rPr>
                <w:rFonts w:eastAsia="MS Mincho" w:hAnsi="MS Mincho"/>
                <w:sz w:val="24"/>
              </w:rPr>
              <w:t>☑</w:t>
            </w:r>
            <w:r w:rsidRPr="00D56C10">
              <w:rPr>
                <w:sz w:val="24"/>
              </w:rPr>
              <w:t>扩建</w:t>
            </w:r>
          </w:p>
          <w:p w14:paraId="17C5509D" w14:textId="77777777" w:rsidR="00D80CAB" w:rsidRPr="00D56C10" w:rsidRDefault="00D80CAB">
            <w:pPr>
              <w:jc w:val="left"/>
              <w:rPr>
                <w:sz w:val="24"/>
              </w:rPr>
            </w:pPr>
            <w:r w:rsidRPr="00D56C10">
              <w:rPr>
                <w:sz w:val="24"/>
              </w:rPr>
              <w:sym w:font="Wingdings 2" w:char="00A3"/>
            </w:r>
            <w:r w:rsidRPr="00D56C10">
              <w:rPr>
                <w:sz w:val="24"/>
              </w:rPr>
              <w:t>技术改造</w:t>
            </w:r>
          </w:p>
        </w:tc>
        <w:tc>
          <w:tcPr>
            <w:tcW w:w="1701" w:type="dxa"/>
            <w:vAlign w:val="center"/>
          </w:tcPr>
          <w:p w14:paraId="07B2492A" w14:textId="77777777" w:rsidR="00D80CAB" w:rsidRPr="00D56C10" w:rsidRDefault="00D80CAB">
            <w:pPr>
              <w:adjustRightInd w:val="0"/>
              <w:snapToGrid w:val="0"/>
              <w:jc w:val="center"/>
              <w:rPr>
                <w:sz w:val="24"/>
              </w:rPr>
            </w:pPr>
            <w:r w:rsidRPr="00D56C10">
              <w:rPr>
                <w:sz w:val="24"/>
              </w:rPr>
              <w:t>建设项目</w:t>
            </w:r>
          </w:p>
          <w:p w14:paraId="5DAD9797" w14:textId="77777777" w:rsidR="00D80CAB" w:rsidRPr="00D56C10" w:rsidRDefault="00D80CAB">
            <w:pPr>
              <w:adjustRightInd w:val="0"/>
              <w:snapToGrid w:val="0"/>
              <w:jc w:val="center"/>
              <w:rPr>
                <w:sz w:val="24"/>
              </w:rPr>
            </w:pPr>
            <w:r w:rsidRPr="00D56C10">
              <w:rPr>
                <w:sz w:val="24"/>
              </w:rPr>
              <w:t>申报情形</w:t>
            </w:r>
          </w:p>
        </w:tc>
        <w:tc>
          <w:tcPr>
            <w:tcW w:w="3045" w:type="dxa"/>
            <w:vAlign w:val="center"/>
          </w:tcPr>
          <w:p w14:paraId="679D52B2" w14:textId="77777777" w:rsidR="00D80CAB" w:rsidRPr="00D56C10" w:rsidRDefault="00D80CAB">
            <w:pPr>
              <w:jc w:val="left"/>
              <w:rPr>
                <w:sz w:val="24"/>
              </w:rPr>
            </w:pPr>
            <w:r w:rsidRPr="00D56C10">
              <w:rPr>
                <w:rFonts w:eastAsia="MS Mincho" w:hAnsi="MS Mincho"/>
                <w:sz w:val="24"/>
              </w:rPr>
              <w:t>☑</w:t>
            </w:r>
            <w:r w:rsidRPr="00D56C10">
              <w:rPr>
                <w:sz w:val="24"/>
              </w:rPr>
              <w:t>首次申报项目</w:t>
            </w:r>
            <w:r w:rsidRPr="00D56C10">
              <w:rPr>
                <w:sz w:val="24"/>
              </w:rPr>
              <w:t xml:space="preserve"> </w:t>
            </w:r>
          </w:p>
          <w:p w14:paraId="197A6483" w14:textId="77777777" w:rsidR="00D80CAB" w:rsidRPr="00D56C10" w:rsidRDefault="00D80CAB">
            <w:pPr>
              <w:jc w:val="left"/>
              <w:rPr>
                <w:sz w:val="24"/>
              </w:rPr>
            </w:pPr>
            <w:r w:rsidRPr="00D56C10">
              <w:rPr>
                <w:sz w:val="24"/>
              </w:rPr>
              <w:sym w:font="Wingdings 2" w:char="00A3"/>
            </w:r>
            <w:r w:rsidRPr="00D56C10">
              <w:rPr>
                <w:sz w:val="24"/>
              </w:rPr>
              <w:t>不予批准后再次申报项目</w:t>
            </w:r>
          </w:p>
          <w:p w14:paraId="076EB402" w14:textId="77777777" w:rsidR="00D80CAB" w:rsidRPr="00D56C10" w:rsidRDefault="00D80CAB">
            <w:pPr>
              <w:jc w:val="left"/>
              <w:rPr>
                <w:sz w:val="24"/>
              </w:rPr>
            </w:pPr>
            <w:r w:rsidRPr="00D56C10">
              <w:rPr>
                <w:sz w:val="24"/>
              </w:rPr>
              <w:sym w:font="Wingdings 2" w:char="00A3"/>
            </w:r>
            <w:r w:rsidRPr="00D56C10">
              <w:rPr>
                <w:sz w:val="24"/>
              </w:rPr>
              <w:t>超五年重新审核项目</w:t>
            </w:r>
          </w:p>
          <w:p w14:paraId="3CFC6FF7" w14:textId="77777777" w:rsidR="00D80CAB" w:rsidRPr="00D56C10" w:rsidRDefault="00D80CAB">
            <w:pPr>
              <w:jc w:val="left"/>
              <w:rPr>
                <w:sz w:val="24"/>
              </w:rPr>
            </w:pPr>
            <w:r w:rsidRPr="00D56C10">
              <w:rPr>
                <w:sz w:val="24"/>
              </w:rPr>
              <w:sym w:font="Wingdings 2" w:char="00A3"/>
            </w:r>
            <w:r w:rsidRPr="00D56C10">
              <w:rPr>
                <w:sz w:val="24"/>
              </w:rPr>
              <w:t>重大变动重新报批项目</w:t>
            </w:r>
          </w:p>
        </w:tc>
      </w:tr>
      <w:tr w:rsidR="00D56C10" w:rsidRPr="00D56C10" w14:paraId="56FF6EC1" w14:textId="77777777">
        <w:trPr>
          <w:trHeight w:val="851"/>
          <w:jc w:val="center"/>
        </w:trPr>
        <w:tc>
          <w:tcPr>
            <w:tcW w:w="1856" w:type="dxa"/>
            <w:tcMar>
              <w:top w:w="16" w:type="dxa"/>
              <w:left w:w="16" w:type="dxa"/>
              <w:right w:w="16" w:type="dxa"/>
            </w:tcMar>
            <w:vAlign w:val="center"/>
          </w:tcPr>
          <w:p w14:paraId="75F48E88" w14:textId="77777777" w:rsidR="00D80CAB" w:rsidRPr="00D56C10" w:rsidRDefault="00D80CAB">
            <w:pPr>
              <w:adjustRightInd w:val="0"/>
              <w:snapToGrid w:val="0"/>
              <w:jc w:val="center"/>
              <w:rPr>
                <w:sz w:val="24"/>
              </w:rPr>
            </w:pPr>
            <w:r w:rsidRPr="00D56C10">
              <w:rPr>
                <w:sz w:val="24"/>
              </w:rPr>
              <w:t>项目审批（核准</w:t>
            </w:r>
            <w:r w:rsidRPr="00D56C10">
              <w:rPr>
                <w:sz w:val="24"/>
              </w:rPr>
              <w:t>/</w:t>
            </w:r>
          </w:p>
          <w:p w14:paraId="420D0073" w14:textId="77777777" w:rsidR="00D80CAB" w:rsidRPr="00D56C10" w:rsidRDefault="00D80CAB">
            <w:pPr>
              <w:adjustRightInd w:val="0"/>
              <w:snapToGrid w:val="0"/>
              <w:jc w:val="center"/>
              <w:rPr>
                <w:sz w:val="24"/>
              </w:rPr>
            </w:pPr>
            <w:r w:rsidRPr="00D56C10">
              <w:rPr>
                <w:sz w:val="24"/>
              </w:rPr>
              <w:t>备案）部门（选填）</w:t>
            </w:r>
          </w:p>
        </w:tc>
        <w:tc>
          <w:tcPr>
            <w:tcW w:w="2268" w:type="dxa"/>
            <w:vAlign w:val="center"/>
          </w:tcPr>
          <w:p w14:paraId="07D71E29" w14:textId="77777777" w:rsidR="00D80CAB" w:rsidRPr="00D56C10" w:rsidRDefault="00D80CAB">
            <w:pPr>
              <w:adjustRightInd w:val="0"/>
              <w:snapToGrid w:val="0"/>
              <w:jc w:val="center"/>
              <w:rPr>
                <w:sz w:val="24"/>
              </w:rPr>
            </w:pPr>
            <w:r w:rsidRPr="00D56C10">
              <w:rPr>
                <w:sz w:val="24"/>
              </w:rPr>
              <w:t>/</w:t>
            </w:r>
          </w:p>
        </w:tc>
        <w:tc>
          <w:tcPr>
            <w:tcW w:w="1701" w:type="dxa"/>
            <w:vAlign w:val="center"/>
          </w:tcPr>
          <w:p w14:paraId="62ACD153" w14:textId="77777777" w:rsidR="00D80CAB" w:rsidRPr="00D56C10" w:rsidRDefault="00D80CAB">
            <w:pPr>
              <w:adjustRightInd w:val="0"/>
              <w:snapToGrid w:val="0"/>
              <w:jc w:val="center"/>
              <w:rPr>
                <w:sz w:val="24"/>
              </w:rPr>
            </w:pPr>
            <w:r w:rsidRPr="00D56C10">
              <w:rPr>
                <w:sz w:val="24"/>
              </w:rPr>
              <w:t>项目审批（核准</w:t>
            </w:r>
            <w:r w:rsidRPr="00D56C10">
              <w:rPr>
                <w:sz w:val="24"/>
              </w:rPr>
              <w:t>/</w:t>
            </w:r>
          </w:p>
          <w:p w14:paraId="1AE75377" w14:textId="77777777" w:rsidR="00D80CAB" w:rsidRPr="00D56C10" w:rsidRDefault="00D80CAB">
            <w:pPr>
              <w:adjustRightInd w:val="0"/>
              <w:snapToGrid w:val="0"/>
              <w:jc w:val="center"/>
              <w:rPr>
                <w:sz w:val="24"/>
              </w:rPr>
            </w:pPr>
            <w:r w:rsidRPr="00D56C10">
              <w:rPr>
                <w:sz w:val="24"/>
              </w:rPr>
              <w:t>备案）文号（选填）</w:t>
            </w:r>
          </w:p>
        </w:tc>
        <w:tc>
          <w:tcPr>
            <w:tcW w:w="3045" w:type="dxa"/>
            <w:vAlign w:val="center"/>
          </w:tcPr>
          <w:p w14:paraId="3779CECD" w14:textId="77777777" w:rsidR="00D80CAB" w:rsidRPr="00D56C10" w:rsidRDefault="00D80CAB">
            <w:pPr>
              <w:adjustRightInd w:val="0"/>
              <w:snapToGrid w:val="0"/>
              <w:jc w:val="center"/>
              <w:rPr>
                <w:sz w:val="24"/>
              </w:rPr>
            </w:pPr>
            <w:r w:rsidRPr="00D56C10">
              <w:rPr>
                <w:sz w:val="24"/>
              </w:rPr>
              <w:t>/</w:t>
            </w:r>
          </w:p>
        </w:tc>
      </w:tr>
      <w:tr w:rsidR="00D56C10" w:rsidRPr="00D56C10" w14:paraId="0124C106" w14:textId="77777777">
        <w:trPr>
          <w:trHeight w:val="497"/>
          <w:jc w:val="center"/>
        </w:trPr>
        <w:tc>
          <w:tcPr>
            <w:tcW w:w="1856" w:type="dxa"/>
            <w:tcMar>
              <w:top w:w="16" w:type="dxa"/>
              <w:left w:w="16" w:type="dxa"/>
              <w:right w:w="16" w:type="dxa"/>
            </w:tcMar>
            <w:vAlign w:val="center"/>
          </w:tcPr>
          <w:p w14:paraId="2048CB9D" w14:textId="77777777" w:rsidR="00D80CAB" w:rsidRPr="00D56C10" w:rsidRDefault="00D80CAB">
            <w:pPr>
              <w:adjustRightInd w:val="0"/>
              <w:snapToGrid w:val="0"/>
              <w:jc w:val="center"/>
              <w:rPr>
                <w:sz w:val="24"/>
              </w:rPr>
            </w:pPr>
            <w:r w:rsidRPr="00D56C10">
              <w:rPr>
                <w:sz w:val="24"/>
              </w:rPr>
              <w:t>总投资（万元）</w:t>
            </w:r>
          </w:p>
        </w:tc>
        <w:tc>
          <w:tcPr>
            <w:tcW w:w="2268" w:type="dxa"/>
            <w:vAlign w:val="center"/>
          </w:tcPr>
          <w:p w14:paraId="23B81649" w14:textId="1F71A52B" w:rsidR="00D80CAB" w:rsidRPr="00D56C10" w:rsidRDefault="00304A8C" w:rsidP="008407B9">
            <w:pPr>
              <w:adjustRightInd w:val="0"/>
              <w:snapToGrid w:val="0"/>
              <w:jc w:val="center"/>
              <w:rPr>
                <w:sz w:val="24"/>
              </w:rPr>
            </w:pPr>
            <w:r w:rsidRPr="00D56C10">
              <w:rPr>
                <w:rFonts w:hint="eastAsia"/>
                <w:sz w:val="24"/>
              </w:rPr>
              <w:t>1</w:t>
            </w:r>
            <w:r w:rsidR="008407B9" w:rsidRPr="00D56C10">
              <w:rPr>
                <w:sz w:val="24"/>
              </w:rPr>
              <w:t>2</w:t>
            </w:r>
            <w:r w:rsidRPr="00D56C10">
              <w:rPr>
                <w:sz w:val="24"/>
              </w:rPr>
              <w:t>0</w:t>
            </w:r>
          </w:p>
        </w:tc>
        <w:tc>
          <w:tcPr>
            <w:tcW w:w="1701" w:type="dxa"/>
            <w:tcMar>
              <w:top w:w="16" w:type="dxa"/>
              <w:left w:w="16" w:type="dxa"/>
              <w:right w:w="16" w:type="dxa"/>
            </w:tcMar>
            <w:vAlign w:val="center"/>
          </w:tcPr>
          <w:p w14:paraId="683BB699" w14:textId="77777777" w:rsidR="00D80CAB" w:rsidRPr="00D56C10" w:rsidRDefault="00D80CAB">
            <w:pPr>
              <w:adjustRightInd w:val="0"/>
              <w:snapToGrid w:val="0"/>
              <w:jc w:val="center"/>
              <w:rPr>
                <w:sz w:val="24"/>
              </w:rPr>
            </w:pPr>
            <w:r w:rsidRPr="00D56C10">
              <w:rPr>
                <w:sz w:val="24"/>
              </w:rPr>
              <w:t>环保投资（万元）</w:t>
            </w:r>
          </w:p>
        </w:tc>
        <w:tc>
          <w:tcPr>
            <w:tcW w:w="3045" w:type="dxa"/>
            <w:vAlign w:val="center"/>
          </w:tcPr>
          <w:p w14:paraId="55D901BE" w14:textId="415ABA95" w:rsidR="00D80CAB" w:rsidRPr="00D56C10" w:rsidRDefault="008407B9">
            <w:pPr>
              <w:adjustRightInd w:val="0"/>
              <w:snapToGrid w:val="0"/>
              <w:jc w:val="center"/>
              <w:rPr>
                <w:sz w:val="24"/>
              </w:rPr>
            </w:pPr>
            <w:r w:rsidRPr="00D56C10">
              <w:rPr>
                <w:rFonts w:hint="eastAsia"/>
                <w:sz w:val="24"/>
              </w:rPr>
              <w:t>17.5</w:t>
            </w:r>
          </w:p>
        </w:tc>
      </w:tr>
      <w:tr w:rsidR="00D56C10" w:rsidRPr="00D56C10" w14:paraId="1C877D36" w14:textId="77777777">
        <w:trPr>
          <w:trHeight w:val="497"/>
          <w:jc w:val="center"/>
        </w:trPr>
        <w:tc>
          <w:tcPr>
            <w:tcW w:w="1856" w:type="dxa"/>
            <w:tcMar>
              <w:top w:w="16" w:type="dxa"/>
              <w:left w:w="16" w:type="dxa"/>
              <w:right w:w="16" w:type="dxa"/>
            </w:tcMar>
            <w:vAlign w:val="center"/>
          </w:tcPr>
          <w:p w14:paraId="7A0DC557" w14:textId="77777777" w:rsidR="00D80CAB" w:rsidRPr="00D56C10" w:rsidRDefault="00D80CAB">
            <w:pPr>
              <w:adjustRightInd w:val="0"/>
              <w:snapToGrid w:val="0"/>
              <w:jc w:val="center"/>
              <w:rPr>
                <w:sz w:val="24"/>
              </w:rPr>
            </w:pPr>
            <w:r w:rsidRPr="00D56C10">
              <w:rPr>
                <w:sz w:val="24"/>
              </w:rPr>
              <w:t>环保投资占比（</w:t>
            </w:r>
            <w:r w:rsidRPr="00D56C10">
              <w:rPr>
                <w:sz w:val="24"/>
              </w:rPr>
              <w:t>%</w:t>
            </w:r>
            <w:r w:rsidRPr="00D56C10">
              <w:rPr>
                <w:sz w:val="24"/>
              </w:rPr>
              <w:t>）</w:t>
            </w:r>
          </w:p>
        </w:tc>
        <w:tc>
          <w:tcPr>
            <w:tcW w:w="2268" w:type="dxa"/>
            <w:vAlign w:val="center"/>
          </w:tcPr>
          <w:p w14:paraId="7D58835A" w14:textId="166EF280" w:rsidR="00D80CAB" w:rsidRPr="00D56C10" w:rsidRDefault="008407B9">
            <w:pPr>
              <w:adjustRightInd w:val="0"/>
              <w:snapToGrid w:val="0"/>
              <w:jc w:val="center"/>
              <w:rPr>
                <w:sz w:val="24"/>
              </w:rPr>
            </w:pPr>
            <w:r w:rsidRPr="00D56C10">
              <w:rPr>
                <w:rFonts w:hint="eastAsia"/>
                <w:sz w:val="24"/>
              </w:rPr>
              <w:t>14.58</w:t>
            </w:r>
          </w:p>
        </w:tc>
        <w:tc>
          <w:tcPr>
            <w:tcW w:w="1701" w:type="dxa"/>
            <w:tcMar>
              <w:top w:w="16" w:type="dxa"/>
              <w:left w:w="16" w:type="dxa"/>
              <w:right w:w="16" w:type="dxa"/>
            </w:tcMar>
            <w:vAlign w:val="center"/>
          </w:tcPr>
          <w:p w14:paraId="47B41CE4" w14:textId="77777777" w:rsidR="00D80CAB" w:rsidRPr="00D56C10" w:rsidRDefault="00D80CAB">
            <w:pPr>
              <w:adjustRightInd w:val="0"/>
              <w:snapToGrid w:val="0"/>
              <w:jc w:val="center"/>
              <w:rPr>
                <w:sz w:val="24"/>
              </w:rPr>
            </w:pPr>
            <w:r w:rsidRPr="00D56C10">
              <w:rPr>
                <w:sz w:val="24"/>
              </w:rPr>
              <w:t>施工工期</w:t>
            </w:r>
          </w:p>
        </w:tc>
        <w:tc>
          <w:tcPr>
            <w:tcW w:w="3045" w:type="dxa"/>
            <w:vAlign w:val="center"/>
          </w:tcPr>
          <w:p w14:paraId="63C520C8" w14:textId="77777777" w:rsidR="00D80CAB" w:rsidRPr="00D56C10" w:rsidRDefault="00E14D1E">
            <w:pPr>
              <w:adjustRightInd w:val="0"/>
              <w:snapToGrid w:val="0"/>
              <w:jc w:val="center"/>
              <w:rPr>
                <w:sz w:val="24"/>
              </w:rPr>
            </w:pPr>
            <w:r w:rsidRPr="00D56C10">
              <w:rPr>
                <w:sz w:val="24"/>
              </w:rPr>
              <w:t>1</w:t>
            </w:r>
            <w:r w:rsidRPr="00D56C10">
              <w:rPr>
                <w:rFonts w:hint="eastAsia"/>
                <w:sz w:val="24"/>
              </w:rPr>
              <w:t>个月</w:t>
            </w:r>
          </w:p>
        </w:tc>
      </w:tr>
      <w:tr w:rsidR="00D56C10" w:rsidRPr="00D56C10" w14:paraId="01A35AD5" w14:textId="77777777">
        <w:trPr>
          <w:trHeight w:val="497"/>
          <w:jc w:val="center"/>
        </w:trPr>
        <w:tc>
          <w:tcPr>
            <w:tcW w:w="1856" w:type="dxa"/>
            <w:tcMar>
              <w:top w:w="16" w:type="dxa"/>
              <w:left w:w="16" w:type="dxa"/>
              <w:right w:w="16" w:type="dxa"/>
            </w:tcMar>
            <w:vAlign w:val="center"/>
          </w:tcPr>
          <w:p w14:paraId="14DB5151" w14:textId="77777777" w:rsidR="00D80CAB" w:rsidRPr="00D56C10" w:rsidRDefault="00D80CAB">
            <w:pPr>
              <w:adjustRightInd w:val="0"/>
              <w:snapToGrid w:val="0"/>
              <w:jc w:val="center"/>
              <w:rPr>
                <w:sz w:val="24"/>
              </w:rPr>
            </w:pPr>
            <w:r w:rsidRPr="00D56C10">
              <w:rPr>
                <w:sz w:val="24"/>
              </w:rPr>
              <w:t>是否开工建设</w:t>
            </w:r>
          </w:p>
        </w:tc>
        <w:tc>
          <w:tcPr>
            <w:tcW w:w="2268" w:type="dxa"/>
            <w:vAlign w:val="center"/>
          </w:tcPr>
          <w:p w14:paraId="3CCB5BF4" w14:textId="77777777" w:rsidR="00D80CAB" w:rsidRPr="00D56C10" w:rsidRDefault="00D80CAB">
            <w:pPr>
              <w:adjustRightInd w:val="0"/>
              <w:snapToGrid w:val="0"/>
              <w:rPr>
                <w:sz w:val="24"/>
              </w:rPr>
            </w:pPr>
            <w:r w:rsidRPr="00D56C10">
              <w:rPr>
                <w:rFonts w:eastAsia="MS Mincho" w:hAnsi="MS Mincho"/>
                <w:sz w:val="24"/>
              </w:rPr>
              <w:t>☑</w:t>
            </w:r>
            <w:r w:rsidRPr="00D56C10">
              <w:rPr>
                <w:sz w:val="24"/>
              </w:rPr>
              <w:t>否</w:t>
            </w:r>
          </w:p>
          <w:p w14:paraId="60937D13" w14:textId="77777777" w:rsidR="00D80CAB" w:rsidRPr="00D56C10" w:rsidRDefault="00D80CAB">
            <w:pPr>
              <w:adjustRightInd w:val="0"/>
              <w:snapToGrid w:val="0"/>
              <w:rPr>
                <w:sz w:val="24"/>
              </w:rPr>
            </w:pPr>
            <w:r w:rsidRPr="00D56C10">
              <w:rPr>
                <w:sz w:val="24"/>
              </w:rPr>
              <w:sym w:font="Wingdings 2" w:char="00A3"/>
            </w:r>
            <w:r w:rsidRPr="00D56C10">
              <w:rPr>
                <w:sz w:val="24"/>
              </w:rPr>
              <w:t>是</w:t>
            </w:r>
          </w:p>
        </w:tc>
        <w:tc>
          <w:tcPr>
            <w:tcW w:w="1701" w:type="dxa"/>
            <w:tcMar>
              <w:top w:w="16" w:type="dxa"/>
              <w:left w:w="16" w:type="dxa"/>
              <w:right w:w="16" w:type="dxa"/>
            </w:tcMar>
            <w:vAlign w:val="center"/>
          </w:tcPr>
          <w:p w14:paraId="15322F27" w14:textId="77777777" w:rsidR="00D80CAB" w:rsidRPr="00D56C10" w:rsidRDefault="00D80CAB">
            <w:pPr>
              <w:adjustRightInd w:val="0"/>
              <w:snapToGrid w:val="0"/>
              <w:jc w:val="center"/>
              <w:rPr>
                <w:spacing w:val="-6"/>
                <w:sz w:val="24"/>
              </w:rPr>
            </w:pPr>
            <w:r w:rsidRPr="00D56C10">
              <w:rPr>
                <w:spacing w:val="-6"/>
                <w:sz w:val="24"/>
              </w:rPr>
              <w:t>用地（用海）</w:t>
            </w:r>
          </w:p>
          <w:p w14:paraId="41479833" w14:textId="77777777" w:rsidR="00D80CAB" w:rsidRPr="00D56C10" w:rsidRDefault="00D80CAB">
            <w:pPr>
              <w:adjustRightInd w:val="0"/>
              <w:snapToGrid w:val="0"/>
              <w:jc w:val="center"/>
              <w:rPr>
                <w:sz w:val="24"/>
              </w:rPr>
            </w:pPr>
            <w:r w:rsidRPr="00D56C10">
              <w:rPr>
                <w:spacing w:val="-6"/>
                <w:sz w:val="24"/>
              </w:rPr>
              <w:t>面积（</w:t>
            </w:r>
            <w:r w:rsidRPr="00D56C10">
              <w:rPr>
                <w:spacing w:val="-6"/>
                <w:sz w:val="24"/>
              </w:rPr>
              <w:t>m</w:t>
            </w:r>
            <w:r w:rsidRPr="00D56C10">
              <w:rPr>
                <w:spacing w:val="-6"/>
                <w:sz w:val="24"/>
                <w:vertAlign w:val="superscript"/>
              </w:rPr>
              <w:t>2</w:t>
            </w:r>
            <w:r w:rsidRPr="00D56C10">
              <w:rPr>
                <w:spacing w:val="-6"/>
                <w:sz w:val="24"/>
              </w:rPr>
              <w:t>）</w:t>
            </w:r>
          </w:p>
        </w:tc>
        <w:tc>
          <w:tcPr>
            <w:tcW w:w="3045" w:type="dxa"/>
            <w:vAlign w:val="center"/>
          </w:tcPr>
          <w:p w14:paraId="72A6BCBC" w14:textId="77777777" w:rsidR="00D80CAB" w:rsidRPr="00D56C10" w:rsidRDefault="00D80CAB">
            <w:pPr>
              <w:adjustRightInd w:val="0"/>
              <w:snapToGrid w:val="0"/>
              <w:jc w:val="center"/>
              <w:rPr>
                <w:sz w:val="24"/>
              </w:rPr>
            </w:pPr>
            <w:r w:rsidRPr="00D56C10">
              <w:rPr>
                <w:rFonts w:hint="eastAsia"/>
                <w:sz w:val="24"/>
              </w:rPr>
              <w:t>0</w:t>
            </w:r>
            <w:r w:rsidRPr="00D56C10">
              <w:rPr>
                <w:rFonts w:hint="eastAsia"/>
                <w:sz w:val="24"/>
              </w:rPr>
              <w:t>（在现有厂区建设）</w:t>
            </w:r>
          </w:p>
        </w:tc>
      </w:tr>
      <w:tr w:rsidR="00D56C10" w:rsidRPr="00D56C10" w14:paraId="3A3CFB3C" w14:textId="77777777">
        <w:tblPrEx>
          <w:tblCellMar>
            <w:left w:w="108" w:type="dxa"/>
            <w:right w:w="108" w:type="dxa"/>
          </w:tblCellMar>
        </w:tblPrEx>
        <w:trPr>
          <w:trHeight w:val="922"/>
          <w:jc w:val="center"/>
        </w:trPr>
        <w:tc>
          <w:tcPr>
            <w:tcW w:w="1856" w:type="dxa"/>
            <w:vAlign w:val="center"/>
          </w:tcPr>
          <w:p w14:paraId="72E04B75" w14:textId="77777777" w:rsidR="00D80CAB" w:rsidRPr="00D56C10" w:rsidRDefault="00D80CAB">
            <w:pPr>
              <w:autoSpaceDE w:val="0"/>
              <w:autoSpaceDN w:val="0"/>
              <w:adjustRightInd w:val="0"/>
              <w:snapToGrid w:val="0"/>
              <w:jc w:val="center"/>
              <w:rPr>
                <w:kern w:val="0"/>
                <w:sz w:val="24"/>
              </w:rPr>
            </w:pPr>
            <w:r w:rsidRPr="00D56C10">
              <w:rPr>
                <w:kern w:val="0"/>
                <w:sz w:val="24"/>
              </w:rPr>
              <w:t>专项评价设置情况</w:t>
            </w:r>
          </w:p>
        </w:tc>
        <w:tc>
          <w:tcPr>
            <w:tcW w:w="7014" w:type="dxa"/>
            <w:gridSpan w:val="3"/>
            <w:vAlign w:val="center"/>
          </w:tcPr>
          <w:p w14:paraId="21BBBC8C" w14:textId="77777777" w:rsidR="00D80CAB" w:rsidRPr="00D56C10" w:rsidRDefault="00D80CAB">
            <w:pPr>
              <w:autoSpaceDE w:val="0"/>
              <w:autoSpaceDN w:val="0"/>
              <w:adjustRightInd w:val="0"/>
              <w:snapToGrid w:val="0"/>
              <w:jc w:val="center"/>
              <w:rPr>
                <w:kern w:val="0"/>
                <w:sz w:val="24"/>
              </w:rPr>
            </w:pPr>
            <w:r w:rsidRPr="00D56C10">
              <w:rPr>
                <w:kern w:val="0"/>
                <w:sz w:val="24"/>
              </w:rPr>
              <w:t>无</w:t>
            </w:r>
          </w:p>
        </w:tc>
      </w:tr>
      <w:tr w:rsidR="00D56C10" w:rsidRPr="00D56C10" w14:paraId="216711B7" w14:textId="77777777">
        <w:tblPrEx>
          <w:tblCellMar>
            <w:left w:w="108" w:type="dxa"/>
            <w:right w:w="108" w:type="dxa"/>
          </w:tblCellMar>
        </w:tblPrEx>
        <w:trPr>
          <w:trHeight w:val="1021"/>
          <w:jc w:val="center"/>
        </w:trPr>
        <w:tc>
          <w:tcPr>
            <w:tcW w:w="1856" w:type="dxa"/>
            <w:vAlign w:val="center"/>
          </w:tcPr>
          <w:p w14:paraId="507F055D" w14:textId="77777777" w:rsidR="00D80CAB" w:rsidRPr="00D56C10" w:rsidRDefault="00D80CAB">
            <w:pPr>
              <w:autoSpaceDE w:val="0"/>
              <w:autoSpaceDN w:val="0"/>
              <w:adjustRightInd w:val="0"/>
              <w:snapToGrid w:val="0"/>
              <w:jc w:val="center"/>
              <w:rPr>
                <w:kern w:val="0"/>
                <w:sz w:val="24"/>
              </w:rPr>
            </w:pPr>
            <w:r w:rsidRPr="00D56C10">
              <w:rPr>
                <w:sz w:val="24"/>
              </w:rPr>
              <w:t>规划情况</w:t>
            </w:r>
          </w:p>
        </w:tc>
        <w:tc>
          <w:tcPr>
            <w:tcW w:w="7014" w:type="dxa"/>
            <w:gridSpan w:val="3"/>
            <w:vAlign w:val="center"/>
          </w:tcPr>
          <w:p w14:paraId="33FD8F16" w14:textId="77777777" w:rsidR="00D80CAB" w:rsidRPr="00D56C10" w:rsidRDefault="00D80CAB">
            <w:pPr>
              <w:autoSpaceDE w:val="0"/>
              <w:autoSpaceDN w:val="0"/>
              <w:adjustRightInd w:val="0"/>
              <w:snapToGrid w:val="0"/>
              <w:jc w:val="center"/>
              <w:rPr>
                <w:kern w:val="0"/>
                <w:sz w:val="24"/>
              </w:rPr>
            </w:pPr>
            <w:r w:rsidRPr="00D56C10">
              <w:rPr>
                <w:kern w:val="0"/>
                <w:sz w:val="24"/>
              </w:rPr>
              <w:t>无</w:t>
            </w:r>
          </w:p>
        </w:tc>
      </w:tr>
      <w:tr w:rsidR="00D56C10" w:rsidRPr="00D56C10" w14:paraId="67ED5B9C" w14:textId="77777777">
        <w:tblPrEx>
          <w:tblCellMar>
            <w:left w:w="108" w:type="dxa"/>
            <w:right w:w="108" w:type="dxa"/>
          </w:tblCellMar>
        </w:tblPrEx>
        <w:trPr>
          <w:trHeight w:val="1021"/>
          <w:jc w:val="center"/>
        </w:trPr>
        <w:tc>
          <w:tcPr>
            <w:tcW w:w="1856" w:type="dxa"/>
            <w:vAlign w:val="center"/>
          </w:tcPr>
          <w:p w14:paraId="0A1F6157" w14:textId="77777777" w:rsidR="00D80CAB" w:rsidRPr="00D56C10" w:rsidRDefault="00D80CAB">
            <w:pPr>
              <w:adjustRightInd w:val="0"/>
              <w:snapToGrid w:val="0"/>
              <w:jc w:val="center"/>
              <w:rPr>
                <w:sz w:val="24"/>
              </w:rPr>
            </w:pPr>
            <w:r w:rsidRPr="00D56C10">
              <w:rPr>
                <w:sz w:val="24"/>
              </w:rPr>
              <w:t>规划环境影响</w:t>
            </w:r>
          </w:p>
          <w:p w14:paraId="70E6017F" w14:textId="77777777" w:rsidR="00D80CAB" w:rsidRPr="00D56C10" w:rsidRDefault="00D80CAB">
            <w:pPr>
              <w:adjustRightInd w:val="0"/>
              <w:snapToGrid w:val="0"/>
              <w:jc w:val="center"/>
              <w:rPr>
                <w:kern w:val="0"/>
                <w:sz w:val="24"/>
              </w:rPr>
            </w:pPr>
            <w:r w:rsidRPr="00D56C10">
              <w:rPr>
                <w:sz w:val="24"/>
              </w:rPr>
              <w:t>评价情况</w:t>
            </w:r>
          </w:p>
        </w:tc>
        <w:tc>
          <w:tcPr>
            <w:tcW w:w="7014" w:type="dxa"/>
            <w:gridSpan w:val="3"/>
            <w:vAlign w:val="center"/>
          </w:tcPr>
          <w:p w14:paraId="42D45C7F" w14:textId="77777777" w:rsidR="00D80CAB" w:rsidRPr="00D56C10" w:rsidRDefault="00D80CAB">
            <w:pPr>
              <w:autoSpaceDE w:val="0"/>
              <w:autoSpaceDN w:val="0"/>
              <w:adjustRightInd w:val="0"/>
              <w:snapToGrid w:val="0"/>
              <w:jc w:val="center"/>
              <w:rPr>
                <w:kern w:val="0"/>
                <w:sz w:val="24"/>
              </w:rPr>
            </w:pPr>
            <w:r w:rsidRPr="00D56C10">
              <w:rPr>
                <w:kern w:val="0"/>
                <w:sz w:val="24"/>
              </w:rPr>
              <w:t>无</w:t>
            </w:r>
          </w:p>
        </w:tc>
      </w:tr>
      <w:tr w:rsidR="00D56C10" w:rsidRPr="00D56C10" w14:paraId="180A1664" w14:textId="77777777">
        <w:tblPrEx>
          <w:tblCellMar>
            <w:left w:w="108" w:type="dxa"/>
            <w:right w:w="108" w:type="dxa"/>
          </w:tblCellMar>
        </w:tblPrEx>
        <w:trPr>
          <w:trHeight w:val="1021"/>
          <w:jc w:val="center"/>
        </w:trPr>
        <w:tc>
          <w:tcPr>
            <w:tcW w:w="1856" w:type="dxa"/>
            <w:vAlign w:val="center"/>
          </w:tcPr>
          <w:p w14:paraId="17E069F5" w14:textId="77777777" w:rsidR="00D80CAB" w:rsidRPr="00D56C10" w:rsidRDefault="00D80CAB">
            <w:pPr>
              <w:autoSpaceDE w:val="0"/>
              <w:autoSpaceDN w:val="0"/>
              <w:adjustRightInd w:val="0"/>
              <w:snapToGrid w:val="0"/>
              <w:jc w:val="center"/>
              <w:rPr>
                <w:kern w:val="0"/>
                <w:sz w:val="24"/>
              </w:rPr>
            </w:pPr>
            <w:r w:rsidRPr="00D56C10">
              <w:rPr>
                <w:kern w:val="0"/>
                <w:sz w:val="24"/>
              </w:rPr>
              <w:t>规划及规划环境影响评价符合性分析</w:t>
            </w:r>
          </w:p>
        </w:tc>
        <w:tc>
          <w:tcPr>
            <w:tcW w:w="7014" w:type="dxa"/>
            <w:gridSpan w:val="3"/>
            <w:vAlign w:val="center"/>
          </w:tcPr>
          <w:p w14:paraId="174DA044" w14:textId="77777777" w:rsidR="00D80CAB" w:rsidRPr="00D56C10" w:rsidRDefault="00D80CAB">
            <w:pPr>
              <w:autoSpaceDE w:val="0"/>
              <w:autoSpaceDN w:val="0"/>
              <w:adjustRightInd w:val="0"/>
              <w:snapToGrid w:val="0"/>
              <w:jc w:val="center"/>
              <w:rPr>
                <w:kern w:val="0"/>
                <w:sz w:val="24"/>
              </w:rPr>
            </w:pPr>
            <w:r w:rsidRPr="00D56C10">
              <w:rPr>
                <w:kern w:val="0"/>
                <w:sz w:val="24"/>
              </w:rPr>
              <w:t>无</w:t>
            </w:r>
          </w:p>
        </w:tc>
      </w:tr>
      <w:tr w:rsidR="00D56C10" w:rsidRPr="00D56C10" w14:paraId="424D62B9" w14:textId="77777777">
        <w:tblPrEx>
          <w:tblCellMar>
            <w:left w:w="108" w:type="dxa"/>
            <w:right w:w="108" w:type="dxa"/>
          </w:tblCellMar>
        </w:tblPrEx>
        <w:trPr>
          <w:trHeight w:val="1021"/>
          <w:jc w:val="center"/>
        </w:trPr>
        <w:tc>
          <w:tcPr>
            <w:tcW w:w="1856" w:type="dxa"/>
            <w:vAlign w:val="center"/>
          </w:tcPr>
          <w:p w14:paraId="5609AAF5" w14:textId="77777777" w:rsidR="00D80CAB" w:rsidRPr="00D56C10" w:rsidRDefault="00D80CAB">
            <w:pPr>
              <w:autoSpaceDE w:val="0"/>
              <w:autoSpaceDN w:val="0"/>
              <w:adjustRightInd w:val="0"/>
              <w:snapToGrid w:val="0"/>
              <w:jc w:val="center"/>
              <w:rPr>
                <w:kern w:val="0"/>
                <w:sz w:val="24"/>
              </w:rPr>
            </w:pPr>
            <w:r w:rsidRPr="00D56C10">
              <w:rPr>
                <w:kern w:val="0"/>
                <w:sz w:val="24"/>
              </w:rPr>
              <w:lastRenderedPageBreak/>
              <w:t>其他符合性分析</w:t>
            </w:r>
          </w:p>
        </w:tc>
        <w:tc>
          <w:tcPr>
            <w:tcW w:w="7014" w:type="dxa"/>
            <w:gridSpan w:val="3"/>
            <w:vAlign w:val="center"/>
          </w:tcPr>
          <w:p w14:paraId="4BF04E6C" w14:textId="77777777" w:rsidR="00D80CAB" w:rsidRPr="00D56C10" w:rsidRDefault="00D80CAB">
            <w:pPr>
              <w:pStyle w:val="-1"/>
              <w:ind w:firstLine="480"/>
              <w:rPr>
                <w:rFonts w:ascii="Times New Roman" w:hAnsi="Times New Roman" w:cs="Times New Roman"/>
                <w:bCs/>
                <w:szCs w:val="24"/>
              </w:rPr>
            </w:pPr>
            <w:r w:rsidRPr="00D56C10">
              <w:rPr>
                <w:rFonts w:ascii="Times New Roman" w:hAnsi="Times New Roman" w:cs="Times New Roman"/>
                <w:bCs/>
                <w:szCs w:val="24"/>
              </w:rPr>
              <w:t>1</w:t>
            </w:r>
            <w:r w:rsidRPr="00D56C10">
              <w:rPr>
                <w:rFonts w:ascii="Times New Roman" w:hAnsi="Times New Roman" w:cs="Times New Roman"/>
                <w:bCs/>
                <w:szCs w:val="24"/>
              </w:rPr>
              <w:t>、《产业结构调整指导目录（</w:t>
            </w:r>
            <w:r w:rsidRPr="00D56C10">
              <w:rPr>
                <w:rFonts w:ascii="Times New Roman" w:hAnsi="Times New Roman" w:cs="Times New Roman"/>
                <w:bCs/>
                <w:szCs w:val="24"/>
              </w:rPr>
              <w:t>2019</w:t>
            </w:r>
            <w:r w:rsidRPr="00D56C10">
              <w:rPr>
                <w:rFonts w:ascii="Times New Roman" w:hAnsi="Times New Roman" w:cs="Times New Roman"/>
                <w:bCs/>
                <w:szCs w:val="24"/>
              </w:rPr>
              <w:t>年本）》相符性</w:t>
            </w:r>
          </w:p>
          <w:p w14:paraId="5CFD61C5" w14:textId="16B40804" w:rsidR="006158F8" w:rsidRPr="00D56C10" w:rsidRDefault="006158F8" w:rsidP="006158F8">
            <w:pPr>
              <w:pStyle w:val="-1"/>
              <w:ind w:firstLine="480"/>
              <w:rPr>
                <w:rFonts w:ascii="Times New Roman" w:hAnsi="Times New Roman" w:cs="Times New Roman"/>
                <w:bCs/>
              </w:rPr>
            </w:pPr>
            <w:r w:rsidRPr="00D56C10">
              <w:rPr>
                <w:rFonts w:ascii="Times New Roman" w:hAnsi="Times New Roman" w:cs="Times New Roman"/>
                <w:bCs/>
              </w:rPr>
              <w:t>根据《产业结构调整指导目录（</w:t>
            </w:r>
            <w:r w:rsidRPr="00D56C10">
              <w:rPr>
                <w:rFonts w:ascii="Times New Roman" w:hAnsi="Times New Roman" w:cs="Times New Roman"/>
                <w:bCs/>
              </w:rPr>
              <w:t>2019</w:t>
            </w:r>
            <w:r w:rsidRPr="00D56C10">
              <w:rPr>
                <w:rFonts w:ascii="Times New Roman" w:hAnsi="Times New Roman" w:cs="Times New Roman"/>
                <w:bCs/>
              </w:rPr>
              <w:t>年本）》</w:t>
            </w:r>
            <w:r w:rsidRPr="00D56C10">
              <w:rPr>
                <w:rFonts w:ascii="Times New Roman" w:hAnsi="Times New Roman" w:cs="Times New Roman"/>
                <w:bCs/>
                <w:lang w:bidi="en-US"/>
              </w:rPr>
              <w:t>中</w:t>
            </w:r>
            <w:r w:rsidRPr="00D56C10">
              <w:rPr>
                <w:rFonts w:ascii="Times New Roman" w:hAnsi="Times New Roman" w:cs="Times New Roman"/>
                <w:bCs/>
                <w:lang w:bidi="en-US"/>
              </w:rPr>
              <w:t>“</w:t>
            </w:r>
            <w:r w:rsidRPr="00D56C10">
              <w:rPr>
                <w:rFonts w:ascii="Times New Roman" w:hAnsi="Times New Roman" w:cs="Times New Roman"/>
                <w:bCs/>
                <w:lang w:bidi="en-US"/>
              </w:rPr>
              <w:t>第三类淘汰类</w:t>
            </w:r>
            <w:r w:rsidRPr="00D56C10">
              <w:rPr>
                <w:rFonts w:ascii="Times New Roman" w:hAnsi="Times New Roman" w:cs="Times New Roman"/>
                <w:bCs/>
                <w:lang w:bidi="en-US"/>
              </w:rPr>
              <w:t xml:space="preserve"> </w:t>
            </w:r>
            <w:r w:rsidRPr="00D56C10">
              <w:rPr>
                <w:rFonts w:ascii="Times New Roman" w:hAnsi="Times New Roman" w:cs="Times New Roman"/>
                <w:bCs/>
                <w:lang w:bidi="en-US"/>
              </w:rPr>
              <w:t>（九）轻工</w:t>
            </w:r>
            <w:r w:rsidRPr="00D56C10">
              <w:rPr>
                <w:rFonts w:ascii="Times New Roman" w:hAnsi="Times New Roman" w:cs="Times New Roman"/>
                <w:bCs/>
                <w:lang w:bidi="en-US"/>
              </w:rPr>
              <w:t>16</w:t>
            </w:r>
            <w:r w:rsidRPr="00D56C10">
              <w:rPr>
                <w:rFonts w:ascii="Times New Roman" w:hAnsi="Times New Roman" w:cs="Times New Roman"/>
                <w:bCs/>
                <w:lang w:bidi="en-US"/>
              </w:rPr>
              <w:t>、一次性发泡塑料餐具、一次性塑料棉签（</w:t>
            </w:r>
            <w:r w:rsidRPr="00D56C10">
              <w:rPr>
                <w:rFonts w:ascii="Times New Roman" w:hAnsi="Times New Roman" w:cs="Times New Roman"/>
                <w:bCs/>
                <w:lang w:bidi="en-US"/>
              </w:rPr>
              <w:t>2020</w:t>
            </w:r>
            <w:r w:rsidRPr="00D56C10">
              <w:rPr>
                <w:rFonts w:ascii="Times New Roman" w:hAnsi="Times New Roman" w:cs="Times New Roman"/>
                <w:bCs/>
                <w:lang w:bidi="en-US"/>
              </w:rPr>
              <w:t>年</w:t>
            </w:r>
            <w:r w:rsidRPr="00D56C10">
              <w:rPr>
                <w:rFonts w:ascii="Times New Roman" w:hAnsi="Times New Roman" w:cs="Times New Roman"/>
                <w:bCs/>
                <w:lang w:bidi="en-US"/>
              </w:rPr>
              <w:t>12</w:t>
            </w:r>
            <w:r w:rsidRPr="00D56C10">
              <w:rPr>
                <w:rFonts w:ascii="Times New Roman" w:hAnsi="Times New Roman" w:cs="Times New Roman"/>
                <w:bCs/>
                <w:lang w:bidi="en-US"/>
              </w:rPr>
              <w:t>月</w:t>
            </w:r>
            <w:r w:rsidRPr="00D56C10">
              <w:rPr>
                <w:rFonts w:ascii="Times New Roman" w:hAnsi="Times New Roman" w:cs="Times New Roman"/>
                <w:bCs/>
                <w:lang w:bidi="en-US"/>
              </w:rPr>
              <w:t>31</w:t>
            </w:r>
            <w:r w:rsidRPr="00D56C10">
              <w:rPr>
                <w:rFonts w:ascii="Times New Roman" w:hAnsi="Times New Roman" w:cs="Times New Roman"/>
                <w:bCs/>
                <w:lang w:bidi="en-US"/>
              </w:rPr>
              <w:t>日）；含塑料微珠的日化用品（到</w:t>
            </w:r>
            <w:r w:rsidRPr="00D56C10">
              <w:rPr>
                <w:rFonts w:ascii="Times New Roman" w:hAnsi="Times New Roman" w:cs="Times New Roman"/>
                <w:bCs/>
                <w:lang w:bidi="en-US"/>
              </w:rPr>
              <w:t>2020</w:t>
            </w:r>
            <w:r w:rsidRPr="00D56C10">
              <w:rPr>
                <w:rFonts w:ascii="Times New Roman" w:hAnsi="Times New Roman" w:cs="Times New Roman"/>
                <w:bCs/>
                <w:lang w:bidi="en-US"/>
              </w:rPr>
              <w:t>年</w:t>
            </w:r>
            <w:r w:rsidRPr="00D56C10">
              <w:rPr>
                <w:rFonts w:ascii="Times New Roman" w:hAnsi="Times New Roman" w:cs="Times New Roman"/>
                <w:bCs/>
                <w:lang w:bidi="en-US"/>
              </w:rPr>
              <w:t>12</w:t>
            </w:r>
            <w:r w:rsidRPr="00D56C10">
              <w:rPr>
                <w:rFonts w:ascii="Times New Roman" w:hAnsi="Times New Roman" w:cs="Times New Roman"/>
                <w:bCs/>
                <w:lang w:bidi="en-US"/>
              </w:rPr>
              <w:t>月</w:t>
            </w:r>
            <w:r w:rsidRPr="00D56C10">
              <w:rPr>
                <w:rFonts w:ascii="Times New Roman" w:hAnsi="Times New Roman" w:cs="Times New Roman"/>
                <w:bCs/>
                <w:lang w:bidi="en-US"/>
              </w:rPr>
              <w:t>31</w:t>
            </w:r>
            <w:r w:rsidRPr="00D56C10">
              <w:rPr>
                <w:rFonts w:ascii="Times New Roman" w:hAnsi="Times New Roman" w:cs="Times New Roman"/>
                <w:bCs/>
                <w:lang w:bidi="en-US"/>
              </w:rPr>
              <w:t>日禁止生产，到</w:t>
            </w:r>
            <w:r w:rsidRPr="00D56C10">
              <w:rPr>
                <w:rFonts w:ascii="Times New Roman" w:hAnsi="Times New Roman" w:cs="Times New Roman"/>
                <w:bCs/>
                <w:lang w:bidi="en-US"/>
              </w:rPr>
              <w:t>2022</w:t>
            </w:r>
            <w:r w:rsidRPr="00D56C10">
              <w:rPr>
                <w:rFonts w:ascii="Times New Roman" w:hAnsi="Times New Roman" w:cs="Times New Roman"/>
                <w:bCs/>
                <w:lang w:bidi="en-US"/>
              </w:rPr>
              <w:t>年</w:t>
            </w:r>
            <w:r w:rsidRPr="00D56C10">
              <w:rPr>
                <w:rFonts w:ascii="Times New Roman" w:hAnsi="Times New Roman" w:cs="Times New Roman"/>
                <w:bCs/>
                <w:lang w:bidi="en-US"/>
              </w:rPr>
              <w:t>12</w:t>
            </w:r>
            <w:r w:rsidRPr="00D56C10">
              <w:rPr>
                <w:rFonts w:ascii="Times New Roman" w:hAnsi="Times New Roman" w:cs="Times New Roman"/>
                <w:bCs/>
                <w:lang w:bidi="en-US"/>
              </w:rPr>
              <w:t>月</w:t>
            </w:r>
            <w:r w:rsidRPr="00D56C10">
              <w:rPr>
                <w:rFonts w:ascii="Times New Roman" w:hAnsi="Times New Roman" w:cs="Times New Roman"/>
                <w:bCs/>
                <w:lang w:bidi="en-US"/>
              </w:rPr>
              <w:t>31</w:t>
            </w:r>
            <w:r w:rsidRPr="00D56C10">
              <w:rPr>
                <w:rFonts w:ascii="Times New Roman" w:hAnsi="Times New Roman" w:cs="Times New Roman"/>
                <w:bCs/>
                <w:lang w:bidi="en-US"/>
              </w:rPr>
              <w:t>日禁止销售）；厚度低于</w:t>
            </w:r>
            <w:r w:rsidRPr="00D56C10">
              <w:rPr>
                <w:rFonts w:ascii="Times New Roman" w:hAnsi="Times New Roman" w:cs="Times New Roman"/>
                <w:bCs/>
                <w:lang w:bidi="en-US"/>
              </w:rPr>
              <w:t>0.025</w:t>
            </w:r>
            <w:r w:rsidRPr="00D56C10">
              <w:rPr>
                <w:rFonts w:ascii="Times New Roman" w:hAnsi="Times New Roman" w:cs="Times New Roman"/>
                <w:bCs/>
                <w:lang w:bidi="en-US"/>
              </w:rPr>
              <w:t>毫米的超薄型塑料袋、厚度低于</w:t>
            </w:r>
            <w:r w:rsidRPr="00D56C10">
              <w:rPr>
                <w:rFonts w:ascii="Times New Roman" w:hAnsi="Times New Roman" w:cs="Times New Roman"/>
                <w:bCs/>
                <w:lang w:bidi="en-US"/>
              </w:rPr>
              <w:t>0.01</w:t>
            </w:r>
            <w:r w:rsidRPr="00D56C10">
              <w:rPr>
                <w:rFonts w:ascii="Times New Roman" w:hAnsi="Times New Roman" w:cs="Times New Roman"/>
                <w:bCs/>
                <w:lang w:bidi="en-US"/>
              </w:rPr>
              <w:t>毫米的聚乙烯农用地膜</w:t>
            </w:r>
            <w:r w:rsidRPr="00D56C10">
              <w:rPr>
                <w:rFonts w:ascii="Times New Roman" w:hAnsi="Times New Roman" w:cs="Times New Roman"/>
                <w:bCs/>
                <w:lang w:bidi="en-US"/>
              </w:rPr>
              <w:t>”</w:t>
            </w:r>
            <w:r w:rsidRPr="00D56C10">
              <w:rPr>
                <w:rFonts w:ascii="Times New Roman" w:hAnsi="Times New Roman" w:cs="Times New Roman"/>
                <w:bCs/>
                <w:lang w:bidi="en-US"/>
              </w:rPr>
              <w:t>，本项目属于农用薄膜生产项目，项目生产的薄膜厚度为</w:t>
            </w:r>
            <w:r w:rsidRPr="00D56C10">
              <w:rPr>
                <w:rFonts w:ascii="Times New Roman" w:hAnsi="Times New Roman" w:cs="Times New Roman"/>
                <w:bCs/>
                <w:lang w:bidi="en-US"/>
              </w:rPr>
              <w:t>0.</w:t>
            </w:r>
            <w:r w:rsidR="00256469" w:rsidRPr="00D56C10">
              <w:rPr>
                <w:rFonts w:ascii="Times New Roman" w:hAnsi="Times New Roman" w:cs="Times New Roman"/>
                <w:bCs/>
                <w:lang w:bidi="en-US"/>
              </w:rPr>
              <w:t>01</w:t>
            </w:r>
            <w:r w:rsidRPr="00D56C10">
              <w:rPr>
                <w:rFonts w:ascii="Times New Roman" w:hAnsi="Times New Roman" w:cs="Times New Roman"/>
                <w:bCs/>
                <w:lang w:bidi="en-US"/>
              </w:rPr>
              <w:t>mm</w:t>
            </w:r>
            <w:r w:rsidR="00256469" w:rsidRPr="00D56C10">
              <w:rPr>
                <w:rFonts w:ascii="Times New Roman" w:hAnsi="Times New Roman" w:cs="Times New Roman"/>
                <w:bCs/>
                <w:lang w:bidi="en-US"/>
              </w:rPr>
              <w:t>-0.015mm</w:t>
            </w:r>
            <w:r w:rsidRPr="00D56C10">
              <w:rPr>
                <w:rFonts w:ascii="Times New Roman" w:hAnsi="Times New Roman" w:cs="Times New Roman"/>
                <w:bCs/>
                <w:lang w:bidi="en-US"/>
              </w:rPr>
              <w:t>，不属于淘汰类及限制类</w:t>
            </w:r>
            <w:r w:rsidRPr="00D56C10">
              <w:rPr>
                <w:rFonts w:ascii="Times New Roman" w:hAnsi="Times New Roman" w:cs="Times New Roman"/>
                <w:bCs/>
              </w:rPr>
              <w:t>。因此，本项目符合国家产业政策要求。</w:t>
            </w:r>
          </w:p>
          <w:p w14:paraId="7F9CA8EA" w14:textId="77777777" w:rsidR="00D80CAB" w:rsidRPr="00D56C10" w:rsidRDefault="00D80CAB">
            <w:pPr>
              <w:pStyle w:val="aff3"/>
              <w:spacing w:line="480" w:lineRule="exact"/>
            </w:pPr>
            <w:r w:rsidRPr="00D56C10">
              <w:t>2</w:t>
            </w:r>
            <w:r w:rsidRPr="00D56C10">
              <w:t>、选址环境可行性分析</w:t>
            </w:r>
          </w:p>
          <w:p w14:paraId="38091DDB" w14:textId="555BC3A2" w:rsidR="000F4A0D" w:rsidRPr="00D56C10" w:rsidRDefault="00D80CAB">
            <w:pPr>
              <w:pStyle w:val="aff3"/>
              <w:spacing w:line="480" w:lineRule="exact"/>
              <w:rPr>
                <w:bCs/>
              </w:rPr>
            </w:pPr>
            <w:r w:rsidRPr="00AB0A70">
              <w:rPr>
                <w:bCs/>
                <w:color w:val="FF0000"/>
              </w:rPr>
              <w:t>本项目</w:t>
            </w:r>
            <w:r w:rsidR="00791DAA" w:rsidRPr="00AB0A70">
              <w:rPr>
                <w:rFonts w:hint="eastAsia"/>
                <w:bCs/>
                <w:color w:val="FF0000"/>
              </w:rPr>
              <w:t>位于</w:t>
            </w:r>
            <w:r w:rsidR="006158F8" w:rsidRPr="00AB0A70">
              <w:rPr>
                <w:rFonts w:hint="eastAsia"/>
                <w:bCs/>
                <w:color w:val="FF0000"/>
              </w:rPr>
              <w:t>新疆昌吉回族</w:t>
            </w:r>
            <w:r w:rsidR="006158F8" w:rsidRPr="00AB0A70">
              <w:rPr>
                <w:bCs/>
                <w:color w:val="FF0000"/>
              </w:rPr>
              <w:t>自治州玛纳斯县</w:t>
            </w:r>
            <w:r w:rsidR="006158F8" w:rsidRPr="00AB0A70">
              <w:rPr>
                <w:rFonts w:hint="eastAsia"/>
                <w:bCs/>
                <w:color w:val="FF0000"/>
                <w:lang w:bidi="en-US"/>
              </w:rPr>
              <w:t>北五岔镇油坊庄村东南方向</w:t>
            </w:r>
            <w:r w:rsidR="006E255B" w:rsidRPr="00AB0A70">
              <w:rPr>
                <w:bCs/>
                <w:color w:val="FF0000"/>
                <w:lang w:bidi="en-US"/>
              </w:rPr>
              <w:t>16</w:t>
            </w:r>
            <w:r w:rsidR="006158F8" w:rsidRPr="00AB0A70">
              <w:rPr>
                <w:bCs/>
                <w:color w:val="FF0000"/>
                <w:lang w:bidi="en-US"/>
              </w:rPr>
              <w:t>0m</w:t>
            </w:r>
            <w:r w:rsidR="006158F8" w:rsidRPr="00AB0A70">
              <w:rPr>
                <w:bCs/>
                <w:color w:val="FF0000"/>
                <w:lang w:bidi="en-US"/>
              </w:rPr>
              <w:t>处</w:t>
            </w:r>
            <w:r w:rsidRPr="00AB0A70">
              <w:rPr>
                <w:rFonts w:hint="eastAsia"/>
                <w:bCs/>
                <w:color w:val="FF0000"/>
              </w:rPr>
              <w:t>，</w:t>
            </w:r>
            <w:r w:rsidR="00C64C56" w:rsidRPr="00AB0A70">
              <w:rPr>
                <w:rFonts w:hint="eastAsia"/>
                <w:bCs/>
                <w:color w:val="FF0000"/>
                <w:lang w:bidi="en-US"/>
              </w:rPr>
              <w:t>项目东侧邻玛纳斯县润禾棉花专业合作社，南侧紧邻</w:t>
            </w:r>
            <w:r w:rsidR="00C64C56" w:rsidRPr="00AB0A70">
              <w:rPr>
                <w:rFonts w:hint="eastAsia"/>
                <w:bCs/>
                <w:color w:val="FF0000"/>
                <w:lang w:bidi="en-US"/>
              </w:rPr>
              <w:t>X155</w:t>
            </w:r>
            <w:r w:rsidR="00C64C56" w:rsidRPr="00AB0A70">
              <w:rPr>
                <w:rFonts w:hint="eastAsia"/>
                <w:bCs/>
                <w:color w:val="FF0000"/>
                <w:lang w:bidi="en-US"/>
              </w:rPr>
              <w:t>县道，西侧为乡道，北侧为荒地</w:t>
            </w:r>
            <w:r w:rsidRPr="00AB0A70">
              <w:rPr>
                <w:bCs/>
                <w:color w:val="FF0000"/>
              </w:rPr>
              <w:t>。</w:t>
            </w:r>
            <w:r w:rsidR="00AB0A70" w:rsidRPr="00AB0A70">
              <w:rPr>
                <w:rFonts w:hint="eastAsia"/>
                <w:bCs/>
                <w:color w:val="FF0000"/>
              </w:rPr>
              <w:t>本项目</w:t>
            </w:r>
            <w:r w:rsidR="00AB0A70" w:rsidRPr="00AB0A70">
              <w:rPr>
                <w:bCs/>
                <w:color w:val="FF0000"/>
              </w:rPr>
              <w:t>不新增用地，在企业原有厂区内增加</w:t>
            </w:r>
            <w:r w:rsidR="00AB0A70" w:rsidRPr="00AB0A70">
              <w:rPr>
                <w:rFonts w:hint="eastAsia"/>
                <w:bCs/>
                <w:color w:val="FF0000"/>
              </w:rPr>
              <w:t>地膜</w:t>
            </w:r>
            <w:r w:rsidR="00AB0A70" w:rsidRPr="00AB0A70">
              <w:rPr>
                <w:bCs/>
                <w:color w:val="FF0000"/>
              </w:rPr>
              <w:t>生产线，企业用地为</w:t>
            </w:r>
            <w:r w:rsidR="00AB0A70" w:rsidRPr="00AB0A70">
              <w:rPr>
                <w:rFonts w:hint="eastAsia"/>
                <w:bCs/>
                <w:color w:val="FF0000"/>
              </w:rPr>
              <w:t>北五岔镇</w:t>
            </w:r>
            <w:r w:rsidR="00AB0A70" w:rsidRPr="00AB0A70">
              <w:rPr>
                <w:bCs/>
                <w:color w:val="FF0000"/>
              </w:rPr>
              <w:t>工业用地，</w:t>
            </w:r>
            <w:r w:rsidR="00AB0A70" w:rsidRPr="00AB0A70">
              <w:rPr>
                <w:rFonts w:hint="eastAsia"/>
                <w:bCs/>
                <w:color w:val="FF0000"/>
              </w:rPr>
              <w:t>符合</w:t>
            </w:r>
            <w:r w:rsidR="00AB0A70" w:rsidRPr="00AB0A70">
              <w:rPr>
                <w:bCs/>
                <w:color w:val="FF0000"/>
              </w:rPr>
              <w:t>乡镇规划。</w:t>
            </w:r>
            <w:r w:rsidRPr="00D56C10">
              <w:rPr>
                <w:bCs/>
              </w:rPr>
              <w:t>根据</w:t>
            </w:r>
            <w:r w:rsidR="000F4A0D" w:rsidRPr="00D56C10">
              <w:rPr>
                <w:rFonts w:hint="eastAsia"/>
                <w:bCs/>
              </w:rPr>
              <w:t>预测分析</w:t>
            </w:r>
            <w:r w:rsidRPr="00D56C10">
              <w:rPr>
                <w:rFonts w:hint="eastAsia"/>
                <w:bCs/>
              </w:rPr>
              <w:t>，项目运营期</w:t>
            </w:r>
            <w:r w:rsidR="000F4A0D" w:rsidRPr="00D56C10">
              <w:rPr>
                <w:rFonts w:hint="eastAsia"/>
                <w:bCs/>
              </w:rPr>
              <w:t>地膜</w:t>
            </w:r>
            <w:r w:rsidR="000F4A0D" w:rsidRPr="00D56C10">
              <w:rPr>
                <w:bCs/>
              </w:rPr>
              <w:t>生产加热熔融产生的有机</w:t>
            </w:r>
            <w:r w:rsidRPr="00D56C10">
              <w:rPr>
                <w:rFonts w:hint="eastAsia"/>
                <w:bCs/>
              </w:rPr>
              <w:t>废气</w:t>
            </w:r>
            <w:r w:rsidR="000F4A0D" w:rsidRPr="00D56C10">
              <w:rPr>
                <w:rFonts w:hint="eastAsia"/>
                <w:bCs/>
              </w:rPr>
              <w:t>经集气罩</w:t>
            </w:r>
            <w:r w:rsidR="000F4A0D" w:rsidRPr="00D56C10">
              <w:rPr>
                <w:bCs/>
              </w:rPr>
              <w:t>收集后通过</w:t>
            </w:r>
            <w:r w:rsidR="000F4A0D" w:rsidRPr="00D56C10">
              <w:rPr>
                <w:rFonts w:hint="eastAsia"/>
                <w:bCs/>
              </w:rPr>
              <w:t>UV</w:t>
            </w:r>
            <w:r w:rsidR="000F4A0D" w:rsidRPr="00D56C10">
              <w:rPr>
                <w:rFonts w:hint="eastAsia"/>
                <w:bCs/>
              </w:rPr>
              <w:t>光氧</w:t>
            </w:r>
            <w:r w:rsidR="000F4A0D" w:rsidRPr="00D56C10">
              <w:rPr>
                <w:bCs/>
              </w:rPr>
              <w:t>催化</w:t>
            </w:r>
            <w:r w:rsidR="000F4A0D" w:rsidRPr="00D56C10">
              <w:rPr>
                <w:rFonts w:hint="eastAsia"/>
                <w:bCs/>
              </w:rPr>
              <w:t>+</w:t>
            </w:r>
            <w:r w:rsidR="000F4A0D" w:rsidRPr="00D56C10">
              <w:rPr>
                <w:rFonts w:hint="eastAsia"/>
                <w:bCs/>
              </w:rPr>
              <w:t>活性炭</w:t>
            </w:r>
            <w:r w:rsidR="000F4A0D" w:rsidRPr="00D56C10">
              <w:rPr>
                <w:bCs/>
              </w:rPr>
              <w:t>吸附装置处理后由</w:t>
            </w:r>
            <w:r w:rsidR="000F4A0D" w:rsidRPr="00D56C10">
              <w:rPr>
                <w:rFonts w:hint="eastAsia"/>
                <w:bCs/>
              </w:rPr>
              <w:t>15</w:t>
            </w:r>
            <w:r w:rsidR="000F4A0D" w:rsidRPr="00D56C10">
              <w:rPr>
                <w:bCs/>
              </w:rPr>
              <w:t>m</w:t>
            </w:r>
            <w:r w:rsidR="000F4A0D" w:rsidRPr="00D56C10">
              <w:rPr>
                <w:bCs/>
              </w:rPr>
              <w:t>高</w:t>
            </w:r>
            <w:r w:rsidR="000F4A0D" w:rsidRPr="00D56C10">
              <w:rPr>
                <w:rFonts w:hint="eastAsia"/>
                <w:bCs/>
              </w:rPr>
              <w:t>排气筒达标</w:t>
            </w:r>
            <w:r w:rsidR="000F4A0D" w:rsidRPr="00D56C10">
              <w:rPr>
                <w:bCs/>
              </w:rPr>
              <w:t>排放，</w:t>
            </w:r>
            <w:r w:rsidR="000F4A0D" w:rsidRPr="00D56C10">
              <w:rPr>
                <w:rFonts w:hint="eastAsia"/>
                <w:bCs/>
              </w:rPr>
              <w:t>对</w:t>
            </w:r>
            <w:r w:rsidR="000F4A0D" w:rsidRPr="00D56C10">
              <w:rPr>
                <w:bCs/>
              </w:rPr>
              <w:t>周边大气环境的影响较小</w:t>
            </w:r>
            <w:r w:rsidRPr="00D56C10">
              <w:rPr>
                <w:rFonts w:hint="eastAsia"/>
                <w:bCs/>
              </w:rPr>
              <w:t>；</w:t>
            </w:r>
            <w:r w:rsidR="000F4A0D" w:rsidRPr="00D56C10">
              <w:rPr>
                <w:rFonts w:hint="eastAsia"/>
                <w:bCs/>
              </w:rPr>
              <w:t>项目</w:t>
            </w:r>
            <w:r w:rsidR="009C2D34" w:rsidRPr="00D56C10">
              <w:rPr>
                <w:rFonts w:hint="eastAsia"/>
                <w:bCs/>
              </w:rPr>
              <w:t>生活污水经一座</w:t>
            </w:r>
            <w:r w:rsidR="009C2D34" w:rsidRPr="00D56C10">
              <w:rPr>
                <w:rFonts w:hint="eastAsia"/>
                <w:bCs/>
              </w:rPr>
              <w:t>5m</w:t>
            </w:r>
            <w:r w:rsidR="009C2D34" w:rsidRPr="00D56C10">
              <w:rPr>
                <w:rFonts w:hint="eastAsia"/>
                <w:bCs/>
                <w:vertAlign w:val="superscript"/>
              </w:rPr>
              <w:t>3</w:t>
            </w:r>
            <w:r w:rsidR="009C2D34" w:rsidRPr="00D56C10">
              <w:rPr>
                <w:rFonts w:hint="eastAsia"/>
                <w:bCs/>
              </w:rPr>
              <w:t>/d</w:t>
            </w:r>
            <w:r w:rsidR="007B1714" w:rsidRPr="00D56C10">
              <w:rPr>
                <w:rFonts w:hint="eastAsia"/>
                <w:bCs/>
              </w:rPr>
              <w:t>地埋式一体化污水处理设施处理后</w:t>
            </w:r>
            <w:r w:rsidR="009C2D34" w:rsidRPr="00D56C10">
              <w:rPr>
                <w:rFonts w:hint="eastAsia"/>
                <w:bCs/>
              </w:rPr>
              <w:t>回用于项目区绿化，不外排</w:t>
            </w:r>
            <w:r w:rsidR="000F4A0D" w:rsidRPr="00D56C10">
              <w:rPr>
                <w:bCs/>
              </w:rPr>
              <w:t>；</w:t>
            </w:r>
            <w:r w:rsidR="000F4A0D" w:rsidRPr="00D56C10">
              <w:rPr>
                <w:bCs/>
                <w:lang w:bidi="en-US"/>
              </w:rPr>
              <w:t>运营期间机械设备产生的噪声经过加强设备维护，厂房隔声等措施治理后对项目区外环境影响较小；项目运营期产生的各类固体废物及生活垃圾均能得到有效的处理处置，不会产生二次污染</w:t>
            </w:r>
            <w:r w:rsidRPr="00D56C10">
              <w:rPr>
                <w:bCs/>
              </w:rPr>
              <w:t>。</w:t>
            </w:r>
          </w:p>
          <w:p w14:paraId="50CB3658" w14:textId="77777777" w:rsidR="00D80CAB" w:rsidRPr="00D56C10" w:rsidRDefault="000F4A0D">
            <w:pPr>
              <w:pStyle w:val="aff3"/>
              <w:spacing w:line="480" w:lineRule="exact"/>
              <w:rPr>
                <w:bCs/>
              </w:rPr>
            </w:pPr>
            <w:r w:rsidRPr="00D56C10">
              <w:rPr>
                <w:rFonts w:hint="eastAsia"/>
                <w:bCs/>
              </w:rPr>
              <w:t>综上分析</w:t>
            </w:r>
            <w:r w:rsidR="00D80CAB" w:rsidRPr="00D56C10">
              <w:rPr>
                <w:bCs/>
              </w:rPr>
              <w:t>，本项目选址基本合理可行</w:t>
            </w:r>
            <w:r w:rsidR="00D80CAB" w:rsidRPr="00D56C10">
              <w:t>。</w:t>
            </w:r>
          </w:p>
          <w:p w14:paraId="1EF0BB5E" w14:textId="77777777" w:rsidR="00791DAA" w:rsidRPr="00D56C10" w:rsidRDefault="00791DAA" w:rsidP="00791DAA">
            <w:pPr>
              <w:pStyle w:val="aff3"/>
              <w:spacing w:line="480" w:lineRule="exact"/>
              <w:rPr>
                <w:b/>
                <w:bCs/>
                <w:kern w:val="0"/>
              </w:rPr>
            </w:pPr>
            <w:r w:rsidRPr="00D56C10">
              <w:t>3</w:t>
            </w:r>
            <w:r w:rsidRPr="00D56C10">
              <w:t>、</w:t>
            </w:r>
            <w:r w:rsidRPr="00D56C10">
              <w:t>“</w:t>
            </w:r>
            <w:r w:rsidRPr="00D56C10">
              <w:t>三线一单</w:t>
            </w:r>
            <w:r w:rsidRPr="00D56C10">
              <w:t>”</w:t>
            </w:r>
            <w:r w:rsidRPr="00D56C10">
              <w:t>符合性分析</w:t>
            </w:r>
          </w:p>
          <w:p w14:paraId="1450C01F" w14:textId="77777777" w:rsidR="00791DAA" w:rsidRPr="00D56C10" w:rsidRDefault="00791DAA" w:rsidP="00791DAA">
            <w:pPr>
              <w:spacing w:line="460" w:lineRule="exact"/>
              <w:ind w:firstLineChars="200" w:firstLine="480"/>
              <w:rPr>
                <w:bCs/>
                <w:lang w:bidi="en-US"/>
              </w:rPr>
            </w:pPr>
            <w:r w:rsidRPr="00D56C10">
              <w:rPr>
                <w:rStyle w:val="Char2"/>
              </w:rPr>
              <w:t>2021</w:t>
            </w:r>
            <w:r w:rsidRPr="00D56C10">
              <w:rPr>
                <w:rStyle w:val="Char2"/>
              </w:rPr>
              <w:t>年</w:t>
            </w:r>
            <w:r w:rsidRPr="00D56C10">
              <w:rPr>
                <w:rStyle w:val="Char2"/>
              </w:rPr>
              <w:t>2</w:t>
            </w:r>
            <w:r w:rsidRPr="00D56C10">
              <w:rPr>
                <w:rStyle w:val="Char2"/>
              </w:rPr>
              <w:t>月</w:t>
            </w:r>
            <w:r w:rsidRPr="00D56C10">
              <w:rPr>
                <w:rStyle w:val="Char2"/>
              </w:rPr>
              <w:t>22</w:t>
            </w:r>
            <w:r w:rsidRPr="00D56C10">
              <w:rPr>
                <w:rStyle w:val="Char2"/>
              </w:rPr>
              <w:t>日新疆维吾尔自治区人民政府办公厅发布了关于印发《新疆维吾尔自治区</w:t>
            </w:r>
            <w:r w:rsidRPr="00D56C10">
              <w:rPr>
                <w:rStyle w:val="Char2"/>
              </w:rPr>
              <w:t>“</w:t>
            </w:r>
            <w:r w:rsidRPr="00D56C10">
              <w:rPr>
                <w:rStyle w:val="Char2"/>
              </w:rPr>
              <w:t>三线一单</w:t>
            </w:r>
            <w:r w:rsidRPr="00D56C10">
              <w:rPr>
                <w:rStyle w:val="Char2"/>
              </w:rPr>
              <w:t>”</w:t>
            </w:r>
            <w:r w:rsidRPr="00D56C10">
              <w:rPr>
                <w:rStyle w:val="Char2"/>
              </w:rPr>
              <w:t>生态环境分区管控方案》的通知，</w:t>
            </w:r>
            <w:r w:rsidRPr="00D56C10">
              <w:rPr>
                <w:rStyle w:val="Char2"/>
              </w:rPr>
              <w:t>“</w:t>
            </w:r>
            <w:r w:rsidRPr="00D56C10">
              <w:rPr>
                <w:rStyle w:val="Char2"/>
              </w:rPr>
              <w:t>为贯彻落实《中共中央、国务院关于全面加强生态环境保护坚决打好污染防治攻坚战的意见》和《自治区党委、自治区</w:t>
            </w:r>
            <w:r w:rsidRPr="00D56C10">
              <w:rPr>
                <w:rStyle w:val="Char2"/>
              </w:rPr>
              <w:lastRenderedPageBreak/>
              <w:t>人民政府关于全面加强生态环境保护坚决打好污染防治攻坚战实施方案》，按照生态环境部统一部署，自治区组织编制了</w:t>
            </w:r>
            <w:r w:rsidRPr="00D56C10">
              <w:rPr>
                <w:rStyle w:val="Char2"/>
              </w:rPr>
              <w:t>‘</w:t>
            </w:r>
            <w:r w:rsidRPr="00D56C10">
              <w:rPr>
                <w:rStyle w:val="Char2"/>
              </w:rPr>
              <w:t>生态保护红线、环境质量底线、资源利用上线和生态环境准入清单</w:t>
            </w:r>
            <w:r w:rsidRPr="00D56C10">
              <w:rPr>
                <w:rStyle w:val="Char2"/>
              </w:rPr>
              <w:t>’</w:t>
            </w:r>
            <w:r w:rsidRPr="00D56C10">
              <w:rPr>
                <w:rStyle w:val="Char2"/>
              </w:rPr>
              <w:t>现就实施</w:t>
            </w:r>
            <w:r w:rsidRPr="00D56C10">
              <w:rPr>
                <w:rStyle w:val="Char2"/>
              </w:rPr>
              <w:t>‘</w:t>
            </w:r>
            <w:r w:rsidRPr="00D56C10">
              <w:rPr>
                <w:rStyle w:val="Char2"/>
              </w:rPr>
              <w:t>三线一单</w:t>
            </w:r>
            <w:r w:rsidRPr="00D56C10">
              <w:rPr>
                <w:rStyle w:val="Char2"/>
              </w:rPr>
              <w:t>’</w:t>
            </w:r>
            <w:r w:rsidRPr="00D56C10">
              <w:rPr>
                <w:rStyle w:val="Char2"/>
              </w:rPr>
              <w:t>生态环境分区管控制定本方案</w:t>
            </w:r>
            <w:r w:rsidRPr="00D56C10">
              <w:rPr>
                <w:rStyle w:val="Char2"/>
              </w:rPr>
              <w:t>”</w:t>
            </w:r>
            <w:r w:rsidRPr="00D56C10">
              <w:rPr>
                <w:rStyle w:val="Char2"/>
              </w:rPr>
              <w:t>。结合以上文件及《昌吉回族自治州</w:t>
            </w:r>
            <w:r w:rsidRPr="00D56C10">
              <w:rPr>
                <w:rStyle w:val="Char2"/>
              </w:rPr>
              <w:t>“</w:t>
            </w:r>
            <w:r w:rsidRPr="00D56C10">
              <w:rPr>
                <w:rStyle w:val="Char2"/>
              </w:rPr>
              <w:t>三线一单</w:t>
            </w:r>
            <w:r w:rsidRPr="00D56C10">
              <w:rPr>
                <w:rStyle w:val="Char2"/>
              </w:rPr>
              <w:t>”</w:t>
            </w:r>
            <w:r w:rsidRPr="00D56C10">
              <w:rPr>
                <w:rStyle w:val="Char2"/>
              </w:rPr>
              <w:t>生态环境分区管控方案》，现就本项目</w:t>
            </w:r>
            <w:r w:rsidRPr="00D56C10">
              <w:rPr>
                <w:rStyle w:val="Char2"/>
              </w:rPr>
              <w:t>“</w:t>
            </w:r>
            <w:r w:rsidRPr="00D56C10">
              <w:rPr>
                <w:rStyle w:val="Char2"/>
              </w:rPr>
              <w:t>三线一单</w:t>
            </w:r>
            <w:r w:rsidRPr="00D56C10">
              <w:rPr>
                <w:rStyle w:val="Char2"/>
              </w:rPr>
              <w:t>”</w:t>
            </w:r>
            <w:r w:rsidRPr="00D56C10">
              <w:rPr>
                <w:rStyle w:val="Char2"/>
              </w:rPr>
              <w:t>符合性进行分析。</w:t>
            </w:r>
          </w:p>
          <w:p w14:paraId="78E716DC" w14:textId="77777777" w:rsidR="00791DAA" w:rsidRPr="00D56C10" w:rsidRDefault="00791DAA" w:rsidP="00791DAA">
            <w:pPr>
              <w:pStyle w:val="aff3"/>
              <w:spacing w:line="480" w:lineRule="exact"/>
              <w:rPr>
                <w:bCs/>
              </w:rPr>
            </w:pPr>
            <w:r w:rsidRPr="00D56C10">
              <w:rPr>
                <w:rFonts w:hint="eastAsia"/>
                <w:bCs/>
              </w:rPr>
              <w:t>（</w:t>
            </w:r>
            <w:r w:rsidRPr="00D56C10">
              <w:rPr>
                <w:rFonts w:hint="eastAsia"/>
                <w:bCs/>
              </w:rPr>
              <w:t>1</w:t>
            </w:r>
            <w:r w:rsidRPr="00D56C10">
              <w:rPr>
                <w:rFonts w:hint="eastAsia"/>
                <w:bCs/>
              </w:rPr>
              <w:t>）生态保护红线符合性分析</w:t>
            </w:r>
          </w:p>
          <w:p w14:paraId="5464FF90" w14:textId="6CA15183" w:rsidR="00791DAA" w:rsidRPr="00D56C10" w:rsidRDefault="00791DAA" w:rsidP="00791DAA">
            <w:pPr>
              <w:pStyle w:val="aff3"/>
              <w:spacing w:line="480" w:lineRule="exact"/>
              <w:rPr>
                <w:bCs/>
              </w:rPr>
            </w:pPr>
            <w:r w:rsidRPr="00D56C10">
              <w:rPr>
                <w:rFonts w:hint="eastAsia"/>
                <w:bCs/>
              </w:rPr>
              <w:t>本</w:t>
            </w:r>
            <w:r w:rsidRPr="00D56C10">
              <w:rPr>
                <w:bCs/>
              </w:rPr>
              <w:t>项目位于</w:t>
            </w:r>
            <w:r w:rsidRPr="00D56C10">
              <w:rPr>
                <w:rFonts w:hint="eastAsia"/>
                <w:bCs/>
              </w:rPr>
              <w:t>新疆昌吉回族</w:t>
            </w:r>
            <w:r w:rsidRPr="00D56C10">
              <w:rPr>
                <w:bCs/>
              </w:rPr>
              <w:t>自治州玛纳斯县</w:t>
            </w:r>
            <w:r w:rsidRPr="00D56C10">
              <w:rPr>
                <w:rFonts w:hint="eastAsia"/>
                <w:bCs/>
                <w:lang w:bidi="en-US"/>
              </w:rPr>
              <w:t>北五岔镇油坊庄村东南方向</w:t>
            </w:r>
            <w:r w:rsidR="009C2D34" w:rsidRPr="00D56C10">
              <w:rPr>
                <w:bCs/>
                <w:lang w:bidi="en-US"/>
              </w:rPr>
              <w:t>16</w:t>
            </w:r>
            <w:r w:rsidRPr="00D56C10">
              <w:rPr>
                <w:bCs/>
                <w:lang w:bidi="en-US"/>
              </w:rPr>
              <w:t>0m</w:t>
            </w:r>
            <w:r w:rsidRPr="00D56C10">
              <w:rPr>
                <w:bCs/>
                <w:lang w:bidi="en-US"/>
              </w:rPr>
              <w:t>处</w:t>
            </w:r>
            <w:r w:rsidRPr="00D56C10">
              <w:rPr>
                <w:bCs/>
              </w:rPr>
              <w:t>。</w:t>
            </w:r>
            <w:r w:rsidRPr="00D56C10">
              <w:rPr>
                <w:bCs/>
                <w:lang w:bidi="en-US"/>
              </w:rPr>
              <w:t>项目位于</w:t>
            </w:r>
            <w:r w:rsidRPr="00D56C10">
              <w:rPr>
                <w:rStyle w:val="Char2"/>
              </w:rPr>
              <w:t>《昌吉回族自治州</w:t>
            </w:r>
            <w:r w:rsidRPr="00D56C10">
              <w:rPr>
                <w:rStyle w:val="Char2"/>
              </w:rPr>
              <w:t>“</w:t>
            </w:r>
            <w:r w:rsidRPr="00D56C10">
              <w:rPr>
                <w:rStyle w:val="Char2"/>
              </w:rPr>
              <w:t>三线一单</w:t>
            </w:r>
            <w:r w:rsidRPr="00D56C10">
              <w:rPr>
                <w:rStyle w:val="Char2"/>
              </w:rPr>
              <w:t>”</w:t>
            </w:r>
            <w:r w:rsidRPr="00D56C10">
              <w:rPr>
                <w:rStyle w:val="Char2"/>
              </w:rPr>
              <w:t>生态环境分区管控方案》</w:t>
            </w:r>
            <w:r w:rsidRPr="00D56C10">
              <w:rPr>
                <w:rStyle w:val="Char2"/>
                <w:rFonts w:hint="eastAsia"/>
              </w:rPr>
              <w:t>中的玛纳斯县</w:t>
            </w:r>
            <w:r w:rsidRPr="00D56C10">
              <w:rPr>
                <w:rStyle w:val="Char2"/>
              </w:rPr>
              <w:t>一般</w:t>
            </w:r>
            <w:r w:rsidRPr="00D56C10">
              <w:rPr>
                <w:bCs/>
                <w:lang w:bidi="en-US"/>
              </w:rPr>
              <w:t>管控单元（见图</w:t>
            </w:r>
            <w:r w:rsidR="006D169A" w:rsidRPr="00D56C10">
              <w:rPr>
                <w:bCs/>
                <w:lang w:bidi="en-US"/>
              </w:rPr>
              <w:t>1</w:t>
            </w:r>
            <w:r w:rsidRPr="00D56C10">
              <w:rPr>
                <w:bCs/>
                <w:lang w:bidi="en-US"/>
              </w:rPr>
              <w:t>）</w:t>
            </w:r>
            <w:r w:rsidRPr="00D56C10">
              <w:rPr>
                <w:rFonts w:hint="eastAsia"/>
                <w:bCs/>
                <w:lang w:bidi="en-US"/>
              </w:rPr>
              <w:t>，</w:t>
            </w:r>
            <w:r w:rsidRPr="00D56C10">
              <w:rPr>
                <w:rFonts w:hint="eastAsia"/>
                <w:bCs/>
              </w:rPr>
              <w:t>本项目选址区域不涉及自然保护区、森林公园、风景名胜区、世界文化自然遗产、地质公园等，符合生态保护红线要求。</w:t>
            </w:r>
          </w:p>
          <w:p w14:paraId="41AD2B14" w14:textId="77777777" w:rsidR="00791DAA" w:rsidRPr="00D56C10" w:rsidRDefault="00791DAA" w:rsidP="00791DAA">
            <w:pPr>
              <w:pStyle w:val="aff3"/>
              <w:spacing w:line="480" w:lineRule="exact"/>
              <w:rPr>
                <w:bCs/>
              </w:rPr>
            </w:pPr>
            <w:r w:rsidRPr="00D56C10">
              <w:rPr>
                <w:rFonts w:hint="eastAsia"/>
                <w:bCs/>
              </w:rPr>
              <w:t>（</w:t>
            </w:r>
            <w:r w:rsidRPr="00D56C10">
              <w:rPr>
                <w:rFonts w:hint="eastAsia"/>
                <w:bCs/>
              </w:rPr>
              <w:t>2</w:t>
            </w:r>
            <w:r w:rsidRPr="00D56C10">
              <w:rPr>
                <w:rFonts w:hint="eastAsia"/>
                <w:bCs/>
              </w:rPr>
              <w:t>）环境质量底线符合性分析</w:t>
            </w:r>
          </w:p>
          <w:p w14:paraId="2B5A6A18" w14:textId="77777777" w:rsidR="00791DAA" w:rsidRPr="00D56C10" w:rsidRDefault="00791DAA" w:rsidP="00791DAA">
            <w:pPr>
              <w:pStyle w:val="aff3"/>
              <w:spacing w:line="480" w:lineRule="exact"/>
              <w:rPr>
                <w:bCs/>
              </w:rPr>
            </w:pPr>
            <w:r w:rsidRPr="00D56C10">
              <w:rPr>
                <w:rFonts w:hint="eastAsia"/>
                <w:bCs/>
              </w:rPr>
              <w:t>项目所在地环境质量较好，本项目废气、固废均得到合理处置，噪声对周围环境影响较小，不会突破项目所在地环境质量底线。因此，本项目建设符合环境质量底线的要求。</w:t>
            </w:r>
          </w:p>
          <w:p w14:paraId="46A4EDAA" w14:textId="77777777" w:rsidR="00791DAA" w:rsidRPr="00D56C10" w:rsidRDefault="00791DAA" w:rsidP="00791DAA">
            <w:pPr>
              <w:pStyle w:val="aff3"/>
              <w:spacing w:line="480" w:lineRule="exact"/>
              <w:rPr>
                <w:bCs/>
              </w:rPr>
            </w:pPr>
            <w:r w:rsidRPr="00D56C10">
              <w:rPr>
                <w:rFonts w:hint="eastAsia"/>
                <w:bCs/>
              </w:rPr>
              <w:t>（</w:t>
            </w:r>
            <w:r w:rsidRPr="00D56C10">
              <w:rPr>
                <w:rFonts w:hint="eastAsia"/>
                <w:bCs/>
              </w:rPr>
              <w:t>3</w:t>
            </w:r>
            <w:r w:rsidRPr="00D56C10">
              <w:rPr>
                <w:rFonts w:hint="eastAsia"/>
                <w:bCs/>
              </w:rPr>
              <w:t>）资源利用上线符合性分析</w:t>
            </w:r>
          </w:p>
          <w:p w14:paraId="403E6F85" w14:textId="77777777" w:rsidR="00791DAA" w:rsidRPr="00D56C10" w:rsidRDefault="00791DAA" w:rsidP="00791DAA">
            <w:pPr>
              <w:pStyle w:val="aff3"/>
              <w:spacing w:line="480" w:lineRule="exact"/>
              <w:rPr>
                <w:bCs/>
              </w:rPr>
            </w:pPr>
            <w:r w:rsidRPr="00D56C10">
              <w:rPr>
                <w:rFonts w:hint="eastAsia"/>
                <w:bCs/>
              </w:rPr>
              <w:t>项目运营期将消耗一定的电源、水资源，</w:t>
            </w:r>
            <w:r w:rsidRPr="00D56C10">
              <w:rPr>
                <w:rFonts w:hint="eastAsia"/>
                <w:bCs/>
              </w:rPr>
              <w:t xml:space="preserve"> </w:t>
            </w:r>
            <w:r w:rsidRPr="00D56C10">
              <w:rPr>
                <w:rFonts w:hint="eastAsia"/>
                <w:bCs/>
              </w:rPr>
              <w:t>项目电源、水等资源的消耗相对于区域而言较小，符合资源利用上线要求。</w:t>
            </w:r>
          </w:p>
          <w:p w14:paraId="36491636" w14:textId="77777777" w:rsidR="00791DAA" w:rsidRPr="00D56C10" w:rsidRDefault="00791DAA" w:rsidP="00791DAA">
            <w:pPr>
              <w:pStyle w:val="aff3"/>
              <w:spacing w:line="480" w:lineRule="exact"/>
              <w:rPr>
                <w:bCs/>
              </w:rPr>
            </w:pPr>
            <w:r w:rsidRPr="00D56C10">
              <w:rPr>
                <w:rFonts w:hint="eastAsia"/>
                <w:bCs/>
              </w:rPr>
              <w:t>（</w:t>
            </w:r>
            <w:r w:rsidRPr="00D56C10">
              <w:rPr>
                <w:rFonts w:hint="eastAsia"/>
                <w:bCs/>
              </w:rPr>
              <w:t>4</w:t>
            </w:r>
            <w:r w:rsidRPr="00D56C10">
              <w:rPr>
                <w:rFonts w:hint="eastAsia"/>
                <w:bCs/>
              </w:rPr>
              <w:t>）生态环境准入清单符合性分析</w:t>
            </w:r>
          </w:p>
          <w:p w14:paraId="2CE5E7BD" w14:textId="77777777" w:rsidR="00791DAA" w:rsidRPr="00D56C10" w:rsidRDefault="00791DAA" w:rsidP="00791DAA">
            <w:pPr>
              <w:pStyle w:val="affb"/>
              <w:ind w:firstLine="480"/>
            </w:pPr>
            <w:r w:rsidRPr="00D56C10">
              <w:t>根据《昌吉回族自治州</w:t>
            </w:r>
            <w:r w:rsidRPr="00D56C10">
              <w:t>“</w:t>
            </w:r>
            <w:r w:rsidRPr="00D56C10">
              <w:t>三线一单</w:t>
            </w:r>
            <w:r w:rsidRPr="00D56C10">
              <w:t>”</w:t>
            </w:r>
            <w:r w:rsidRPr="00D56C10">
              <w:t>生态环境分区管控方案及生态环境准入清单》</w:t>
            </w:r>
            <w:r w:rsidRPr="00D56C10">
              <w:rPr>
                <w:rFonts w:hint="eastAsia"/>
              </w:rPr>
              <w:t>，</w:t>
            </w:r>
            <w:r w:rsidRPr="00D56C10">
              <w:t>本项目位于</w:t>
            </w:r>
            <w:r w:rsidRPr="00D56C10">
              <w:rPr>
                <w:rFonts w:hint="eastAsia"/>
              </w:rPr>
              <w:t>玛纳斯县</w:t>
            </w:r>
            <w:r w:rsidRPr="00D56C10">
              <w:t>一般管控单元</w:t>
            </w:r>
            <w:r w:rsidRPr="00D56C10">
              <w:rPr>
                <w:rFonts w:hint="eastAsia"/>
              </w:rPr>
              <w:t>（</w:t>
            </w:r>
            <w:r w:rsidR="006D169A" w:rsidRPr="00D56C10">
              <w:t>ZH65232430001</w:t>
            </w:r>
            <w:r w:rsidRPr="00D56C10">
              <w:rPr>
                <w:rFonts w:hint="eastAsia"/>
              </w:rPr>
              <w:t>）</w:t>
            </w:r>
            <w:r w:rsidRPr="00D56C10">
              <w:t>，且满足一般管控单元空间布局约束、污染物排放管控、环境风险防控以及资源利用效率各项要求</w:t>
            </w:r>
            <w:r w:rsidRPr="00D56C10">
              <w:rPr>
                <w:rFonts w:hint="eastAsia"/>
              </w:rPr>
              <w:t>。</w:t>
            </w:r>
          </w:p>
          <w:p w14:paraId="0AF81A80" w14:textId="77777777" w:rsidR="00D80CAB" w:rsidRPr="00D56C10" w:rsidRDefault="00791DAA" w:rsidP="00791DAA">
            <w:pPr>
              <w:pStyle w:val="aff3"/>
              <w:rPr>
                <w:bCs/>
              </w:rPr>
            </w:pPr>
            <w:r w:rsidRPr="00D56C10">
              <w:rPr>
                <w:rFonts w:hint="eastAsia"/>
                <w:bCs/>
              </w:rPr>
              <w:t>综上所述，项目符合“三线一单”相关要求</w:t>
            </w:r>
            <w:r w:rsidRPr="00D56C10">
              <w:rPr>
                <w:bCs/>
              </w:rPr>
              <w:t>。</w:t>
            </w:r>
          </w:p>
          <w:p w14:paraId="6B1D55FF" w14:textId="77777777" w:rsidR="00473B02" w:rsidRPr="00D56C10" w:rsidRDefault="00473B02">
            <w:pPr>
              <w:pStyle w:val="aff3"/>
              <w:spacing w:line="480" w:lineRule="exact"/>
              <w:rPr>
                <w:bCs/>
              </w:rPr>
            </w:pPr>
            <w:r w:rsidRPr="00D56C10">
              <w:rPr>
                <w:rFonts w:hint="eastAsia"/>
                <w:bCs/>
              </w:rPr>
              <w:t>4</w:t>
            </w:r>
            <w:r w:rsidRPr="00D56C10">
              <w:rPr>
                <w:rFonts w:hint="eastAsia"/>
                <w:bCs/>
              </w:rPr>
              <w:t>、与《农用薄膜行业规范条件（</w:t>
            </w:r>
            <w:r w:rsidRPr="00D56C10">
              <w:rPr>
                <w:bCs/>
              </w:rPr>
              <w:t>2017</w:t>
            </w:r>
            <w:r w:rsidRPr="00D56C10">
              <w:rPr>
                <w:rFonts w:hint="eastAsia"/>
                <w:bCs/>
              </w:rPr>
              <w:t>年本）》符合性分析</w:t>
            </w:r>
          </w:p>
          <w:p w14:paraId="5F790C00" w14:textId="77777777" w:rsidR="00473B02" w:rsidRPr="00D56C10" w:rsidRDefault="00473B02" w:rsidP="00473B02">
            <w:pPr>
              <w:pStyle w:val="aff3"/>
              <w:spacing w:line="480" w:lineRule="exact"/>
            </w:pPr>
            <w:r w:rsidRPr="00D56C10">
              <w:rPr>
                <w:rFonts w:hint="eastAsia"/>
              </w:rPr>
              <w:t>本项目与《农用薄膜行业规范条件（</w:t>
            </w:r>
            <w:r w:rsidRPr="00D56C10">
              <w:t>2017</w:t>
            </w:r>
            <w:r w:rsidRPr="00D56C10">
              <w:rPr>
                <w:rFonts w:hint="eastAsia"/>
              </w:rPr>
              <w:t>年本）》符合性分析见表</w:t>
            </w:r>
            <w:r w:rsidRPr="00D56C10">
              <w:rPr>
                <w:rFonts w:eastAsiaTheme="minorEastAsia"/>
                <w:spacing w:val="3"/>
              </w:rPr>
              <w:t>1-</w:t>
            </w:r>
            <w:r w:rsidR="006D169A" w:rsidRPr="00D56C10">
              <w:rPr>
                <w:rFonts w:eastAsiaTheme="minorEastAsia"/>
                <w:spacing w:val="3"/>
              </w:rPr>
              <w:t>1</w:t>
            </w:r>
            <w:r w:rsidRPr="00D56C10">
              <w:rPr>
                <w:rFonts w:hint="eastAsia"/>
                <w:spacing w:val="3"/>
              </w:rPr>
              <w:t>。</w:t>
            </w:r>
            <w:r w:rsidR="00791DAA" w:rsidRPr="00D56C10">
              <w:rPr>
                <w:rFonts w:hint="eastAsia"/>
                <w:spacing w:val="3"/>
              </w:rPr>
              <w:t xml:space="preserve">   </w:t>
            </w:r>
            <w:r w:rsidR="00791DAA" w:rsidRPr="00D56C10">
              <w:rPr>
                <w:spacing w:val="3"/>
              </w:rPr>
              <w:t xml:space="preserve">                                                                                                                                                                                                                                                                                                                                                                                                                                                                                                                                                                                                                                              </w:t>
            </w:r>
          </w:p>
          <w:p w14:paraId="41CE3949" w14:textId="77777777" w:rsidR="00473B02" w:rsidRPr="00D56C10" w:rsidRDefault="00473B02" w:rsidP="00473B02">
            <w:pPr>
              <w:adjustRightInd w:val="0"/>
              <w:snapToGrid w:val="0"/>
              <w:ind w:firstLineChars="200" w:firstLine="420"/>
              <w:rPr>
                <w:rFonts w:eastAsia="黑体"/>
              </w:rPr>
            </w:pPr>
            <w:r w:rsidRPr="00D56C10">
              <w:rPr>
                <w:rFonts w:eastAsia="黑体" w:hint="eastAsia"/>
              </w:rPr>
              <w:lastRenderedPageBreak/>
              <w:t>表</w:t>
            </w:r>
            <w:r w:rsidRPr="00D56C10">
              <w:rPr>
                <w:rFonts w:eastAsia="黑体" w:hint="eastAsia"/>
              </w:rPr>
              <w:t>1-</w:t>
            </w:r>
            <w:r w:rsidR="006D169A" w:rsidRPr="00D56C10">
              <w:rPr>
                <w:rFonts w:eastAsia="黑体"/>
              </w:rPr>
              <w:t>1</w:t>
            </w:r>
            <w:r w:rsidRPr="00D56C10">
              <w:rPr>
                <w:rFonts w:eastAsia="黑体"/>
              </w:rPr>
              <w:tab/>
            </w:r>
            <w:r w:rsidRPr="00D56C10">
              <w:rPr>
                <w:rFonts w:eastAsia="黑体" w:hint="eastAsia"/>
              </w:rPr>
              <w:t>与《农用薄膜行业规范条件（</w:t>
            </w:r>
            <w:r w:rsidRPr="00D56C10">
              <w:rPr>
                <w:rFonts w:eastAsia="黑体"/>
              </w:rPr>
              <w:t>2017</w:t>
            </w:r>
            <w:r w:rsidRPr="00D56C10">
              <w:rPr>
                <w:rFonts w:eastAsia="黑体" w:hint="eastAsia"/>
              </w:rPr>
              <w:t>年本）》符合性分析</w:t>
            </w:r>
          </w:p>
          <w:tbl>
            <w:tblPr>
              <w:tblW w:w="4949"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63"/>
              <w:gridCol w:w="3071"/>
              <w:gridCol w:w="2658"/>
              <w:gridCol w:w="537"/>
            </w:tblGrid>
            <w:tr w:rsidR="00D56C10" w:rsidRPr="00D56C10" w14:paraId="6A55767C" w14:textId="77777777" w:rsidTr="00D1026C">
              <w:trPr>
                <w:trHeight w:val="340"/>
                <w:jc w:val="center"/>
              </w:trPr>
              <w:tc>
                <w:tcPr>
                  <w:tcW w:w="344" w:type="pct"/>
                  <w:vAlign w:val="center"/>
                  <w:hideMark/>
                </w:tcPr>
                <w:p w14:paraId="1F7884D5" w14:textId="77777777" w:rsidR="00473B02" w:rsidRPr="00D56C10" w:rsidRDefault="00473B02" w:rsidP="00473B02">
                  <w:pPr>
                    <w:adjustRightInd w:val="0"/>
                    <w:snapToGrid w:val="0"/>
                    <w:jc w:val="center"/>
                    <w:rPr>
                      <w:bCs/>
                      <w:szCs w:val="21"/>
                    </w:rPr>
                  </w:pPr>
                  <w:r w:rsidRPr="00D56C10">
                    <w:rPr>
                      <w:rFonts w:hint="eastAsia"/>
                      <w:bCs/>
                      <w:szCs w:val="21"/>
                    </w:rPr>
                    <w:t>序号</w:t>
                  </w:r>
                </w:p>
              </w:tc>
              <w:tc>
                <w:tcPr>
                  <w:tcW w:w="2282" w:type="pct"/>
                  <w:vAlign w:val="center"/>
                  <w:hideMark/>
                </w:tcPr>
                <w:p w14:paraId="6D8C94A7" w14:textId="77777777" w:rsidR="00473B02" w:rsidRPr="00D56C10" w:rsidRDefault="00791DAA" w:rsidP="00473B02">
                  <w:pPr>
                    <w:adjustRightInd w:val="0"/>
                    <w:snapToGrid w:val="0"/>
                    <w:jc w:val="center"/>
                    <w:rPr>
                      <w:bCs/>
                      <w:szCs w:val="21"/>
                    </w:rPr>
                  </w:pPr>
                  <w:r w:rsidRPr="00D56C10">
                    <w:rPr>
                      <w:rFonts w:hint="eastAsia"/>
                      <w:bCs/>
                      <w:szCs w:val="21"/>
                    </w:rPr>
                    <w:t xml:space="preserve">                                                                                                                                                                                                                                                                                                                                                                                                                                                                                                                                                                                                                                                                                                                                                                                                                                                                                                                                                                                                                                                                                                                                                                                                                                                                                                                                                                                                          </w:t>
                  </w:r>
                  <w:r w:rsidR="00473B02" w:rsidRPr="00D56C10">
                    <w:rPr>
                      <w:rFonts w:hint="eastAsia"/>
                      <w:bCs/>
                      <w:szCs w:val="21"/>
                    </w:rPr>
                    <w:t>要求</w:t>
                  </w:r>
                </w:p>
              </w:tc>
              <w:tc>
                <w:tcPr>
                  <w:tcW w:w="1975" w:type="pct"/>
                  <w:vAlign w:val="center"/>
                  <w:hideMark/>
                </w:tcPr>
                <w:p w14:paraId="452FAA20" w14:textId="77777777" w:rsidR="00473B02" w:rsidRPr="00D56C10" w:rsidRDefault="00473B02" w:rsidP="00473B02">
                  <w:pPr>
                    <w:adjustRightInd w:val="0"/>
                    <w:snapToGrid w:val="0"/>
                    <w:jc w:val="center"/>
                    <w:rPr>
                      <w:bCs/>
                      <w:szCs w:val="21"/>
                    </w:rPr>
                  </w:pPr>
                  <w:r w:rsidRPr="00D56C10">
                    <w:rPr>
                      <w:rFonts w:hint="eastAsia"/>
                      <w:bCs/>
                      <w:szCs w:val="21"/>
                    </w:rPr>
                    <w:t>本项目情况</w:t>
                  </w:r>
                </w:p>
              </w:tc>
              <w:tc>
                <w:tcPr>
                  <w:tcW w:w="399" w:type="pct"/>
                  <w:vAlign w:val="center"/>
                  <w:hideMark/>
                </w:tcPr>
                <w:p w14:paraId="509E7759" w14:textId="77777777" w:rsidR="00473B02" w:rsidRPr="00D56C10" w:rsidRDefault="00473B02" w:rsidP="00473B02">
                  <w:pPr>
                    <w:adjustRightInd w:val="0"/>
                    <w:snapToGrid w:val="0"/>
                    <w:jc w:val="center"/>
                    <w:rPr>
                      <w:bCs/>
                      <w:szCs w:val="21"/>
                    </w:rPr>
                  </w:pPr>
                  <w:r w:rsidRPr="00D56C10">
                    <w:rPr>
                      <w:rFonts w:hint="eastAsia"/>
                      <w:bCs/>
                      <w:szCs w:val="21"/>
                    </w:rPr>
                    <w:t>结论</w:t>
                  </w:r>
                </w:p>
              </w:tc>
            </w:tr>
            <w:tr w:rsidR="00D56C10" w:rsidRPr="00D56C10" w14:paraId="415DF3C3" w14:textId="77777777" w:rsidTr="00D1026C">
              <w:trPr>
                <w:trHeight w:val="340"/>
                <w:jc w:val="center"/>
              </w:trPr>
              <w:tc>
                <w:tcPr>
                  <w:tcW w:w="344" w:type="pct"/>
                  <w:vAlign w:val="center"/>
                  <w:hideMark/>
                </w:tcPr>
                <w:p w14:paraId="6BAF5520" w14:textId="77777777" w:rsidR="00473B02" w:rsidRPr="00D56C10" w:rsidRDefault="00473B02" w:rsidP="00473B02">
                  <w:pPr>
                    <w:adjustRightInd w:val="0"/>
                    <w:snapToGrid w:val="0"/>
                    <w:jc w:val="center"/>
                    <w:rPr>
                      <w:bCs/>
                      <w:szCs w:val="21"/>
                    </w:rPr>
                  </w:pPr>
                  <w:r w:rsidRPr="00D56C10">
                    <w:rPr>
                      <w:bCs/>
                      <w:szCs w:val="21"/>
                    </w:rPr>
                    <w:t>1</w:t>
                  </w:r>
                </w:p>
              </w:tc>
              <w:tc>
                <w:tcPr>
                  <w:tcW w:w="2282" w:type="pct"/>
                  <w:vAlign w:val="center"/>
                  <w:hideMark/>
                </w:tcPr>
                <w:p w14:paraId="4061A3E9" w14:textId="77777777" w:rsidR="00473B02" w:rsidRPr="00D56C10" w:rsidRDefault="00473B02" w:rsidP="00473B02">
                  <w:pPr>
                    <w:adjustRightInd w:val="0"/>
                    <w:snapToGrid w:val="0"/>
                    <w:jc w:val="center"/>
                    <w:rPr>
                      <w:bCs/>
                      <w:szCs w:val="21"/>
                    </w:rPr>
                  </w:pPr>
                  <w:r w:rsidRPr="00D56C10">
                    <w:rPr>
                      <w:rFonts w:hint="eastAsia"/>
                      <w:bCs/>
                      <w:szCs w:val="21"/>
                    </w:rPr>
                    <w:t>新建改扩建项目形成的农膜生产能力不低于</w:t>
                  </w:r>
                  <w:r w:rsidRPr="00D56C10">
                    <w:rPr>
                      <w:rFonts w:hint="eastAsia"/>
                      <w:bCs/>
                      <w:szCs w:val="21"/>
                    </w:rPr>
                    <w:t>10000</w:t>
                  </w:r>
                  <w:r w:rsidRPr="00D56C10">
                    <w:rPr>
                      <w:rFonts w:hint="eastAsia"/>
                      <w:bCs/>
                      <w:szCs w:val="21"/>
                    </w:rPr>
                    <w:t>吨</w:t>
                  </w:r>
                  <w:r w:rsidRPr="00D56C10">
                    <w:rPr>
                      <w:rFonts w:hint="eastAsia"/>
                      <w:bCs/>
                      <w:szCs w:val="21"/>
                    </w:rPr>
                    <w:t>/</w:t>
                  </w:r>
                  <w:r w:rsidRPr="00D56C10">
                    <w:rPr>
                      <w:rFonts w:hint="eastAsia"/>
                      <w:bCs/>
                      <w:szCs w:val="21"/>
                    </w:rPr>
                    <w:t>年</w:t>
                  </w:r>
                </w:p>
              </w:tc>
              <w:tc>
                <w:tcPr>
                  <w:tcW w:w="1975" w:type="pct"/>
                  <w:vAlign w:val="center"/>
                  <w:hideMark/>
                </w:tcPr>
                <w:p w14:paraId="7CDA0213" w14:textId="77777777" w:rsidR="00473B02" w:rsidRPr="00D56C10" w:rsidRDefault="00473B02" w:rsidP="00473B02">
                  <w:pPr>
                    <w:adjustRightInd w:val="0"/>
                    <w:snapToGrid w:val="0"/>
                    <w:jc w:val="center"/>
                    <w:rPr>
                      <w:bCs/>
                      <w:szCs w:val="21"/>
                    </w:rPr>
                  </w:pPr>
                  <w:r w:rsidRPr="00D56C10">
                    <w:rPr>
                      <w:rFonts w:hint="eastAsia"/>
                      <w:bCs/>
                      <w:szCs w:val="21"/>
                    </w:rPr>
                    <w:t>本项目农膜生产能力为</w:t>
                  </w:r>
                  <w:r w:rsidRPr="00D56C10">
                    <w:rPr>
                      <w:rFonts w:hint="eastAsia"/>
                      <w:bCs/>
                      <w:szCs w:val="21"/>
                    </w:rPr>
                    <w:t>10000</w:t>
                  </w:r>
                  <w:r w:rsidRPr="00D56C10">
                    <w:rPr>
                      <w:rFonts w:hint="eastAsia"/>
                      <w:bCs/>
                      <w:szCs w:val="21"/>
                    </w:rPr>
                    <w:t>吨</w:t>
                  </w:r>
                  <w:r w:rsidRPr="00D56C10">
                    <w:rPr>
                      <w:rFonts w:hint="eastAsia"/>
                      <w:bCs/>
                      <w:szCs w:val="21"/>
                    </w:rPr>
                    <w:t>/</w:t>
                  </w:r>
                  <w:r w:rsidRPr="00D56C10">
                    <w:rPr>
                      <w:rFonts w:hint="eastAsia"/>
                      <w:bCs/>
                      <w:szCs w:val="21"/>
                    </w:rPr>
                    <w:t>年</w:t>
                  </w:r>
                </w:p>
              </w:tc>
              <w:tc>
                <w:tcPr>
                  <w:tcW w:w="399" w:type="pct"/>
                  <w:vAlign w:val="center"/>
                  <w:hideMark/>
                </w:tcPr>
                <w:p w14:paraId="528E8A56" w14:textId="77777777" w:rsidR="00473B02" w:rsidRPr="00D56C10" w:rsidRDefault="00473B02" w:rsidP="00473B02">
                  <w:pPr>
                    <w:adjustRightInd w:val="0"/>
                    <w:snapToGrid w:val="0"/>
                    <w:jc w:val="center"/>
                    <w:rPr>
                      <w:bCs/>
                      <w:szCs w:val="21"/>
                    </w:rPr>
                  </w:pPr>
                  <w:r w:rsidRPr="00D56C10">
                    <w:rPr>
                      <w:rFonts w:hint="eastAsia"/>
                      <w:bCs/>
                      <w:szCs w:val="21"/>
                    </w:rPr>
                    <w:t>符合</w:t>
                  </w:r>
                </w:p>
              </w:tc>
            </w:tr>
            <w:tr w:rsidR="00D56C10" w:rsidRPr="00D56C10" w14:paraId="549D099F" w14:textId="77777777" w:rsidTr="00D1026C">
              <w:trPr>
                <w:trHeight w:val="340"/>
                <w:jc w:val="center"/>
              </w:trPr>
              <w:tc>
                <w:tcPr>
                  <w:tcW w:w="344" w:type="pct"/>
                  <w:vAlign w:val="center"/>
                  <w:hideMark/>
                </w:tcPr>
                <w:p w14:paraId="4C5D569B" w14:textId="77777777" w:rsidR="00473B02" w:rsidRPr="00D56C10" w:rsidRDefault="00473B02" w:rsidP="00473B02">
                  <w:pPr>
                    <w:adjustRightInd w:val="0"/>
                    <w:snapToGrid w:val="0"/>
                    <w:jc w:val="center"/>
                    <w:rPr>
                      <w:bCs/>
                      <w:szCs w:val="21"/>
                    </w:rPr>
                  </w:pPr>
                  <w:r w:rsidRPr="00D56C10">
                    <w:rPr>
                      <w:bCs/>
                      <w:szCs w:val="21"/>
                    </w:rPr>
                    <w:t>2</w:t>
                  </w:r>
                </w:p>
              </w:tc>
              <w:tc>
                <w:tcPr>
                  <w:tcW w:w="2282" w:type="pct"/>
                  <w:vAlign w:val="center"/>
                  <w:hideMark/>
                </w:tcPr>
                <w:p w14:paraId="33D05F30" w14:textId="77777777" w:rsidR="00473B02" w:rsidRPr="00D56C10" w:rsidRDefault="00473B02" w:rsidP="00473B02">
                  <w:pPr>
                    <w:adjustRightInd w:val="0"/>
                    <w:snapToGrid w:val="0"/>
                    <w:jc w:val="center"/>
                    <w:rPr>
                      <w:bCs/>
                      <w:szCs w:val="21"/>
                    </w:rPr>
                  </w:pPr>
                  <w:r w:rsidRPr="00D56C10">
                    <w:rPr>
                      <w:rFonts w:hint="eastAsia"/>
                      <w:bCs/>
                      <w:szCs w:val="21"/>
                    </w:rPr>
                    <w:t>不得以劣质再生塑料为原料生产农膜产品，产品质量符合国家及行业标准，出厂产品合格率达到</w:t>
                  </w:r>
                  <w:r w:rsidRPr="00D56C10">
                    <w:rPr>
                      <w:rFonts w:hint="eastAsia"/>
                      <w:bCs/>
                      <w:szCs w:val="21"/>
                    </w:rPr>
                    <w:t>100%</w:t>
                  </w:r>
                </w:p>
              </w:tc>
              <w:tc>
                <w:tcPr>
                  <w:tcW w:w="1975" w:type="pct"/>
                  <w:vAlign w:val="center"/>
                  <w:hideMark/>
                </w:tcPr>
                <w:p w14:paraId="5BE076F9" w14:textId="77777777" w:rsidR="00473B02" w:rsidRPr="00D56C10" w:rsidRDefault="00473B02" w:rsidP="00473B02">
                  <w:pPr>
                    <w:adjustRightInd w:val="0"/>
                    <w:snapToGrid w:val="0"/>
                    <w:jc w:val="center"/>
                    <w:rPr>
                      <w:bCs/>
                      <w:szCs w:val="21"/>
                    </w:rPr>
                  </w:pPr>
                  <w:r w:rsidRPr="00D56C10">
                    <w:rPr>
                      <w:rFonts w:hint="eastAsia"/>
                      <w:bCs/>
                      <w:szCs w:val="21"/>
                    </w:rPr>
                    <w:t>本项目原料为购买的聚乙烯颗粒，出厂产品合格率达到</w:t>
                  </w:r>
                  <w:r w:rsidRPr="00D56C10">
                    <w:rPr>
                      <w:rFonts w:hint="eastAsia"/>
                      <w:bCs/>
                      <w:szCs w:val="21"/>
                    </w:rPr>
                    <w:t>100%</w:t>
                  </w:r>
                </w:p>
              </w:tc>
              <w:tc>
                <w:tcPr>
                  <w:tcW w:w="399" w:type="pct"/>
                  <w:vAlign w:val="center"/>
                  <w:hideMark/>
                </w:tcPr>
                <w:p w14:paraId="4D4113AF" w14:textId="77777777" w:rsidR="00473B02" w:rsidRPr="00D56C10" w:rsidRDefault="00473B02" w:rsidP="00473B02">
                  <w:pPr>
                    <w:adjustRightInd w:val="0"/>
                    <w:snapToGrid w:val="0"/>
                    <w:jc w:val="center"/>
                    <w:rPr>
                      <w:bCs/>
                      <w:szCs w:val="21"/>
                    </w:rPr>
                  </w:pPr>
                  <w:r w:rsidRPr="00D56C10">
                    <w:rPr>
                      <w:rFonts w:hint="eastAsia"/>
                      <w:bCs/>
                      <w:szCs w:val="21"/>
                    </w:rPr>
                    <w:t>符合</w:t>
                  </w:r>
                </w:p>
              </w:tc>
            </w:tr>
            <w:tr w:rsidR="00D56C10" w:rsidRPr="00D56C10" w14:paraId="01B8C627" w14:textId="77777777" w:rsidTr="00D1026C">
              <w:trPr>
                <w:trHeight w:val="340"/>
                <w:jc w:val="center"/>
              </w:trPr>
              <w:tc>
                <w:tcPr>
                  <w:tcW w:w="344" w:type="pct"/>
                  <w:vAlign w:val="center"/>
                  <w:hideMark/>
                </w:tcPr>
                <w:p w14:paraId="27870BEE" w14:textId="77777777" w:rsidR="00473B02" w:rsidRPr="00D56C10" w:rsidRDefault="00473B02" w:rsidP="00473B02">
                  <w:pPr>
                    <w:adjustRightInd w:val="0"/>
                    <w:snapToGrid w:val="0"/>
                    <w:jc w:val="center"/>
                    <w:rPr>
                      <w:bCs/>
                      <w:szCs w:val="21"/>
                    </w:rPr>
                  </w:pPr>
                  <w:r w:rsidRPr="00D56C10">
                    <w:rPr>
                      <w:bCs/>
                      <w:szCs w:val="21"/>
                    </w:rPr>
                    <w:t>3</w:t>
                  </w:r>
                </w:p>
              </w:tc>
              <w:tc>
                <w:tcPr>
                  <w:tcW w:w="2282" w:type="pct"/>
                  <w:vAlign w:val="center"/>
                  <w:hideMark/>
                </w:tcPr>
                <w:p w14:paraId="02E163E9" w14:textId="77777777" w:rsidR="00473B02" w:rsidRPr="00D56C10" w:rsidRDefault="00473B02" w:rsidP="00473B02">
                  <w:pPr>
                    <w:adjustRightInd w:val="0"/>
                    <w:snapToGrid w:val="0"/>
                    <w:jc w:val="center"/>
                    <w:rPr>
                      <w:bCs/>
                      <w:szCs w:val="21"/>
                    </w:rPr>
                  </w:pPr>
                  <w:r w:rsidRPr="00D56C10">
                    <w:rPr>
                      <w:rFonts w:hint="eastAsia"/>
                      <w:bCs/>
                      <w:szCs w:val="21"/>
                    </w:rPr>
                    <w:t>农膜吨制品耗电量不超过</w:t>
                  </w:r>
                  <w:r w:rsidRPr="00D56C10">
                    <w:rPr>
                      <w:rFonts w:hint="eastAsia"/>
                      <w:bCs/>
                      <w:szCs w:val="21"/>
                    </w:rPr>
                    <w:t>500</w:t>
                  </w:r>
                  <w:r w:rsidRPr="00D56C10">
                    <w:rPr>
                      <w:rFonts w:hint="eastAsia"/>
                      <w:bCs/>
                      <w:szCs w:val="21"/>
                    </w:rPr>
                    <w:t>千瓦时，耗水量不超过</w:t>
                  </w:r>
                  <w:r w:rsidRPr="00D56C10">
                    <w:rPr>
                      <w:rFonts w:hint="eastAsia"/>
                      <w:bCs/>
                      <w:szCs w:val="21"/>
                    </w:rPr>
                    <w:t>1</w:t>
                  </w:r>
                  <w:r w:rsidRPr="00D56C10">
                    <w:rPr>
                      <w:rFonts w:hint="eastAsia"/>
                      <w:bCs/>
                      <w:szCs w:val="21"/>
                    </w:rPr>
                    <w:t>立方米</w:t>
                  </w:r>
                </w:p>
              </w:tc>
              <w:tc>
                <w:tcPr>
                  <w:tcW w:w="1975" w:type="pct"/>
                  <w:vAlign w:val="center"/>
                  <w:hideMark/>
                </w:tcPr>
                <w:p w14:paraId="1BC288D6" w14:textId="77777777" w:rsidR="00473B02" w:rsidRPr="00D56C10" w:rsidRDefault="00473B02" w:rsidP="00473B02">
                  <w:pPr>
                    <w:adjustRightInd w:val="0"/>
                    <w:snapToGrid w:val="0"/>
                    <w:jc w:val="center"/>
                    <w:rPr>
                      <w:bCs/>
                      <w:szCs w:val="21"/>
                    </w:rPr>
                  </w:pPr>
                  <w:r w:rsidRPr="00D56C10">
                    <w:rPr>
                      <w:rFonts w:hint="eastAsia"/>
                      <w:bCs/>
                      <w:szCs w:val="21"/>
                    </w:rPr>
                    <w:t>本项目农膜吨制品耗电量为</w:t>
                  </w:r>
                  <w:r w:rsidRPr="00D56C10">
                    <w:rPr>
                      <w:rFonts w:hint="eastAsia"/>
                      <w:bCs/>
                      <w:szCs w:val="21"/>
                    </w:rPr>
                    <w:t>6</w:t>
                  </w:r>
                  <w:r w:rsidRPr="00D56C10">
                    <w:rPr>
                      <w:rFonts w:hint="eastAsia"/>
                      <w:bCs/>
                      <w:szCs w:val="21"/>
                    </w:rPr>
                    <w:t>千瓦时，项目生产不使用水</w:t>
                  </w:r>
                </w:p>
              </w:tc>
              <w:tc>
                <w:tcPr>
                  <w:tcW w:w="399" w:type="pct"/>
                  <w:vAlign w:val="center"/>
                  <w:hideMark/>
                </w:tcPr>
                <w:p w14:paraId="11082D26" w14:textId="77777777" w:rsidR="00473B02" w:rsidRPr="00D56C10" w:rsidRDefault="00473B02" w:rsidP="00473B02">
                  <w:pPr>
                    <w:adjustRightInd w:val="0"/>
                    <w:snapToGrid w:val="0"/>
                    <w:jc w:val="center"/>
                    <w:rPr>
                      <w:bCs/>
                      <w:szCs w:val="21"/>
                    </w:rPr>
                  </w:pPr>
                  <w:r w:rsidRPr="00D56C10">
                    <w:rPr>
                      <w:rFonts w:hint="eastAsia"/>
                      <w:bCs/>
                      <w:szCs w:val="21"/>
                    </w:rPr>
                    <w:t>符合</w:t>
                  </w:r>
                </w:p>
              </w:tc>
            </w:tr>
            <w:tr w:rsidR="00D56C10" w:rsidRPr="00D56C10" w14:paraId="2E736B46" w14:textId="77777777" w:rsidTr="00D1026C">
              <w:trPr>
                <w:trHeight w:val="340"/>
                <w:jc w:val="center"/>
              </w:trPr>
              <w:tc>
                <w:tcPr>
                  <w:tcW w:w="344" w:type="pct"/>
                  <w:vAlign w:val="center"/>
                  <w:hideMark/>
                </w:tcPr>
                <w:p w14:paraId="28967440" w14:textId="77777777" w:rsidR="00473B02" w:rsidRPr="00D56C10" w:rsidRDefault="00473B02" w:rsidP="00473B02">
                  <w:pPr>
                    <w:adjustRightInd w:val="0"/>
                    <w:snapToGrid w:val="0"/>
                    <w:jc w:val="center"/>
                    <w:rPr>
                      <w:bCs/>
                      <w:szCs w:val="21"/>
                    </w:rPr>
                  </w:pPr>
                  <w:r w:rsidRPr="00D56C10">
                    <w:rPr>
                      <w:bCs/>
                      <w:szCs w:val="21"/>
                    </w:rPr>
                    <w:t>4</w:t>
                  </w:r>
                </w:p>
              </w:tc>
              <w:tc>
                <w:tcPr>
                  <w:tcW w:w="2282" w:type="pct"/>
                  <w:vAlign w:val="center"/>
                  <w:hideMark/>
                </w:tcPr>
                <w:p w14:paraId="2EF689EE" w14:textId="77777777" w:rsidR="00473B02" w:rsidRPr="00D56C10" w:rsidRDefault="00473B02" w:rsidP="00473B02">
                  <w:pPr>
                    <w:adjustRightInd w:val="0"/>
                    <w:snapToGrid w:val="0"/>
                    <w:jc w:val="center"/>
                    <w:rPr>
                      <w:bCs/>
                      <w:szCs w:val="21"/>
                    </w:rPr>
                  </w:pPr>
                  <w:r w:rsidRPr="00D56C10">
                    <w:rPr>
                      <w:rFonts w:hint="eastAsia"/>
                      <w:bCs/>
                      <w:szCs w:val="21"/>
                    </w:rPr>
                    <w:t>农膜生产企业要采用清洁生产技术，生产用水做到循环使用，提高资源利用效率，从生产源头控制污染物产生量。</w:t>
                  </w:r>
                </w:p>
              </w:tc>
              <w:tc>
                <w:tcPr>
                  <w:tcW w:w="1975" w:type="pct"/>
                  <w:vAlign w:val="center"/>
                  <w:hideMark/>
                </w:tcPr>
                <w:p w14:paraId="43162F4D" w14:textId="77777777" w:rsidR="00473B02" w:rsidRPr="00D56C10" w:rsidRDefault="00473B02" w:rsidP="0067679F">
                  <w:pPr>
                    <w:adjustRightInd w:val="0"/>
                    <w:snapToGrid w:val="0"/>
                    <w:jc w:val="center"/>
                    <w:rPr>
                      <w:bCs/>
                      <w:szCs w:val="21"/>
                    </w:rPr>
                  </w:pPr>
                  <w:r w:rsidRPr="00D56C10">
                    <w:rPr>
                      <w:rFonts w:hint="eastAsia"/>
                      <w:bCs/>
                      <w:szCs w:val="21"/>
                    </w:rPr>
                    <w:t>本项目不涉及生产用水、产生的不合格品</w:t>
                  </w:r>
                  <w:r w:rsidR="0067679F" w:rsidRPr="00D56C10">
                    <w:rPr>
                      <w:rFonts w:hint="eastAsia"/>
                      <w:bCs/>
                      <w:szCs w:val="21"/>
                    </w:rPr>
                    <w:t>全部回至</w:t>
                  </w:r>
                  <w:r w:rsidR="0067679F" w:rsidRPr="00D56C10">
                    <w:rPr>
                      <w:bCs/>
                      <w:szCs w:val="21"/>
                    </w:rPr>
                    <w:t>破碎工序</w:t>
                  </w:r>
                  <w:r w:rsidR="0067679F" w:rsidRPr="00D56C10">
                    <w:rPr>
                      <w:rFonts w:hint="eastAsia"/>
                      <w:bCs/>
                      <w:szCs w:val="21"/>
                    </w:rPr>
                    <w:t>，再次破碎</w:t>
                  </w:r>
                  <w:r w:rsidR="0067679F" w:rsidRPr="00D56C10">
                    <w:rPr>
                      <w:bCs/>
                      <w:szCs w:val="21"/>
                    </w:rPr>
                    <w:t>造粒</w:t>
                  </w:r>
                  <w:r w:rsidR="0067679F" w:rsidRPr="00D56C10">
                    <w:rPr>
                      <w:rFonts w:hint="eastAsia"/>
                      <w:bCs/>
                      <w:szCs w:val="21"/>
                    </w:rPr>
                    <w:t>回用至</w:t>
                  </w:r>
                  <w:r w:rsidR="0067679F" w:rsidRPr="00D56C10">
                    <w:rPr>
                      <w:bCs/>
                      <w:szCs w:val="21"/>
                    </w:rPr>
                    <w:t>滴灌带生产</w:t>
                  </w:r>
                  <w:r w:rsidR="0067679F" w:rsidRPr="00D56C10">
                    <w:rPr>
                      <w:rFonts w:hint="eastAsia"/>
                      <w:bCs/>
                      <w:szCs w:val="21"/>
                    </w:rPr>
                    <w:t>工序</w:t>
                  </w:r>
                </w:p>
              </w:tc>
              <w:tc>
                <w:tcPr>
                  <w:tcW w:w="399" w:type="pct"/>
                  <w:vAlign w:val="center"/>
                  <w:hideMark/>
                </w:tcPr>
                <w:p w14:paraId="45216D85" w14:textId="77777777" w:rsidR="00473B02" w:rsidRPr="00D56C10" w:rsidRDefault="00473B02" w:rsidP="00473B02">
                  <w:pPr>
                    <w:adjustRightInd w:val="0"/>
                    <w:snapToGrid w:val="0"/>
                    <w:jc w:val="center"/>
                    <w:rPr>
                      <w:bCs/>
                      <w:szCs w:val="21"/>
                    </w:rPr>
                  </w:pPr>
                  <w:r w:rsidRPr="00D56C10">
                    <w:rPr>
                      <w:rFonts w:hint="eastAsia"/>
                      <w:bCs/>
                      <w:szCs w:val="21"/>
                    </w:rPr>
                    <w:t>符合</w:t>
                  </w:r>
                </w:p>
              </w:tc>
            </w:tr>
          </w:tbl>
          <w:p w14:paraId="1CE71BBF" w14:textId="77777777" w:rsidR="00D80CAB" w:rsidRPr="00D56C10" w:rsidRDefault="00D80CAB">
            <w:pPr>
              <w:pStyle w:val="aff3"/>
              <w:spacing w:line="480" w:lineRule="exact"/>
              <w:rPr>
                <w:lang w:bidi="en-US"/>
              </w:rPr>
            </w:pPr>
            <w:r w:rsidRPr="00D56C10">
              <w:rPr>
                <w:rFonts w:hint="eastAsia"/>
                <w:bCs/>
                <w:lang w:bidi="en-US"/>
              </w:rPr>
              <w:t>5</w:t>
            </w:r>
            <w:r w:rsidRPr="00D56C10">
              <w:rPr>
                <w:rFonts w:hint="eastAsia"/>
                <w:bCs/>
                <w:lang w:bidi="en-US"/>
              </w:rPr>
              <w:t>、</w:t>
            </w:r>
            <w:r w:rsidRPr="00D56C10">
              <w:rPr>
                <w:lang w:bidi="en-US"/>
              </w:rPr>
              <w:t>与《自治区打赢蓝天保卫战三年行动计划（</w:t>
            </w:r>
            <w:r w:rsidRPr="00D56C10">
              <w:rPr>
                <w:lang w:bidi="en-US"/>
              </w:rPr>
              <w:t>2018-2020</w:t>
            </w:r>
            <w:r w:rsidRPr="00D56C10">
              <w:rPr>
                <w:lang w:bidi="en-US"/>
              </w:rPr>
              <w:t>年）》符合性分析</w:t>
            </w:r>
          </w:p>
          <w:p w14:paraId="69203484" w14:textId="77777777" w:rsidR="00DF0BBA" w:rsidRPr="00D56C10" w:rsidRDefault="00DF0BBA" w:rsidP="00DF0BBA">
            <w:pPr>
              <w:pStyle w:val="aff3"/>
              <w:spacing w:line="480" w:lineRule="exact"/>
              <w:rPr>
                <w:lang w:bidi="en-US"/>
              </w:rPr>
            </w:pPr>
            <w:r w:rsidRPr="00D56C10">
              <w:rPr>
                <w:rFonts w:hint="eastAsia"/>
                <w:lang w:bidi="en-US"/>
              </w:rPr>
              <w:t>本项目与</w:t>
            </w:r>
            <w:r w:rsidRPr="00D56C10">
              <w:rPr>
                <w:lang w:bidi="en-US"/>
              </w:rPr>
              <w:t>《自治区打赢蓝天保卫战三年行动计划（</w:t>
            </w:r>
            <w:r w:rsidRPr="00D56C10">
              <w:rPr>
                <w:lang w:bidi="en-US"/>
              </w:rPr>
              <w:t>2018-2020</w:t>
            </w:r>
            <w:r w:rsidRPr="00D56C10">
              <w:rPr>
                <w:lang w:bidi="en-US"/>
              </w:rPr>
              <w:t>年）》符合性分析</w:t>
            </w:r>
            <w:r w:rsidRPr="00D56C10">
              <w:rPr>
                <w:rFonts w:hint="eastAsia"/>
                <w:lang w:bidi="en-US"/>
              </w:rPr>
              <w:t>见</w:t>
            </w:r>
            <w:r w:rsidRPr="00D56C10">
              <w:rPr>
                <w:lang w:bidi="en-US"/>
              </w:rPr>
              <w:t>表</w:t>
            </w:r>
            <w:r w:rsidRPr="00D56C10">
              <w:rPr>
                <w:rFonts w:hint="eastAsia"/>
                <w:lang w:bidi="en-US"/>
              </w:rPr>
              <w:t>1-</w:t>
            </w:r>
            <w:r w:rsidR="006D169A" w:rsidRPr="00D56C10">
              <w:rPr>
                <w:lang w:bidi="en-US"/>
              </w:rPr>
              <w:t>2</w:t>
            </w:r>
            <w:r w:rsidRPr="00D56C10">
              <w:rPr>
                <w:rFonts w:hint="eastAsia"/>
                <w:lang w:bidi="en-US"/>
              </w:rPr>
              <w:t>。</w:t>
            </w:r>
          </w:p>
          <w:p w14:paraId="138BACC2" w14:textId="77777777" w:rsidR="00DF0BBA" w:rsidRPr="00D56C10" w:rsidRDefault="00DF0BBA" w:rsidP="00DF0BBA">
            <w:pPr>
              <w:pStyle w:val="aff3"/>
              <w:spacing w:line="240" w:lineRule="auto"/>
              <w:ind w:firstLine="420"/>
              <w:rPr>
                <w:rFonts w:ascii="黑体" w:eastAsia="黑体" w:hAnsi="黑体"/>
                <w:bCs/>
                <w:sz w:val="21"/>
                <w:szCs w:val="21"/>
                <w:lang w:bidi="en-US"/>
              </w:rPr>
            </w:pPr>
            <w:r w:rsidRPr="00D56C10">
              <w:rPr>
                <w:rFonts w:ascii="黑体" w:eastAsia="黑体" w:hAnsi="黑体" w:hint="eastAsia"/>
                <w:bCs/>
                <w:sz w:val="21"/>
                <w:szCs w:val="21"/>
              </w:rPr>
              <w:t>表1-</w:t>
            </w:r>
            <w:r w:rsidR="006D169A" w:rsidRPr="00D56C10">
              <w:rPr>
                <w:rFonts w:ascii="黑体" w:eastAsia="黑体" w:hAnsi="黑体"/>
                <w:bCs/>
                <w:sz w:val="21"/>
                <w:szCs w:val="21"/>
              </w:rPr>
              <w:t>2</w:t>
            </w:r>
            <w:r w:rsidRPr="00D56C10">
              <w:rPr>
                <w:rFonts w:ascii="黑体" w:eastAsia="黑体" w:hAnsi="黑体"/>
                <w:bCs/>
                <w:sz w:val="21"/>
                <w:szCs w:val="21"/>
              </w:rPr>
              <w:t xml:space="preserve"> </w:t>
            </w:r>
            <w:r w:rsidRPr="00D56C10">
              <w:rPr>
                <w:rFonts w:ascii="黑体" w:eastAsia="黑体" w:hAnsi="黑体"/>
                <w:bCs/>
                <w:sz w:val="21"/>
                <w:szCs w:val="21"/>
                <w:lang w:bidi="en-US"/>
              </w:rPr>
              <w:t>与《自治区打赢蓝天保卫战三年行动计划（2018-2020年）》符合性分析</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25"/>
              <w:gridCol w:w="846"/>
              <w:gridCol w:w="3165"/>
              <w:gridCol w:w="2362"/>
            </w:tblGrid>
            <w:tr w:rsidR="00D56C10" w:rsidRPr="00D56C10" w14:paraId="64C3170C" w14:textId="77777777" w:rsidTr="00D1026C">
              <w:trPr>
                <w:trHeight w:val="340"/>
                <w:jc w:val="center"/>
              </w:trPr>
              <w:tc>
                <w:tcPr>
                  <w:tcW w:w="313" w:type="pct"/>
                  <w:tcBorders>
                    <w:top w:val="single" w:sz="12" w:space="0" w:color="auto"/>
                    <w:left w:val="nil"/>
                    <w:bottom w:val="single" w:sz="4" w:space="0" w:color="auto"/>
                    <w:right w:val="single" w:sz="4" w:space="0" w:color="auto"/>
                  </w:tcBorders>
                  <w:vAlign w:val="center"/>
                </w:tcPr>
                <w:p w14:paraId="706F4B2A" w14:textId="77777777" w:rsidR="00DF0BBA" w:rsidRPr="00D56C10" w:rsidRDefault="00DF0BBA" w:rsidP="00DF0BBA">
                  <w:pPr>
                    <w:adjustRightInd w:val="0"/>
                    <w:snapToGrid w:val="0"/>
                    <w:jc w:val="center"/>
                    <w:rPr>
                      <w:bCs/>
                      <w:szCs w:val="21"/>
                    </w:rPr>
                  </w:pPr>
                  <w:r w:rsidRPr="00D56C10">
                    <w:rPr>
                      <w:bCs/>
                      <w:szCs w:val="21"/>
                    </w:rPr>
                    <w:t>序号</w:t>
                  </w:r>
                </w:p>
              </w:tc>
              <w:tc>
                <w:tcPr>
                  <w:tcW w:w="622" w:type="pct"/>
                  <w:tcBorders>
                    <w:top w:val="single" w:sz="12" w:space="0" w:color="auto"/>
                    <w:left w:val="single" w:sz="4" w:space="0" w:color="auto"/>
                    <w:bottom w:val="single" w:sz="4" w:space="0" w:color="auto"/>
                    <w:right w:val="single" w:sz="4" w:space="0" w:color="auto"/>
                  </w:tcBorders>
                  <w:vAlign w:val="center"/>
                </w:tcPr>
                <w:p w14:paraId="78A38F67" w14:textId="77777777" w:rsidR="00DF0BBA" w:rsidRPr="00D56C10" w:rsidRDefault="00DF0BBA" w:rsidP="00DF0BBA">
                  <w:pPr>
                    <w:adjustRightInd w:val="0"/>
                    <w:snapToGrid w:val="0"/>
                    <w:jc w:val="center"/>
                    <w:rPr>
                      <w:bCs/>
                      <w:szCs w:val="21"/>
                    </w:rPr>
                  </w:pPr>
                  <w:r w:rsidRPr="00D56C10">
                    <w:rPr>
                      <w:bCs/>
                      <w:szCs w:val="21"/>
                    </w:rPr>
                    <w:t>要求</w:t>
                  </w:r>
                </w:p>
              </w:tc>
              <w:tc>
                <w:tcPr>
                  <w:tcW w:w="2328" w:type="pct"/>
                  <w:tcBorders>
                    <w:top w:val="single" w:sz="12" w:space="0" w:color="auto"/>
                    <w:left w:val="single" w:sz="4" w:space="0" w:color="auto"/>
                    <w:bottom w:val="single" w:sz="4" w:space="0" w:color="auto"/>
                    <w:right w:val="single" w:sz="4" w:space="0" w:color="auto"/>
                  </w:tcBorders>
                  <w:vAlign w:val="center"/>
                </w:tcPr>
                <w:p w14:paraId="35C15A14" w14:textId="77777777" w:rsidR="00DF0BBA" w:rsidRPr="00D56C10" w:rsidRDefault="00DF0BBA" w:rsidP="00DF0BBA">
                  <w:pPr>
                    <w:adjustRightInd w:val="0"/>
                    <w:snapToGrid w:val="0"/>
                    <w:jc w:val="center"/>
                    <w:rPr>
                      <w:bCs/>
                      <w:szCs w:val="21"/>
                    </w:rPr>
                  </w:pPr>
                  <w:r w:rsidRPr="00D56C10">
                    <w:rPr>
                      <w:bCs/>
                      <w:szCs w:val="21"/>
                    </w:rPr>
                    <w:t>内容</w:t>
                  </w:r>
                </w:p>
              </w:tc>
              <w:tc>
                <w:tcPr>
                  <w:tcW w:w="1737" w:type="pct"/>
                  <w:tcBorders>
                    <w:top w:val="single" w:sz="12" w:space="0" w:color="auto"/>
                    <w:left w:val="single" w:sz="4" w:space="0" w:color="auto"/>
                    <w:bottom w:val="single" w:sz="4" w:space="0" w:color="auto"/>
                    <w:right w:val="nil"/>
                  </w:tcBorders>
                  <w:vAlign w:val="center"/>
                </w:tcPr>
                <w:p w14:paraId="55A98E40" w14:textId="77777777" w:rsidR="00DF0BBA" w:rsidRPr="00D56C10" w:rsidRDefault="00DF0BBA" w:rsidP="00DF0BBA">
                  <w:pPr>
                    <w:adjustRightInd w:val="0"/>
                    <w:snapToGrid w:val="0"/>
                    <w:jc w:val="center"/>
                    <w:rPr>
                      <w:bCs/>
                      <w:szCs w:val="21"/>
                    </w:rPr>
                  </w:pPr>
                  <w:r w:rsidRPr="00D56C10">
                    <w:rPr>
                      <w:bCs/>
                      <w:szCs w:val="21"/>
                    </w:rPr>
                    <w:t>符合性分析</w:t>
                  </w:r>
                </w:p>
              </w:tc>
            </w:tr>
            <w:tr w:rsidR="00D56C10" w:rsidRPr="00D56C10" w14:paraId="44D8F43D" w14:textId="77777777" w:rsidTr="00D1026C">
              <w:trPr>
                <w:trHeight w:val="340"/>
                <w:jc w:val="center"/>
              </w:trPr>
              <w:tc>
                <w:tcPr>
                  <w:tcW w:w="313" w:type="pct"/>
                  <w:vMerge w:val="restart"/>
                  <w:tcBorders>
                    <w:top w:val="single" w:sz="4" w:space="0" w:color="auto"/>
                    <w:left w:val="nil"/>
                    <w:right w:val="single" w:sz="4" w:space="0" w:color="auto"/>
                  </w:tcBorders>
                  <w:vAlign w:val="center"/>
                </w:tcPr>
                <w:p w14:paraId="2B58137C" w14:textId="77777777" w:rsidR="00DF0BBA" w:rsidRPr="00D56C10" w:rsidRDefault="00DF0BBA" w:rsidP="00DF0BBA">
                  <w:pPr>
                    <w:adjustRightInd w:val="0"/>
                    <w:snapToGrid w:val="0"/>
                    <w:jc w:val="center"/>
                    <w:rPr>
                      <w:bCs/>
                      <w:szCs w:val="21"/>
                    </w:rPr>
                  </w:pPr>
                  <w:r w:rsidRPr="00D56C10">
                    <w:rPr>
                      <w:bCs/>
                      <w:szCs w:val="21"/>
                    </w:rPr>
                    <w:t xml:space="preserve">1 </w:t>
                  </w:r>
                </w:p>
              </w:tc>
              <w:tc>
                <w:tcPr>
                  <w:tcW w:w="622" w:type="pct"/>
                  <w:vMerge w:val="restart"/>
                  <w:tcBorders>
                    <w:top w:val="single" w:sz="4" w:space="0" w:color="auto"/>
                    <w:left w:val="single" w:sz="4" w:space="0" w:color="auto"/>
                    <w:right w:val="single" w:sz="4" w:space="0" w:color="auto"/>
                  </w:tcBorders>
                  <w:vAlign w:val="center"/>
                </w:tcPr>
                <w:p w14:paraId="6CF033A4" w14:textId="77777777" w:rsidR="00DF0BBA" w:rsidRPr="00D56C10" w:rsidRDefault="00DF0BBA" w:rsidP="00DF0BBA">
                  <w:pPr>
                    <w:adjustRightInd w:val="0"/>
                    <w:snapToGrid w:val="0"/>
                    <w:jc w:val="center"/>
                    <w:rPr>
                      <w:bCs/>
                      <w:szCs w:val="21"/>
                    </w:rPr>
                  </w:pPr>
                  <w:r w:rsidRPr="00D56C10">
                    <w:rPr>
                      <w:bCs/>
                      <w:szCs w:val="21"/>
                    </w:rPr>
                    <w:t>（一）调整优化产业结构，推进绿色发展。</w:t>
                  </w:r>
                </w:p>
              </w:tc>
              <w:tc>
                <w:tcPr>
                  <w:tcW w:w="2328" w:type="pct"/>
                  <w:tcBorders>
                    <w:top w:val="single" w:sz="4" w:space="0" w:color="auto"/>
                    <w:left w:val="single" w:sz="4" w:space="0" w:color="auto"/>
                    <w:bottom w:val="single" w:sz="4" w:space="0" w:color="auto"/>
                    <w:right w:val="single" w:sz="4" w:space="0" w:color="auto"/>
                  </w:tcBorders>
                  <w:vAlign w:val="center"/>
                </w:tcPr>
                <w:p w14:paraId="55FA123D" w14:textId="77777777" w:rsidR="00DF0BBA" w:rsidRPr="00D56C10" w:rsidRDefault="00DF0BBA" w:rsidP="00DF0BBA">
                  <w:pPr>
                    <w:adjustRightInd w:val="0"/>
                    <w:snapToGrid w:val="0"/>
                    <w:jc w:val="center"/>
                    <w:rPr>
                      <w:bCs/>
                      <w:szCs w:val="21"/>
                    </w:rPr>
                  </w:pPr>
                  <w:r w:rsidRPr="00D56C10">
                    <w:rPr>
                      <w:bCs/>
                      <w:szCs w:val="21"/>
                    </w:rPr>
                    <w:t>建立健全严禁</w:t>
                  </w:r>
                  <w:r w:rsidRPr="00D56C10">
                    <w:rPr>
                      <w:bCs/>
                      <w:szCs w:val="21"/>
                    </w:rPr>
                    <w:t>“</w:t>
                  </w:r>
                  <w:r w:rsidRPr="00D56C10">
                    <w:rPr>
                      <w:bCs/>
                      <w:szCs w:val="21"/>
                    </w:rPr>
                    <w:t>三高</w:t>
                  </w:r>
                  <w:r w:rsidRPr="00D56C10">
                    <w:rPr>
                      <w:bCs/>
                      <w:szCs w:val="21"/>
                    </w:rPr>
                    <w:t>”</w:t>
                  </w:r>
                  <w:r w:rsidRPr="00D56C10">
                    <w:rPr>
                      <w:bCs/>
                      <w:szCs w:val="21"/>
                    </w:rPr>
                    <w:t>项目进新疆制度体系，根据国家统一部署，完成生态保护红线</w:t>
                  </w:r>
                  <w:r w:rsidRPr="00D56C10">
                    <w:rPr>
                      <w:bCs/>
                      <w:szCs w:val="21"/>
                    </w:rPr>
                    <w:t xml:space="preserve"> </w:t>
                  </w:r>
                  <w:r w:rsidRPr="00D56C10">
                    <w:rPr>
                      <w:bCs/>
                      <w:szCs w:val="21"/>
                    </w:rPr>
                    <w:t>，环境质量底线、资源利用上线、环境准入清单编制工作；</w:t>
                  </w:r>
                  <w:r w:rsidRPr="00D56C10">
                    <w:rPr>
                      <w:bCs/>
                      <w:szCs w:val="21"/>
                    </w:rPr>
                    <w:t>2018</w:t>
                  </w:r>
                  <w:r w:rsidRPr="00D56C10">
                    <w:rPr>
                      <w:bCs/>
                      <w:szCs w:val="21"/>
                    </w:rPr>
                    <w:t>年底前制定完善</w:t>
                  </w:r>
                  <w:r w:rsidRPr="00D56C10">
                    <w:rPr>
                      <w:bCs/>
                      <w:szCs w:val="21"/>
                    </w:rPr>
                    <w:t>“</w:t>
                  </w:r>
                  <w:r w:rsidRPr="00D56C10">
                    <w:rPr>
                      <w:bCs/>
                      <w:szCs w:val="21"/>
                    </w:rPr>
                    <w:t>三高</w:t>
                  </w:r>
                  <w:r w:rsidRPr="00D56C10">
                    <w:rPr>
                      <w:bCs/>
                      <w:szCs w:val="21"/>
                    </w:rPr>
                    <w:t>”</w:t>
                  </w:r>
                  <w:r w:rsidRPr="00D56C10">
                    <w:rPr>
                      <w:bCs/>
                      <w:szCs w:val="21"/>
                    </w:rPr>
                    <w:t>项目认定标准，明确禁止和限制发展的行业、生产工艺和产业目录；严格执行钢铁、水泥、平板玻璃等行业产能置换实施办法。环境空气质量未达标城市及</w:t>
                  </w:r>
                  <w:r w:rsidRPr="00D56C10">
                    <w:rPr>
                      <w:bCs/>
                      <w:szCs w:val="21"/>
                    </w:rPr>
                    <w:t>“</w:t>
                  </w:r>
                  <w:r w:rsidRPr="00D56C10">
                    <w:rPr>
                      <w:bCs/>
                      <w:szCs w:val="21"/>
                    </w:rPr>
                    <w:t>乌</w:t>
                  </w:r>
                  <w:r w:rsidRPr="00D56C10">
                    <w:rPr>
                      <w:bCs/>
                      <w:szCs w:val="21"/>
                    </w:rPr>
                    <w:t>-</w:t>
                  </w:r>
                  <w:r w:rsidRPr="00D56C10">
                    <w:rPr>
                      <w:bCs/>
                      <w:szCs w:val="21"/>
                    </w:rPr>
                    <w:t>昌</w:t>
                  </w:r>
                  <w:r w:rsidRPr="00D56C10">
                    <w:rPr>
                      <w:bCs/>
                      <w:szCs w:val="21"/>
                    </w:rPr>
                    <w:t>-</w:t>
                  </w:r>
                  <w:r w:rsidRPr="00D56C10">
                    <w:rPr>
                      <w:bCs/>
                      <w:szCs w:val="21"/>
                    </w:rPr>
                    <w:t>石</w:t>
                  </w:r>
                  <w:r w:rsidRPr="00D56C10">
                    <w:rPr>
                      <w:bCs/>
                      <w:szCs w:val="21"/>
                    </w:rPr>
                    <w:t>”“</w:t>
                  </w:r>
                  <w:r w:rsidRPr="00D56C10">
                    <w:rPr>
                      <w:bCs/>
                      <w:szCs w:val="21"/>
                    </w:rPr>
                    <w:t>奎</w:t>
                  </w:r>
                  <w:r w:rsidRPr="00D56C10">
                    <w:rPr>
                      <w:bCs/>
                      <w:szCs w:val="21"/>
                    </w:rPr>
                    <w:t>-</w:t>
                  </w:r>
                  <w:r w:rsidRPr="00D56C10">
                    <w:rPr>
                      <w:bCs/>
                      <w:szCs w:val="21"/>
                    </w:rPr>
                    <w:t>独</w:t>
                  </w:r>
                  <w:r w:rsidRPr="00D56C10">
                    <w:rPr>
                      <w:bCs/>
                      <w:szCs w:val="21"/>
                    </w:rPr>
                    <w:t>-</w:t>
                  </w:r>
                  <w:r w:rsidRPr="00D56C10">
                    <w:rPr>
                      <w:bCs/>
                      <w:szCs w:val="21"/>
                    </w:rPr>
                    <w:t>乌</w:t>
                  </w:r>
                  <w:r w:rsidRPr="00D56C10">
                    <w:rPr>
                      <w:bCs/>
                      <w:szCs w:val="21"/>
                    </w:rPr>
                    <w:t>”</w:t>
                  </w:r>
                  <w:r w:rsidRPr="00D56C10">
                    <w:rPr>
                      <w:bCs/>
                      <w:szCs w:val="21"/>
                    </w:rPr>
                    <w:t>区域各城市应制定更严格的产业准入门槛。各地（州、市、师，下同）各部门依法依规把好土地审批供应关、环保关、产业政策和项目审批供应关。</w:t>
                  </w:r>
                </w:p>
              </w:tc>
              <w:tc>
                <w:tcPr>
                  <w:tcW w:w="1737" w:type="pct"/>
                  <w:tcBorders>
                    <w:top w:val="single" w:sz="4" w:space="0" w:color="auto"/>
                    <w:left w:val="single" w:sz="4" w:space="0" w:color="auto"/>
                    <w:bottom w:val="single" w:sz="4" w:space="0" w:color="auto"/>
                    <w:right w:val="nil"/>
                  </w:tcBorders>
                  <w:vAlign w:val="center"/>
                </w:tcPr>
                <w:p w14:paraId="759A8B25" w14:textId="77777777" w:rsidR="00DF0BBA" w:rsidRPr="00D56C10" w:rsidRDefault="00DF0BBA" w:rsidP="00C21BA3">
                  <w:pPr>
                    <w:adjustRightInd w:val="0"/>
                    <w:snapToGrid w:val="0"/>
                    <w:jc w:val="center"/>
                    <w:rPr>
                      <w:bCs/>
                      <w:szCs w:val="21"/>
                    </w:rPr>
                  </w:pPr>
                  <w:r w:rsidRPr="00D56C10">
                    <w:rPr>
                      <w:bCs/>
                      <w:szCs w:val="21"/>
                    </w:rPr>
                    <w:t>项目</w:t>
                  </w:r>
                  <w:r w:rsidRPr="00D56C10">
                    <w:rPr>
                      <w:rFonts w:hint="eastAsia"/>
                      <w:bCs/>
                      <w:szCs w:val="21"/>
                    </w:rPr>
                    <w:t>为</w:t>
                  </w:r>
                  <w:r w:rsidR="00C21BA3" w:rsidRPr="00D56C10">
                    <w:rPr>
                      <w:rFonts w:hint="eastAsia"/>
                      <w:bCs/>
                      <w:szCs w:val="21"/>
                    </w:rPr>
                    <w:t>地膜</w:t>
                  </w:r>
                  <w:r w:rsidRPr="00D56C10">
                    <w:rPr>
                      <w:rFonts w:hint="eastAsia"/>
                      <w:bCs/>
                      <w:szCs w:val="21"/>
                    </w:rPr>
                    <w:t>生产</w:t>
                  </w:r>
                  <w:r w:rsidRPr="00D56C10">
                    <w:rPr>
                      <w:bCs/>
                      <w:szCs w:val="21"/>
                    </w:rPr>
                    <w:t>项目，属于《产业结构调整指导目录（</w:t>
                  </w:r>
                  <w:r w:rsidRPr="00D56C10">
                    <w:rPr>
                      <w:bCs/>
                      <w:szCs w:val="21"/>
                    </w:rPr>
                    <w:t>2019</w:t>
                  </w:r>
                  <w:r w:rsidRPr="00D56C10">
                    <w:rPr>
                      <w:bCs/>
                      <w:szCs w:val="21"/>
                    </w:rPr>
                    <w:t>年本）》中</w:t>
                  </w:r>
                  <w:r w:rsidRPr="00D56C10">
                    <w:rPr>
                      <w:rFonts w:ascii="宋体" w:hAnsi="宋体" w:hint="eastAsia"/>
                      <w:bCs/>
                      <w:szCs w:val="21"/>
                    </w:rPr>
                    <w:t>允许类</w:t>
                  </w:r>
                  <w:r w:rsidRPr="00D56C10">
                    <w:rPr>
                      <w:bCs/>
                      <w:szCs w:val="21"/>
                    </w:rPr>
                    <w:t>范围，符合国家产业政策要求</w:t>
                  </w:r>
                  <w:r w:rsidRPr="00D56C10">
                    <w:rPr>
                      <w:rFonts w:hint="eastAsia"/>
                      <w:bCs/>
                      <w:szCs w:val="21"/>
                    </w:rPr>
                    <w:t>，项目</w:t>
                  </w:r>
                  <w:r w:rsidRPr="00D56C10">
                    <w:rPr>
                      <w:bCs/>
                      <w:szCs w:val="21"/>
                    </w:rPr>
                    <w:t>不属于</w:t>
                  </w:r>
                  <w:r w:rsidRPr="00D56C10">
                    <w:rPr>
                      <w:rFonts w:ascii="宋体" w:hAnsi="宋体"/>
                      <w:bCs/>
                      <w:szCs w:val="21"/>
                    </w:rPr>
                    <w:t>“</w:t>
                  </w:r>
                  <w:r w:rsidRPr="00D56C10">
                    <w:rPr>
                      <w:rFonts w:ascii="宋体" w:hAnsi="宋体" w:hint="eastAsia"/>
                      <w:bCs/>
                      <w:szCs w:val="21"/>
                    </w:rPr>
                    <w:t>三高</w:t>
                  </w:r>
                  <w:r w:rsidRPr="00D56C10">
                    <w:rPr>
                      <w:rFonts w:ascii="宋体" w:hAnsi="宋体"/>
                      <w:bCs/>
                      <w:szCs w:val="21"/>
                    </w:rPr>
                    <w:t>”</w:t>
                  </w:r>
                  <w:r w:rsidRPr="00D56C10">
                    <w:rPr>
                      <w:rFonts w:hint="eastAsia"/>
                      <w:bCs/>
                      <w:szCs w:val="21"/>
                    </w:rPr>
                    <w:t>项目</w:t>
                  </w:r>
                </w:p>
              </w:tc>
            </w:tr>
            <w:tr w:rsidR="00D56C10" w:rsidRPr="00D56C10" w14:paraId="0FD4B69B" w14:textId="77777777" w:rsidTr="00D1026C">
              <w:trPr>
                <w:trHeight w:val="340"/>
                <w:jc w:val="center"/>
              </w:trPr>
              <w:tc>
                <w:tcPr>
                  <w:tcW w:w="313" w:type="pct"/>
                  <w:vMerge/>
                  <w:tcBorders>
                    <w:left w:val="nil"/>
                    <w:bottom w:val="single" w:sz="4" w:space="0" w:color="auto"/>
                    <w:right w:val="single" w:sz="4" w:space="0" w:color="auto"/>
                  </w:tcBorders>
                  <w:vAlign w:val="center"/>
                </w:tcPr>
                <w:p w14:paraId="521EB448" w14:textId="77777777" w:rsidR="00DF0BBA" w:rsidRPr="00D56C10" w:rsidRDefault="00DF0BBA" w:rsidP="00DF0BBA">
                  <w:pPr>
                    <w:adjustRightInd w:val="0"/>
                    <w:snapToGrid w:val="0"/>
                    <w:jc w:val="center"/>
                    <w:rPr>
                      <w:bCs/>
                      <w:szCs w:val="21"/>
                    </w:rPr>
                  </w:pPr>
                </w:p>
              </w:tc>
              <w:tc>
                <w:tcPr>
                  <w:tcW w:w="622" w:type="pct"/>
                  <w:vMerge/>
                  <w:tcBorders>
                    <w:left w:val="single" w:sz="4" w:space="0" w:color="auto"/>
                    <w:bottom w:val="single" w:sz="4" w:space="0" w:color="auto"/>
                    <w:right w:val="single" w:sz="4" w:space="0" w:color="auto"/>
                  </w:tcBorders>
                  <w:vAlign w:val="center"/>
                </w:tcPr>
                <w:p w14:paraId="7EF70C1D" w14:textId="77777777" w:rsidR="00DF0BBA" w:rsidRPr="00D56C10" w:rsidRDefault="00DF0BBA" w:rsidP="00DF0BBA">
                  <w:pPr>
                    <w:adjustRightInd w:val="0"/>
                    <w:snapToGrid w:val="0"/>
                    <w:jc w:val="center"/>
                    <w:rPr>
                      <w:bCs/>
                      <w:szCs w:val="21"/>
                    </w:rPr>
                  </w:pPr>
                </w:p>
              </w:tc>
              <w:tc>
                <w:tcPr>
                  <w:tcW w:w="2328" w:type="pct"/>
                  <w:tcBorders>
                    <w:top w:val="single" w:sz="4" w:space="0" w:color="auto"/>
                    <w:left w:val="single" w:sz="4" w:space="0" w:color="auto"/>
                    <w:bottom w:val="single" w:sz="4" w:space="0" w:color="auto"/>
                    <w:right w:val="single" w:sz="4" w:space="0" w:color="auto"/>
                  </w:tcBorders>
                  <w:vAlign w:val="center"/>
                </w:tcPr>
                <w:p w14:paraId="6698AC32" w14:textId="77777777" w:rsidR="00DF0BBA" w:rsidRPr="00D56C10" w:rsidRDefault="00DF0BBA" w:rsidP="00DF0BBA">
                  <w:pPr>
                    <w:adjustRightInd w:val="0"/>
                    <w:snapToGrid w:val="0"/>
                    <w:jc w:val="center"/>
                    <w:rPr>
                      <w:bCs/>
                      <w:szCs w:val="21"/>
                    </w:rPr>
                  </w:pPr>
                  <w:r w:rsidRPr="00D56C10">
                    <w:rPr>
                      <w:bCs/>
                      <w:szCs w:val="21"/>
                    </w:rPr>
                    <w:t>“</w:t>
                  </w:r>
                  <w:r w:rsidRPr="00D56C10">
                    <w:rPr>
                      <w:bCs/>
                      <w:szCs w:val="21"/>
                    </w:rPr>
                    <w:t>乌</w:t>
                  </w:r>
                  <w:r w:rsidRPr="00D56C10">
                    <w:rPr>
                      <w:bCs/>
                      <w:szCs w:val="21"/>
                    </w:rPr>
                    <w:t>-</w:t>
                  </w:r>
                  <w:r w:rsidRPr="00D56C10">
                    <w:rPr>
                      <w:bCs/>
                      <w:szCs w:val="21"/>
                    </w:rPr>
                    <w:t>昌</w:t>
                  </w:r>
                  <w:r w:rsidRPr="00D56C10">
                    <w:rPr>
                      <w:bCs/>
                      <w:szCs w:val="21"/>
                    </w:rPr>
                    <w:t>-</w:t>
                  </w:r>
                  <w:r w:rsidRPr="00D56C10">
                    <w:rPr>
                      <w:bCs/>
                      <w:szCs w:val="21"/>
                    </w:rPr>
                    <w:t>石</w:t>
                  </w:r>
                  <w:r w:rsidRPr="00D56C10">
                    <w:rPr>
                      <w:bCs/>
                      <w:szCs w:val="21"/>
                    </w:rPr>
                    <w:t>”“</w:t>
                  </w:r>
                  <w:r w:rsidRPr="00D56C10">
                    <w:rPr>
                      <w:bCs/>
                      <w:szCs w:val="21"/>
                    </w:rPr>
                    <w:t>奎</w:t>
                  </w:r>
                  <w:r w:rsidRPr="00D56C10">
                    <w:rPr>
                      <w:bCs/>
                      <w:szCs w:val="21"/>
                    </w:rPr>
                    <w:t>-</w:t>
                  </w:r>
                  <w:r w:rsidRPr="00D56C10">
                    <w:rPr>
                      <w:bCs/>
                      <w:szCs w:val="21"/>
                    </w:rPr>
                    <w:t>独</w:t>
                  </w:r>
                  <w:r w:rsidRPr="00D56C10">
                    <w:rPr>
                      <w:bCs/>
                      <w:szCs w:val="21"/>
                    </w:rPr>
                    <w:t>-</w:t>
                  </w:r>
                  <w:r w:rsidRPr="00D56C10">
                    <w:rPr>
                      <w:bCs/>
                      <w:szCs w:val="21"/>
                    </w:rPr>
                    <w:t>乌</w:t>
                  </w:r>
                  <w:r w:rsidRPr="00D56C10">
                    <w:rPr>
                      <w:bCs/>
                      <w:szCs w:val="21"/>
                    </w:rPr>
                    <w:t>”</w:t>
                  </w:r>
                  <w:r w:rsidRPr="00D56C10">
                    <w:rPr>
                      <w:bCs/>
                      <w:szCs w:val="21"/>
                    </w:rPr>
                    <w:t>区域</w:t>
                  </w:r>
                  <w:r w:rsidRPr="00D56C10">
                    <w:rPr>
                      <w:rFonts w:hint="eastAsia"/>
                      <w:bCs/>
                      <w:szCs w:val="21"/>
                    </w:rPr>
                    <w:t>所有</w:t>
                  </w:r>
                  <w:r w:rsidRPr="00D56C10">
                    <w:rPr>
                      <w:bCs/>
                      <w:szCs w:val="21"/>
                    </w:rPr>
                    <w:t>新（</w:t>
                  </w:r>
                  <w:r w:rsidRPr="00D56C10">
                    <w:rPr>
                      <w:rFonts w:hint="eastAsia"/>
                      <w:bCs/>
                      <w:szCs w:val="21"/>
                    </w:rPr>
                    <w:t>改</w:t>
                  </w:r>
                  <w:r w:rsidRPr="00D56C10">
                    <w:rPr>
                      <w:bCs/>
                      <w:szCs w:val="21"/>
                    </w:rPr>
                    <w:t>、扩）</w:t>
                  </w:r>
                  <w:r w:rsidRPr="00D56C10">
                    <w:rPr>
                      <w:rFonts w:hint="eastAsia"/>
                      <w:bCs/>
                      <w:szCs w:val="21"/>
                    </w:rPr>
                    <w:t>建</w:t>
                  </w:r>
                  <w:r w:rsidRPr="00D56C10">
                    <w:rPr>
                      <w:bCs/>
                      <w:szCs w:val="21"/>
                    </w:rPr>
                    <w:t>项目应执行</w:t>
                  </w:r>
                  <w:r w:rsidRPr="00D56C10">
                    <w:rPr>
                      <w:rFonts w:hint="eastAsia"/>
                      <w:bCs/>
                      <w:szCs w:val="21"/>
                    </w:rPr>
                    <w:t>最严格</w:t>
                  </w:r>
                  <w:r w:rsidRPr="00D56C10">
                    <w:rPr>
                      <w:bCs/>
                      <w:szCs w:val="21"/>
                    </w:rPr>
                    <w:t>的大气污染物排放标准；</w:t>
                  </w:r>
                  <w:r w:rsidRPr="00D56C10">
                    <w:rPr>
                      <w:rFonts w:hint="eastAsia"/>
                      <w:bCs/>
                      <w:szCs w:val="21"/>
                    </w:rPr>
                    <w:t>PM2.5</w:t>
                  </w:r>
                  <w:r w:rsidRPr="00D56C10">
                    <w:rPr>
                      <w:rFonts w:hint="eastAsia"/>
                      <w:bCs/>
                      <w:szCs w:val="21"/>
                    </w:rPr>
                    <w:t>年</w:t>
                  </w:r>
                  <w:r w:rsidRPr="00D56C10">
                    <w:rPr>
                      <w:bCs/>
                      <w:szCs w:val="21"/>
                    </w:rPr>
                    <w:t>平均浓度不达标</w:t>
                  </w:r>
                  <w:r w:rsidRPr="00D56C10">
                    <w:rPr>
                      <w:rFonts w:hint="eastAsia"/>
                      <w:bCs/>
                      <w:szCs w:val="21"/>
                    </w:rPr>
                    <w:t>城市</w:t>
                  </w:r>
                  <w:r w:rsidRPr="00D56C10">
                    <w:rPr>
                      <w:bCs/>
                      <w:szCs w:val="21"/>
                    </w:rPr>
                    <w:t>禁止新（</w:t>
                  </w:r>
                  <w:r w:rsidRPr="00D56C10">
                    <w:rPr>
                      <w:rFonts w:hint="eastAsia"/>
                      <w:bCs/>
                      <w:szCs w:val="21"/>
                    </w:rPr>
                    <w:t>改、扩</w:t>
                  </w:r>
                  <w:r w:rsidRPr="00D56C10">
                    <w:rPr>
                      <w:bCs/>
                      <w:szCs w:val="21"/>
                    </w:rPr>
                    <w:t>）</w:t>
                  </w:r>
                  <w:r w:rsidRPr="00D56C10">
                    <w:rPr>
                      <w:rFonts w:hint="eastAsia"/>
                      <w:bCs/>
                      <w:szCs w:val="21"/>
                    </w:rPr>
                    <w:t>建</w:t>
                  </w:r>
                  <w:r w:rsidRPr="00D56C10">
                    <w:rPr>
                      <w:bCs/>
                      <w:szCs w:val="21"/>
                    </w:rPr>
                    <w:t>未落实</w:t>
                  </w:r>
                  <w:r w:rsidRPr="00D56C10">
                    <w:rPr>
                      <w:rFonts w:hint="eastAsia"/>
                      <w:bCs/>
                      <w:szCs w:val="21"/>
                    </w:rPr>
                    <w:t>SO2</w:t>
                  </w:r>
                  <w:r w:rsidRPr="00D56C10">
                    <w:rPr>
                      <w:rFonts w:hint="eastAsia"/>
                      <w:bCs/>
                      <w:szCs w:val="21"/>
                    </w:rPr>
                    <w:t>、</w:t>
                  </w:r>
                  <w:r w:rsidRPr="00D56C10">
                    <w:rPr>
                      <w:rFonts w:hint="eastAsia"/>
                      <w:bCs/>
                      <w:szCs w:val="21"/>
                    </w:rPr>
                    <w:lastRenderedPageBreak/>
                    <w:t>N</w:t>
                  </w:r>
                  <w:r w:rsidRPr="00D56C10">
                    <w:rPr>
                      <w:bCs/>
                      <w:szCs w:val="21"/>
                    </w:rPr>
                    <w:t>Ox</w:t>
                  </w:r>
                  <w:r w:rsidRPr="00D56C10">
                    <w:rPr>
                      <w:bCs/>
                      <w:szCs w:val="21"/>
                    </w:rPr>
                    <w:t>、烟粉尘、挥发性有机物（</w:t>
                  </w:r>
                  <w:r w:rsidRPr="00D56C10">
                    <w:rPr>
                      <w:rFonts w:hint="eastAsia"/>
                      <w:bCs/>
                      <w:szCs w:val="21"/>
                    </w:rPr>
                    <w:t>VOC</w:t>
                  </w:r>
                  <w:r w:rsidRPr="00D56C10">
                    <w:rPr>
                      <w:bCs/>
                      <w:szCs w:val="21"/>
                    </w:rPr>
                    <w:t>s</w:t>
                  </w:r>
                  <w:r w:rsidRPr="00D56C10">
                    <w:rPr>
                      <w:bCs/>
                      <w:szCs w:val="21"/>
                    </w:rPr>
                    <w:t>）</w:t>
                  </w:r>
                  <w:r w:rsidRPr="00D56C10">
                    <w:rPr>
                      <w:rFonts w:hint="eastAsia"/>
                      <w:bCs/>
                      <w:szCs w:val="21"/>
                    </w:rPr>
                    <w:t>等</w:t>
                  </w:r>
                  <w:r w:rsidRPr="00D56C10">
                    <w:rPr>
                      <w:bCs/>
                      <w:szCs w:val="21"/>
                    </w:rPr>
                    <w:t>四项大气污染物总量指标</w:t>
                  </w:r>
                  <w:r w:rsidRPr="00D56C10">
                    <w:rPr>
                      <w:rFonts w:hint="eastAsia"/>
                      <w:bCs/>
                      <w:szCs w:val="21"/>
                    </w:rPr>
                    <w:t>倍量</w:t>
                  </w:r>
                  <w:r w:rsidRPr="00D56C10">
                    <w:rPr>
                      <w:bCs/>
                      <w:szCs w:val="21"/>
                    </w:rPr>
                    <w:t>替代的项目</w:t>
                  </w:r>
                  <w:r w:rsidRPr="00D56C10">
                    <w:rPr>
                      <w:rFonts w:hint="eastAsia"/>
                      <w:bCs/>
                      <w:szCs w:val="21"/>
                    </w:rPr>
                    <w:t>；</w:t>
                  </w:r>
                  <w:r w:rsidRPr="00D56C10">
                    <w:rPr>
                      <w:bCs/>
                      <w:szCs w:val="21"/>
                    </w:rPr>
                    <w:t>上述</w:t>
                  </w:r>
                  <w:r w:rsidRPr="00D56C10">
                    <w:rPr>
                      <w:rFonts w:hint="eastAsia"/>
                      <w:bCs/>
                      <w:szCs w:val="21"/>
                    </w:rPr>
                    <w:t>区域</w:t>
                  </w:r>
                  <w:r w:rsidRPr="00D56C10">
                    <w:rPr>
                      <w:bCs/>
                      <w:szCs w:val="21"/>
                    </w:rPr>
                    <w:t>所有新（</w:t>
                  </w:r>
                  <w:r w:rsidRPr="00D56C10">
                    <w:rPr>
                      <w:rFonts w:hint="eastAsia"/>
                      <w:bCs/>
                      <w:szCs w:val="21"/>
                    </w:rPr>
                    <w:t>改</w:t>
                  </w:r>
                  <w:r w:rsidRPr="00D56C10">
                    <w:rPr>
                      <w:bCs/>
                      <w:szCs w:val="21"/>
                    </w:rPr>
                    <w:t>、扩）</w:t>
                  </w:r>
                  <w:r w:rsidRPr="00D56C10">
                    <w:rPr>
                      <w:rFonts w:hint="eastAsia"/>
                      <w:bCs/>
                      <w:szCs w:val="21"/>
                    </w:rPr>
                    <w:t>建</w:t>
                  </w:r>
                  <w:r w:rsidRPr="00D56C10">
                    <w:rPr>
                      <w:bCs/>
                      <w:szCs w:val="21"/>
                    </w:rPr>
                    <w:t>项目</w:t>
                  </w:r>
                  <w:r w:rsidRPr="00D56C10">
                    <w:rPr>
                      <w:rFonts w:hint="eastAsia"/>
                      <w:bCs/>
                      <w:szCs w:val="21"/>
                    </w:rPr>
                    <w:t>应</w:t>
                  </w:r>
                  <w:r w:rsidRPr="00D56C10">
                    <w:rPr>
                      <w:bCs/>
                      <w:szCs w:val="21"/>
                    </w:rPr>
                    <w:t>执行相应大气污染物特别排放限值标准。</w:t>
                  </w:r>
                </w:p>
              </w:tc>
              <w:tc>
                <w:tcPr>
                  <w:tcW w:w="1737" w:type="pct"/>
                  <w:tcBorders>
                    <w:top w:val="single" w:sz="4" w:space="0" w:color="auto"/>
                    <w:left w:val="single" w:sz="4" w:space="0" w:color="auto"/>
                    <w:bottom w:val="single" w:sz="4" w:space="0" w:color="auto"/>
                    <w:right w:val="nil"/>
                  </w:tcBorders>
                  <w:vAlign w:val="center"/>
                </w:tcPr>
                <w:p w14:paraId="0A12D727" w14:textId="17B3C4BB" w:rsidR="00DF0BBA" w:rsidRPr="00D56C10" w:rsidRDefault="00DF0BBA" w:rsidP="00D8766D">
                  <w:pPr>
                    <w:adjustRightInd w:val="0"/>
                    <w:snapToGrid w:val="0"/>
                    <w:jc w:val="center"/>
                    <w:rPr>
                      <w:bCs/>
                      <w:szCs w:val="21"/>
                    </w:rPr>
                  </w:pPr>
                  <w:r w:rsidRPr="00D56C10">
                    <w:rPr>
                      <w:rFonts w:hint="eastAsia"/>
                      <w:bCs/>
                      <w:szCs w:val="21"/>
                    </w:rPr>
                    <w:lastRenderedPageBreak/>
                    <w:t>本项目生产过程中产生</w:t>
                  </w:r>
                  <w:r w:rsidRPr="00D56C10">
                    <w:rPr>
                      <w:bCs/>
                      <w:szCs w:val="21"/>
                    </w:rPr>
                    <w:t>的废气执行《</w:t>
                  </w:r>
                  <w:r w:rsidRPr="00D56C10">
                    <w:rPr>
                      <w:rFonts w:hint="eastAsia"/>
                      <w:bCs/>
                      <w:szCs w:val="21"/>
                    </w:rPr>
                    <w:t>合成树脂工业污染物排放标准</w:t>
                  </w:r>
                  <w:r w:rsidRPr="00D56C10">
                    <w:rPr>
                      <w:bCs/>
                      <w:szCs w:val="21"/>
                    </w:rPr>
                    <w:t>》（</w:t>
                  </w:r>
                  <w:r w:rsidRPr="00D56C10">
                    <w:rPr>
                      <w:bCs/>
                      <w:szCs w:val="21"/>
                    </w:rPr>
                    <w:t>GB</w:t>
                  </w:r>
                  <w:r w:rsidRPr="00D56C10">
                    <w:rPr>
                      <w:rFonts w:hint="eastAsia"/>
                      <w:bCs/>
                      <w:szCs w:val="21"/>
                    </w:rPr>
                    <w:t>31572</w:t>
                  </w:r>
                  <w:r w:rsidRPr="00D56C10">
                    <w:rPr>
                      <w:bCs/>
                      <w:szCs w:val="21"/>
                    </w:rPr>
                    <w:t>-</w:t>
                  </w:r>
                  <w:r w:rsidRPr="00D56C10">
                    <w:rPr>
                      <w:rFonts w:hint="eastAsia"/>
                      <w:bCs/>
                      <w:szCs w:val="21"/>
                    </w:rPr>
                    <w:t>2015</w:t>
                  </w:r>
                  <w:r w:rsidRPr="00D56C10">
                    <w:rPr>
                      <w:bCs/>
                      <w:szCs w:val="21"/>
                    </w:rPr>
                    <w:t>）</w:t>
                  </w:r>
                  <w:r w:rsidRPr="00D56C10">
                    <w:rPr>
                      <w:rFonts w:hint="eastAsia"/>
                      <w:bCs/>
                      <w:szCs w:val="21"/>
                    </w:rPr>
                    <w:t>中</w:t>
                  </w:r>
                  <w:r w:rsidRPr="00D56C10">
                    <w:rPr>
                      <w:bCs/>
                      <w:szCs w:val="21"/>
                    </w:rPr>
                    <w:t>表</w:t>
                  </w:r>
                  <w:r w:rsidRPr="00D56C10">
                    <w:rPr>
                      <w:rFonts w:hint="eastAsia"/>
                      <w:bCs/>
                      <w:szCs w:val="21"/>
                    </w:rPr>
                    <w:t>5</w:t>
                  </w:r>
                  <w:r w:rsidRPr="00D56C10">
                    <w:rPr>
                      <w:rFonts w:hint="eastAsia"/>
                      <w:bCs/>
                      <w:szCs w:val="21"/>
                    </w:rPr>
                    <w:t>大气污染物特别</w:t>
                  </w:r>
                  <w:r w:rsidRPr="00D56C10">
                    <w:rPr>
                      <w:bCs/>
                      <w:szCs w:val="21"/>
                    </w:rPr>
                    <w:t>排放</w:t>
                  </w:r>
                  <w:r w:rsidRPr="00D56C10">
                    <w:rPr>
                      <w:rFonts w:hint="eastAsia"/>
                      <w:bCs/>
                      <w:szCs w:val="21"/>
                    </w:rPr>
                    <w:lastRenderedPageBreak/>
                    <w:t>限值</w:t>
                  </w:r>
                  <w:r w:rsidRPr="00D56C10">
                    <w:rPr>
                      <w:bCs/>
                      <w:szCs w:val="21"/>
                    </w:rPr>
                    <w:t>标准</w:t>
                  </w:r>
                  <w:r w:rsidRPr="00D56C10">
                    <w:rPr>
                      <w:rFonts w:hint="eastAsia"/>
                      <w:bCs/>
                      <w:szCs w:val="21"/>
                    </w:rPr>
                    <w:t>；</w:t>
                  </w:r>
                  <w:r w:rsidRPr="00D56C10">
                    <w:rPr>
                      <w:bCs/>
                      <w:szCs w:val="21"/>
                    </w:rPr>
                    <w:t>项目厂区内无组织非甲烷总烃执行《挥发性有机物无组织排放控制标准》（</w:t>
                  </w:r>
                  <w:r w:rsidRPr="00D56C10">
                    <w:rPr>
                      <w:bCs/>
                      <w:szCs w:val="21"/>
                    </w:rPr>
                    <w:t>GB37822-2019</w:t>
                  </w:r>
                  <w:r w:rsidRPr="00D56C10">
                    <w:rPr>
                      <w:bCs/>
                      <w:szCs w:val="21"/>
                    </w:rPr>
                    <w:t>）附录</w:t>
                  </w:r>
                  <w:r w:rsidRPr="00D56C10">
                    <w:rPr>
                      <w:bCs/>
                      <w:szCs w:val="21"/>
                    </w:rPr>
                    <w:t>A.1</w:t>
                  </w:r>
                  <w:r w:rsidRPr="00D56C10">
                    <w:rPr>
                      <w:rFonts w:hint="eastAsia"/>
                      <w:bCs/>
                      <w:szCs w:val="21"/>
                    </w:rPr>
                    <w:t>特别排放</w:t>
                  </w:r>
                  <w:r w:rsidRPr="00D56C10">
                    <w:rPr>
                      <w:bCs/>
                      <w:szCs w:val="21"/>
                    </w:rPr>
                    <w:t>限值</w:t>
                  </w:r>
                  <w:r w:rsidRPr="00D56C10">
                    <w:rPr>
                      <w:rFonts w:hint="eastAsia"/>
                      <w:bCs/>
                      <w:szCs w:val="21"/>
                    </w:rPr>
                    <w:t>；</w:t>
                  </w:r>
                  <w:r w:rsidRPr="00D8766D">
                    <w:rPr>
                      <w:bCs/>
                      <w:color w:val="FF0000"/>
                      <w:szCs w:val="21"/>
                    </w:rPr>
                    <w:t>本项目设置总量控制指标，</w:t>
                  </w:r>
                  <w:r w:rsidR="00D8766D" w:rsidRPr="00D8766D">
                    <w:rPr>
                      <w:rFonts w:hint="eastAsia"/>
                      <w:bCs/>
                      <w:color w:val="FF0000"/>
                      <w:szCs w:val="21"/>
                    </w:rPr>
                    <w:t>根据</w:t>
                  </w:r>
                  <w:r w:rsidR="00D8766D" w:rsidRPr="00D8766D">
                    <w:rPr>
                      <w:bCs/>
                      <w:color w:val="FF0000"/>
                      <w:szCs w:val="21"/>
                    </w:rPr>
                    <w:t>厅里</w:t>
                  </w:r>
                  <w:r w:rsidR="00D8766D" w:rsidRPr="00D8766D">
                    <w:rPr>
                      <w:rFonts w:hint="eastAsia"/>
                      <w:bCs/>
                      <w:color w:val="FF0000"/>
                      <w:szCs w:val="21"/>
                    </w:rPr>
                    <w:t>最新意见</w:t>
                  </w:r>
                  <w:r w:rsidR="00D8766D" w:rsidRPr="00D8766D">
                    <w:rPr>
                      <w:bCs/>
                      <w:color w:val="FF0000"/>
                      <w:szCs w:val="21"/>
                    </w:rPr>
                    <w:t>，</w:t>
                  </w:r>
                  <w:r w:rsidR="000575C2">
                    <w:rPr>
                      <w:rFonts w:hint="eastAsia"/>
                      <w:bCs/>
                      <w:color w:val="FF0000"/>
                      <w:szCs w:val="21"/>
                    </w:rPr>
                    <w:t>本项目</w:t>
                  </w:r>
                  <w:r w:rsidRPr="00D8766D">
                    <w:rPr>
                      <w:rFonts w:hint="eastAsia"/>
                      <w:bCs/>
                      <w:color w:val="FF0000"/>
                      <w:szCs w:val="21"/>
                    </w:rPr>
                    <w:t>VOC</w:t>
                  </w:r>
                  <w:r w:rsidRPr="00D8766D">
                    <w:rPr>
                      <w:bCs/>
                      <w:color w:val="FF0000"/>
                      <w:szCs w:val="21"/>
                    </w:rPr>
                    <w:t>s</w:t>
                  </w:r>
                  <w:r w:rsidRPr="00D8766D">
                    <w:rPr>
                      <w:bCs/>
                      <w:color w:val="FF0000"/>
                      <w:szCs w:val="21"/>
                    </w:rPr>
                    <w:t>进行</w:t>
                  </w:r>
                  <w:r w:rsidR="00D8766D" w:rsidRPr="00D8766D">
                    <w:rPr>
                      <w:rFonts w:hint="eastAsia"/>
                      <w:bCs/>
                      <w:color w:val="FF0000"/>
                      <w:szCs w:val="21"/>
                    </w:rPr>
                    <w:t>等</w:t>
                  </w:r>
                  <w:r w:rsidRPr="00D8766D">
                    <w:rPr>
                      <w:rFonts w:hint="eastAsia"/>
                      <w:bCs/>
                      <w:color w:val="FF0000"/>
                      <w:szCs w:val="21"/>
                    </w:rPr>
                    <w:t>量</w:t>
                  </w:r>
                  <w:r w:rsidRPr="00D8766D">
                    <w:rPr>
                      <w:bCs/>
                      <w:color w:val="FF0000"/>
                      <w:szCs w:val="21"/>
                    </w:rPr>
                    <w:t>替代</w:t>
                  </w:r>
                  <w:r w:rsidR="000575C2">
                    <w:rPr>
                      <w:rFonts w:hint="eastAsia"/>
                      <w:bCs/>
                      <w:color w:val="FF0000"/>
                      <w:szCs w:val="21"/>
                    </w:rPr>
                    <w:t>即可</w:t>
                  </w:r>
                  <w:bookmarkStart w:id="1" w:name="_GoBack"/>
                  <w:bookmarkEnd w:id="1"/>
                </w:p>
              </w:tc>
            </w:tr>
            <w:tr w:rsidR="00D56C10" w:rsidRPr="00D56C10" w14:paraId="7263E69C" w14:textId="77777777" w:rsidTr="00D1026C">
              <w:trPr>
                <w:trHeight w:val="340"/>
                <w:jc w:val="center"/>
              </w:trPr>
              <w:tc>
                <w:tcPr>
                  <w:tcW w:w="313" w:type="pct"/>
                  <w:tcBorders>
                    <w:top w:val="single" w:sz="4" w:space="0" w:color="auto"/>
                    <w:left w:val="nil"/>
                    <w:bottom w:val="single" w:sz="12" w:space="0" w:color="auto"/>
                    <w:right w:val="single" w:sz="4" w:space="0" w:color="auto"/>
                  </w:tcBorders>
                  <w:vAlign w:val="center"/>
                </w:tcPr>
                <w:p w14:paraId="6E6E1E10" w14:textId="77777777" w:rsidR="00DF0BBA" w:rsidRPr="00D56C10" w:rsidRDefault="00DF0BBA" w:rsidP="00DF0BBA">
                  <w:pPr>
                    <w:adjustRightInd w:val="0"/>
                    <w:snapToGrid w:val="0"/>
                    <w:jc w:val="center"/>
                    <w:rPr>
                      <w:bCs/>
                      <w:szCs w:val="21"/>
                    </w:rPr>
                  </w:pPr>
                  <w:r w:rsidRPr="00D56C10">
                    <w:rPr>
                      <w:bCs/>
                      <w:szCs w:val="21"/>
                    </w:rPr>
                    <w:lastRenderedPageBreak/>
                    <w:t>2</w:t>
                  </w:r>
                </w:p>
              </w:tc>
              <w:tc>
                <w:tcPr>
                  <w:tcW w:w="622" w:type="pct"/>
                  <w:tcBorders>
                    <w:top w:val="single" w:sz="4" w:space="0" w:color="auto"/>
                    <w:left w:val="single" w:sz="4" w:space="0" w:color="auto"/>
                    <w:bottom w:val="single" w:sz="12" w:space="0" w:color="auto"/>
                    <w:right w:val="single" w:sz="4" w:space="0" w:color="auto"/>
                  </w:tcBorders>
                  <w:vAlign w:val="center"/>
                </w:tcPr>
                <w:p w14:paraId="11845024" w14:textId="77777777" w:rsidR="00DF0BBA" w:rsidRPr="00D56C10" w:rsidRDefault="00DF0BBA" w:rsidP="00DF0BBA">
                  <w:pPr>
                    <w:adjustRightInd w:val="0"/>
                    <w:snapToGrid w:val="0"/>
                    <w:jc w:val="center"/>
                    <w:rPr>
                      <w:bCs/>
                      <w:szCs w:val="21"/>
                    </w:rPr>
                  </w:pPr>
                  <w:r w:rsidRPr="00D56C10">
                    <w:rPr>
                      <w:bCs/>
                      <w:szCs w:val="21"/>
                    </w:rPr>
                    <w:t>（二）调整</w:t>
                  </w:r>
                  <w:r w:rsidRPr="00D56C10">
                    <w:rPr>
                      <w:bCs/>
                      <w:szCs w:val="21"/>
                    </w:rPr>
                    <w:t xml:space="preserve"> </w:t>
                  </w:r>
                  <w:r w:rsidRPr="00D56C10">
                    <w:rPr>
                      <w:bCs/>
                      <w:szCs w:val="21"/>
                    </w:rPr>
                    <w:t>优化能源结构，构建清洁低碳高效能源体系</w:t>
                  </w:r>
                </w:p>
              </w:tc>
              <w:tc>
                <w:tcPr>
                  <w:tcW w:w="2328" w:type="pct"/>
                  <w:tcBorders>
                    <w:top w:val="single" w:sz="4" w:space="0" w:color="auto"/>
                    <w:left w:val="single" w:sz="4" w:space="0" w:color="auto"/>
                    <w:bottom w:val="single" w:sz="12" w:space="0" w:color="auto"/>
                    <w:right w:val="single" w:sz="4" w:space="0" w:color="auto"/>
                  </w:tcBorders>
                  <w:vAlign w:val="center"/>
                </w:tcPr>
                <w:p w14:paraId="1C03202A" w14:textId="77777777" w:rsidR="00DF0BBA" w:rsidRPr="00D56C10" w:rsidRDefault="00DF0BBA" w:rsidP="00DF0BBA">
                  <w:pPr>
                    <w:adjustRightInd w:val="0"/>
                    <w:snapToGrid w:val="0"/>
                    <w:jc w:val="center"/>
                    <w:rPr>
                      <w:bCs/>
                      <w:szCs w:val="21"/>
                    </w:rPr>
                  </w:pPr>
                  <w:r w:rsidRPr="00D56C10">
                    <w:rPr>
                      <w:bCs/>
                      <w:szCs w:val="21"/>
                    </w:rPr>
                    <w:t>稳步推进清洁供暖。认真落实《关于印发北方地区冬季清洁取暖规划（</w:t>
                  </w:r>
                  <w:r w:rsidRPr="00D56C10">
                    <w:rPr>
                      <w:bCs/>
                      <w:szCs w:val="21"/>
                    </w:rPr>
                    <w:t>2017-2021</w:t>
                  </w:r>
                  <w:r w:rsidRPr="00D56C10">
                    <w:rPr>
                      <w:bCs/>
                      <w:szCs w:val="21"/>
                    </w:rPr>
                    <w:t>年）》（发改能源〔</w:t>
                  </w:r>
                  <w:r w:rsidRPr="00D56C10">
                    <w:rPr>
                      <w:bCs/>
                      <w:szCs w:val="21"/>
                    </w:rPr>
                    <w:t>2017</w:t>
                  </w:r>
                  <w:r w:rsidRPr="00D56C10">
                    <w:rPr>
                      <w:bCs/>
                      <w:szCs w:val="21"/>
                    </w:rPr>
                    <w:t>〕</w:t>
                  </w:r>
                  <w:r w:rsidRPr="00D56C10">
                    <w:rPr>
                      <w:bCs/>
                      <w:szCs w:val="21"/>
                    </w:rPr>
                    <w:t>2100</w:t>
                  </w:r>
                  <w:r w:rsidRPr="00D56C10">
                    <w:rPr>
                      <w:bCs/>
                      <w:szCs w:val="21"/>
                    </w:rPr>
                    <w:t>号），坚持从实际出发，因地制宜地制定实施自治区清洁取暖方案，确保各族群众安全取暖过冬。</w:t>
                  </w:r>
                  <w:r w:rsidRPr="00D56C10">
                    <w:rPr>
                      <w:bCs/>
                      <w:szCs w:val="21"/>
                    </w:rPr>
                    <w:t>2020</w:t>
                  </w:r>
                  <w:r w:rsidRPr="00D56C10">
                    <w:rPr>
                      <w:bCs/>
                      <w:szCs w:val="21"/>
                    </w:rPr>
                    <w:t>年采暖季前，在保障能源供应的前提下，</w:t>
                  </w:r>
                  <w:r w:rsidRPr="00D56C10">
                    <w:rPr>
                      <w:bCs/>
                      <w:szCs w:val="21"/>
                    </w:rPr>
                    <w:t>“</w:t>
                  </w:r>
                  <w:r w:rsidRPr="00D56C10">
                    <w:rPr>
                      <w:bCs/>
                      <w:szCs w:val="21"/>
                    </w:rPr>
                    <w:t>乌</w:t>
                  </w:r>
                  <w:r w:rsidRPr="00D56C10">
                    <w:rPr>
                      <w:bCs/>
                      <w:szCs w:val="21"/>
                    </w:rPr>
                    <w:t>-</w:t>
                  </w:r>
                  <w:r w:rsidRPr="00D56C10">
                    <w:rPr>
                      <w:bCs/>
                      <w:szCs w:val="21"/>
                    </w:rPr>
                    <w:t>昌</w:t>
                  </w:r>
                  <w:r w:rsidRPr="00D56C10">
                    <w:rPr>
                      <w:bCs/>
                      <w:szCs w:val="21"/>
                    </w:rPr>
                    <w:t>-</w:t>
                  </w:r>
                  <w:r w:rsidRPr="00D56C10">
                    <w:rPr>
                      <w:bCs/>
                      <w:szCs w:val="21"/>
                    </w:rPr>
                    <w:t>石</w:t>
                  </w:r>
                  <w:r w:rsidRPr="00D56C10">
                    <w:rPr>
                      <w:bCs/>
                      <w:szCs w:val="21"/>
                    </w:rPr>
                    <w:t>”“</w:t>
                  </w:r>
                  <w:r w:rsidRPr="00D56C10">
                    <w:rPr>
                      <w:bCs/>
                      <w:szCs w:val="21"/>
                    </w:rPr>
                    <w:t>奎</w:t>
                  </w:r>
                  <w:r w:rsidRPr="00D56C10">
                    <w:rPr>
                      <w:bCs/>
                      <w:szCs w:val="21"/>
                    </w:rPr>
                    <w:t>-</w:t>
                  </w:r>
                  <w:r w:rsidRPr="00D56C10">
                    <w:rPr>
                      <w:bCs/>
                      <w:szCs w:val="21"/>
                    </w:rPr>
                    <w:t>独</w:t>
                  </w:r>
                  <w:r w:rsidRPr="00D56C10">
                    <w:rPr>
                      <w:bCs/>
                      <w:szCs w:val="21"/>
                    </w:rPr>
                    <w:t>-</w:t>
                  </w:r>
                  <w:r w:rsidRPr="00D56C10">
                    <w:rPr>
                      <w:bCs/>
                      <w:szCs w:val="21"/>
                    </w:rPr>
                    <w:t>乌</w:t>
                  </w:r>
                  <w:r w:rsidRPr="00D56C10">
                    <w:rPr>
                      <w:bCs/>
                      <w:szCs w:val="21"/>
                    </w:rPr>
                    <w:t>”</w:t>
                  </w:r>
                  <w:r w:rsidRPr="00D56C10">
                    <w:rPr>
                      <w:bCs/>
                      <w:szCs w:val="21"/>
                    </w:rPr>
                    <w:t>区域城市建成区及城乡结合部基本完成生活和冬季取暖散煤替代：对暂不具备清洁能源替代条件的，积极推广洁净煤并加强煤质监管，严厉打击销售使用劣质煤行为。</w:t>
                  </w:r>
                </w:p>
              </w:tc>
              <w:tc>
                <w:tcPr>
                  <w:tcW w:w="1737" w:type="pct"/>
                  <w:tcBorders>
                    <w:top w:val="single" w:sz="4" w:space="0" w:color="auto"/>
                    <w:left w:val="single" w:sz="4" w:space="0" w:color="auto"/>
                    <w:bottom w:val="single" w:sz="12" w:space="0" w:color="auto"/>
                    <w:right w:val="nil"/>
                  </w:tcBorders>
                  <w:vAlign w:val="center"/>
                </w:tcPr>
                <w:p w14:paraId="3EF5AFBE" w14:textId="74E1C88A" w:rsidR="00DF0BBA" w:rsidRPr="00D56C10" w:rsidRDefault="00DF0BBA" w:rsidP="006559FD">
                  <w:pPr>
                    <w:adjustRightInd w:val="0"/>
                    <w:snapToGrid w:val="0"/>
                    <w:jc w:val="center"/>
                    <w:rPr>
                      <w:bCs/>
                      <w:szCs w:val="21"/>
                    </w:rPr>
                  </w:pPr>
                  <w:r w:rsidRPr="00D56C10">
                    <w:rPr>
                      <w:bCs/>
                      <w:szCs w:val="21"/>
                    </w:rPr>
                    <w:t>本项目</w:t>
                  </w:r>
                  <w:r w:rsidR="006559FD" w:rsidRPr="00D56C10">
                    <w:rPr>
                      <w:rFonts w:hint="eastAsia"/>
                      <w:bCs/>
                      <w:szCs w:val="21"/>
                    </w:rPr>
                    <w:t>采用电采暖</w:t>
                  </w:r>
                </w:p>
              </w:tc>
            </w:tr>
          </w:tbl>
          <w:p w14:paraId="7D92DFA9" w14:textId="2A3F4005" w:rsidR="00D80CAB" w:rsidRPr="00D56C10" w:rsidRDefault="00255EBF">
            <w:pPr>
              <w:pStyle w:val="aff3"/>
              <w:spacing w:line="480" w:lineRule="exact"/>
              <w:rPr>
                <w:bCs/>
                <w:lang w:bidi="en-US"/>
              </w:rPr>
            </w:pPr>
            <w:r>
              <w:rPr>
                <w:bCs/>
                <w:lang w:bidi="en-US"/>
              </w:rPr>
              <w:t>6</w:t>
            </w:r>
            <w:r w:rsidR="00D80CAB" w:rsidRPr="00D56C10">
              <w:rPr>
                <w:rFonts w:hint="eastAsia"/>
                <w:bCs/>
                <w:lang w:bidi="en-US"/>
              </w:rPr>
              <w:t>、与《关于进一步加强塑料污染治理的意见》（发改环资</w:t>
            </w:r>
            <w:r w:rsidR="00D80CAB" w:rsidRPr="00D56C10">
              <w:rPr>
                <w:rFonts w:hint="eastAsia"/>
                <w:bCs/>
                <w:lang w:bidi="en-US"/>
              </w:rPr>
              <w:t>[2020]80</w:t>
            </w:r>
            <w:r w:rsidR="00D80CAB" w:rsidRPr="00D56C10">
              <w:rPr>
                <w:rFonts w:hint="eastAsia"/>
                <w:bCs/>
                <w:lang w:bidi="en-US"/>
              </w:rPr>
              <w:t>号）符合性分析</w:t>
            </w:r>
          </w:p>
          <w:p w14:paraId="069B534E" w14:textId="77777777" w:rsidR="00D80CAB" w:rsidRPr="00D56C10" w:rsidRDefault="00D80CAB">
            <w:pPr>
              <w:pStyle w:val="aff3"/>
              <w:spacing w:line="480" w:lineRule="exact"/>
              <w:rPr>
                <w:bCs/>
                <w:lang w:bidi="en-US"/>
              </w:rPr>
            </w:pPr>
            <w:r w:rsidRPr="00D56C10">
              <w:rPr>
                <w:rFonts w:hint="eastAsia"/>
                <w:bCs/>
                <w:lang w:bidi="en-US"/>
              </w:rPr>
              <w:t>根据《关于进一步加强塑料污染治理的意见》要求：二、禁止、限制部分塑料制品的生产、销售和使用：（四）禁止生产、销售的塑料制品。禁止生产和销售厚度小于</w:t>
            </w:r>
            <w:r w:rsidRPr="00D56C10">
              <w:rPr>
                <w:rFonts w:hint="eastAsia"/>
                <w:bCs/>
                <w:lang w:bidi="en-US"/>
              </w:rPr>
              <w:t>0.025</w:t>
            </w:r>
            <w:r w:rsidRPr="00D56C10">
              <w:rPr>
                <w:rFonts w:hint="eastAsia"/>
                <w:bCs/>
                <w:lang w:bidi="en-US"/>
              </w:rPr>
              <w:t>毫米的超薄塑料购物袋、厚度小于</w:t>
            </w:r>
            <w:r w:rsidRPr="00D56C10">
              <w:rPr>
                <w:rFonts w:hint="eastAsia"/>
                <w:bCs/>
                <w:lang w:bidi="en-US"/>
              </w:rPr>
              <w:t>0.01</w:t>
            </w:r>
            <w:r w:rsidRPr="00D56C10">
              <w:rPr>
                <w:rFonts w:hint="eastAsia"/>
                <w:bCs/>
                <w:lang w:bidi="en-US"/>
              </w:rPr>
              <w:t>毫米的聚乙烯农用地膜。禁止以医疗废物为原料制造塑料制品。全面禁止废塑料进口。三、推广应用替代产品和模式：（八）增加绿色产品供给。塑料制品生产企业要严格执行有关法律法规，生产符合相关标准的塑料制品，不得违规添加对人体、环境的化学添加剂。推行绿色设计，提升塑料制品的安全性和回收利用性能。积极采用新型绿色环保功能材料，增加使用符合质量控制标准和用途管制要求的再生塑料，加强可循环、易回收、可降解替代材料和产品研发，降低应用成本，有效增加绿色产品供给。</w:t>
            </w:r>
          </w:p>
          <w:p w14:paraId="0FD78306" w14:textId="75DD0216" w:rsidR="00D80CAB" w:rsidRPr="00D56C10" w:rsidRDefault="00D80CAB">
            <w:pPr>
              <w:pStyle w:val="aff3"/>
              <w:spacing w:line="480" w:lineRule="exact"/>
              <w:rPr>
                <w:bCs/>
                <w:lang w:bidi="en-US"/>
              </w:rPr>
            </w:pPr>
            <w:r w:rsidRPr="00D56C10">
              <w:rPr>
                <w:rFonts w:hint="eastAsia"/>
                <w:bCs/>
                <w:lang w:bidi="en-US"/>
              </w:rPr>
              <w:lastRenderedPageBreak/>
              <w:t>本项目购买</w:t>
            </w:r>
            <w:r w:rsidR="00C21BA3" w:rsidRPr="00D56C10">
              <w:rPr>
                <w:rFonts w:hint="eastAsia"/>
                <w:bCs/>
                <w:lang w:bidi="en-US"/>
              </w:rPr>
              <w:t>聚乙烯</w:t>
            </w:r>
            <w:r w:rsidRPr="00D56C10">
              <w:rPr>
                <w:rFonts w:hint="eastAsia"/>
                <w:bCs/>
                <w:lang w:bidi="en-US"/>
              </w:rPr>
              <w:t>颗粒新料生产</w:t>
            </w:r>
            <w:r w:rsidR="006559FD" w:rsidRPr="00D56C10">
              <w:rPr>
                <w:rFonts w:hint="eastAsia"/>
                <w:bCs/>
                <w:lang w:bidi="en-US"/>
              </w:rPr>
              <w:t>地膜</w:t>
            </w:r>
            <w:r w:rsidR="00FA376D" w:rsidRPr="00D56C10">
              <w:rPr>
                <w:rFonts w:hint="eastAsia"/>
                <w:bCs/>
                <w:lang w:bidi="en-US"/>
              </w:rPr>
              <w:t>（</w:t>
            </w:r>
            <w:r w:rsidR="00FA376D" w:rsidRPr="00D56C10">
              <w:rPr>
                <w:bCs/>
                <w:lang w:bidi="en-US"/>
              </w:rPr>
              <w:t>厚度为</w:t>
            </w:r>
            <w:r w:rsidR="00FA376D" w:rsidRPr="00D56C10">
              <w:rPr>
                <w:bCs/>
                <w:lang w:bidi="en-US"/>
              </w:rPr>
              <w:t>0.01mm-0.015mm</w:t>
            </w:r>
            <w:r w:rsidR="00FA376D" w:rsidRPr="00D56C10">
              <w:rPr>
                <w:rFonts w:hint="eastAsia"/>
                <w:bCs/>
                <w:lang w:bidi="en-US"/>
              </w:rPr>
              <w:t>）</w:t>
            </w:r>
            <w:r w:rsidRPr="00D56C10">
              <w:rPr>
                <w:rFonts w:hint="eastAsia"/>
                <w:bCs/>
                <w:lang w:bidi="en-US"/>
              </w:rPr>
              <w:t>。项目采用原料均为新料，不含医疗废物及进口废塑料。本项目生产的产品均符合相关产品质量标准要求，生产过程中不添加对人体、环境有害的添加剂。因此本项目的建设符合《关于进一步加强塑料污染治理的意见》（发改环资</w:t>
            </w:r>
            <w:r w:rsidRPr="00D56C10">
              <w:rPr>
                <w:rFonts w:hint="eastAsia"/>
                <w:bCs/>
                <w:lang w:bidi="en-US"/>
              </w:rPr>
              <w:t>[2020]80</w:t>
            </w:r>
            <w:r w:rsidRPr="00D56C10">
              <w:rPr>
                <w:rFonts w:hint="eastAsia"/>
                <w:bCs/>
                <w:lang w:bidi="en-US"/>
              </w:rPr>
              <w:t>号）要求。</w:t>
            </w:r>
          </w:p>
          <w:p w14:paraId="59CA2CAF" w14:textId="2D06F98F" w:rsidR="00D80CAB" w:rsidRPr="00D56C10" w:rsidRDefault="00255EBF" w:rsidP="00255EBF">
            <w:pPr>
              <w:pStyle w:val="aff3"/>
              <w:spacing w:line="480" w:lineRule="exact"/>
              <w:rPr>
                <w:bCs/>
                <w:lang w:bidi="en-US"/>
              </w:rPr>
            </w:pPr>
            <w:r>
              <w:rPr>
                <w:rFonts w:hint="eastAsia"/>
                <w:bCs/>
                <w:lang w:bidi="en-US"/>
              </w:rPr>
              <w:t>7</w:t>
            </w:r>
            <w:r>
              <w:rPr>
                <w:rFonts w:hint="eastAsia"/>
                <w:bCs/>
                <w:lang w:bidi="en-US"/>
              </w:rPr>
              <w:t>、</w:t>
            </w:r>
            <w:r w:rsidR="00D80CAB" w:rsidRPr="00D56C10">
              <w:rPr>
                <w:rFonts w:hint="eastAsia"/>
                <w:bCs/>
                <w:lang w:bidi="en-US"/>
              </w:rPr>
              <w:t>与《新疆维吾尔自治区“十三五”挥发性有机物污染防治实施方案》（新环发﹝</w:t>
            </w:r>
            <w:r w:rsidR="00D80CAB" w:rsidRPr="00D56C10">
              <w:rPr>
                <w:rFonts w:hint="eastAsia"/>
                <w:bCs/>
                <w:lang w:bidi="en-US"/>
              </w:rPr>
              <w:t>2018</w:t>
            </w:r>
            <w:r w:rsidR="00D80CAB" w:rsidRPr="00D56C10">
              <w:rPr>
                <w:rFonts w:hint="eastAsia"/>
                <w:bCs/>
                <w:lang w:bidi="en-US"/>
              </w:rPr>
              <w:t>﹞</w:t>
            </w:r>
            <w:r w:rsidR="00D80CAB" w:rsidRPr="00D56C10">
              <w:rPr>
                <w:rFonts w:hint="eastAsia"/>
                <w:bCs/>
                <w:lang w:bidi="en-US"/>
              </w:rPr>
              <w:t>74</w:t>
            </w:r>
            <w:r w:rsidR="00D80CAB" w:rsidRPr="00D56C10">
              <w:rPr>
                <w:rFonts w:hint="eastAsia"/>
                <w:bCs/>
                <w:lang w:bidi="en-US"/>
              </w:rPr>
              <w:t>号）符合性分析</w:t>
            </w:r>
          </w:p>
          <w:p w14:paraId="3C21158F" w14:textId="77777777" w:rsidR="00C21BA3" w:rsidRPr="00D56C10" w:rsidRDefault="00C21BA3" w:rsidP="00C21BA3">
            <w:pPr>
              <w:pStyle w:val="aff3"/>
              <w:spacing w:line="480" w:lineRule="exact"/>
            </w:pPr>
            <w:r w:rsidRPr="00D56C10">
              <w:rPr>
                <w:rFonts w:hint="eastAsia"/>
              </w:rPr>
              <w:t>本项目</w:t>
            </w:r>
            <w:r w:rsidRPr="00D56C10">
              <w:rPr>
                <w:rFonts w:hint="eastAsia"/>
                <w:bCs/>
                <w:lang w:bidi="en-US"/>
              </w:rPr>
              <w:t>与《关于印发新疆维吾尔自治区“十三五”挥发性有机物污染防治实施方案的通知》（新环发</w:t>
            </w:r>
            <w:r w:rsidRPr="00D56C10">
              <w:rPr>
                <w:rFonts w:hint="eastAsia"/>
                <w:bCs/>
                <w:lang w:bidi="en-US"/>
              </w:rPr>
              <w:t>[2018]74</w:t>
            </w:r>
            <w:r w:rsidRPr="00D56C10">
              <w:rPr>
                <w:rFonts w:hint="eastAsia"/>
                <w:bCs/>
                <w:lang w:bidi="en-US"/>
              </w:rPr>
              <w:t>号）的</w:t>
            </w:r>
            <w:r w:rsidRPr="00D56C10">
              <w:rPr>
                <w:bCs/>
                <w:lang w:bidi="en-US"/>
              </w:rPr>
              <w:t>符合性分析</w:t>
            </w:r>
            <w:r w:rsidRPr="00D56C10">
              <w:rPr>
                <w:rFonts w:hint="eastAsia"/>
              </w:rPr>
              <w:t>详见表</w:t>
            </w:r>
            <w:r w:rsidRPr="00D56C10">
              <w:rPr>
                <w:rFonts w:hint="eastAsia"/>
              </w:rPr>
              <w:t>1-</w:t>
            </w:r>
            <w:r w:rsidRPr="00D56C10">
              <w:t>3</w:t>
            </w:r>
            <w:r w:rsidRPr="00D56C10">
              <w:rPr>
                <w:rFonts w:hint="eastAsia"/>
              </w:rPr>
              <w:t>。</w:t>
            </w:r>
          </w:p>
          <w:p w14:paraId="5C44DC93" w14:textId="77777777" w:rsidR="00C21BA3" w:rsidRPr="00D56C10" w:rsidRDefault="00C21BA3" w:rsidP="00C21BA3">
            <w:pPr>
              <w:pStyle w:val="aff3"/>
              <w:spacing w:line="240" w:lineRule="auto"/>
              <w:ind w:firstLine="420"/>
              <w:rPr>
                <w:rFonts w:ascii="黑体" w:eastAsia="黑体" w:hAnsi="黑体"/>
                <w:bCs/>
                <w:sz w:val="21"/>
                <w:szCs w:val="21"/>
              </w:rPr>
            </w:pPr>
            <w:r w:rsidRPr="00D56C10">
              <w:rPr>
                <w:rFonts w:ascii="黑体" w:eastAsia="黑体" w:hAnsi="黑体" w:hint="eastAsia"/>
                <w:bCs/>
                <w:sz w:val="21"/>
                <w:szCs w:val="21"/>
              </w:rPr>
              <w:t>表1-</w:t>
            </w:r>
            <w:r w:rsidRPr="00D56C10">
              <w:rPr>
                <w:rFonts w:ascii="黑体" w:eastAsia="黑体" w:hAnsi="黑体"/>
                <w:bCs/>
                <w:sz w:val="21"/>
                <w:szCs w:val="21"/>
              </w:rPr>
              <w:t xml:space="preserve">3  </w:t>
            </w:r>
            <w:r w:rsidRPr="00D56C10">
              <w:rPr>
                <w:rFonts w:ascii="黑体" w:eastAsia="黑体" w:hAnsi="黑体" w:hint="eastAsia"/>
                <w:bCs/>
                <w:sz w:val="21"/>
                <w:szCs w:val="21"/>
                <w:lang w:bidi="en-US"/>
              </w:rPr>
              <w:t>与《关于印发新疆维吾尔自治区“十三五”挥发性有机物污染防治实施方案的通知》</w:t>
            </w:r>
            <w:r w:rsidRPr="00D56C10">
              <w:rPr>
                <w:rFonts w:ascii="黑体" w:eastAsia="黑体" w:hAnsi="黑体" w:hint="eastAsia"/>
                <w:bCs/>
                <w:sz w:val="21"/>
                <w:szCs w:val="21"/>
              </w:rPr>
              <w:t>的</w:t>
            </w:r>
            <w:r w:rsidRPr="00D56C10">
              <w:rPr>
                <w:rFonts w:ascii="黑体" w:eastAsia="黑体" w:hAnsi="黑体"/>
                <w:bCs/>
                <w:sz w:val="21"/>
                <w:szCs w:val="21"/>
              </w:rPr>
              <w:t>符合性分析</w:t>
            </w:r>
            <w:r w:rsidRPr="00D56C10">
              <w:rPr>
                <w:rFonts w:ascii="黑体" w:eastAsia="黑体" w:hAnsi="黑体" w:hint="eastAsia"/>
                <w:bCs/>
                <w:sz w:val="21"/>
                <w:szCs w:val="21"/>
              </w:rPr>
              <w:t>一览表</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71"/>
              <w:gridCol w:w="3441"/>
              <w:gridCol w:w="2042"/>
              <w:gridCol w:w="744"/>
            </w:tblGrid>
            <w:tr w:rsidR="00D56C10" w:rsidRPr="00D56C10" w14:paraId="4E4B3643" w14:textId="77777777" w:rsidTr="00166F6B">
              <w:trPr>
                <w:trHeight w:val="454"/>
                <w:jc w:val="center"/>
              </w:trPr>
              <w:tc>
                <w:tcPr>
                  <w:tcW w:w="420" w:type="pct"/>
                  <w:tcBorders>
                    <w:top w:val="single" w:sz="12" w:space="0" w:color="auto"/>
                    <w:left w:val="nil"/>
                    <w:bottom w:val="single" w:sz="6" w:space="0" w:color="auto"/>
                    <w:tl2br w:val="nil"/>
                    <w:tr2bl w:val="nil"/>
                  </w:tcBorders>
                  <w:vAlign w:val="center"/>
                </w:tcPr>
                <w:p w14:paraId="58CED422" w14:textId="77777777" w:rsidR="00C21BA3" w:rsidRPr="00D56C10" w:rsidRDefault="00C21BA3" w:rsidP="00C21BA3">
                  <w:pPr>
                    <w:jc w:val="center"/>
                    <w:rPr>
                      <w:rFonts w:eastAsiaTheme="minorEastAsia"/>
                      <w:szCs w:val="21"/>
                    </w:rPr>
                  </w:pPr>
                  <w:r w:rsidRPr="00D56C10">
                    <w:rPr>
                      <w:rFonts w:eastAsiaTheme="minorEastAsia"/>
                      <w:szCs w:val="21"/>
                    </w:rPr>
                    <w:t>项目</w:t>
                  </w:r>
                </w:p>
              </w:tc>
              <w:tc>
                <w:tcPr>
                  <w:tcW w:w="2531" w:type="pct"/>
                  <w:tcBorders>
                    <w:top w:val="single" w:sz="12" w:space="0" w:color="auto"/>
                    <w:bottom w:val="single" w:sz="6" w:space="0" w:color="auto"/>
                    <w:tl2br w:val="nil"/>
                    <w:tr2bl w:val="nil"/>
                  </w:tcBorders>
                  <w:vAlign w:val="center"/>
                </w:tcPr>
                <w:p w14:paraId="11AD094D" w14:textId="77777777" w:rsidR="00C21BA3" w:rsidRPr="00D56C10" w:rsidRDefault="00C21BA3" w:rsidP="00C21BA3">
                  <w:pPr>
                    <w:jc w:val="center"/>
                    <w:rPr>
                      <w:rFonts w:eastAsiaTheme="minorEastAsia"/>
                      <w:szCs w:val="21"/>
                    </w:rPr>
                  </w:pPr>
                  <w:r w:rsidRPr="00D56C10">
                    <w:rPr>
                      <w:rFonts w:eastAsiaTheme="minorEastAsia"/>
                      <w:szCs w:val="21"/>
                    </w:rPr>
                    <w:t>要求</w:t>
                  </w:r>
                </w:p>
              </w:tc>
              <w:tc>
                <w:tcPr>
                  <w:tcW w:w="1502" w:type="pct"/>
                  <w:tcBorders>
                    <w:top w:val="single" w:sz="12" w:space="0" w:color="auto"/>
                    <w:bottom w:val="single" w:sz="6" w:space="0" w:color="auto"/>
                    <w:tl2br w:val="nil"/>
                    <w:tr2bl w:val="nil"/>
                  </w:tcBorders>
                  <w:vAlign w:val="center"/>
                </w:tcPr>
                <w:p w14:paraId="364A867F" w14:textId="77777777" w:rsidR="00C21BA3" w:rsidRPr="00D56C10" w:rsidRDefault="00C21BA3" w:rsidP="00C21BA3">
                  <w:pPr>
                    <w:jc w:val="center"/>
                    <w:rPr>
                      <w:rFonts w:eastAsiaTheme="minorEastAsia"/>
                      <w:szCs w:val="21"/>
                    </w:rPr>
                  </w:pPr>
                  <w:r w:rsidRPr="00D56C10">
                    <w:rPr>
                      <w:rFonts w:eastAsiaTheme="minorEastAsia"/>
                      <w:szCs w:val="21"/>
                    </w:rPr>
                    <w:t>本项目情况</w:t>
                  </w:r>
                </w:p>
              </w:tc>
              <w:tc>
                <w:tcPr>
                  <w:tcW w:w="547" w:type="pct"/>
                  <w:tcBorders>
                    <w:top w:val="single" w:sz="12" w:space="0" w:color="auto"/>
                    <w:bottom w:val="single" w:sz="6" w:space="0" w:color="auto"/>
                    <w:right w:val="nil"/>
                    <w:tl2br w:val="nil"/>
                    <w:tr2bl w:val="nil"/>
                  </w:tcBorders>
                  <w:vAlign w:val="center"/>
                </w:tcPr>
                <w:p w14:paraId="64168077" w14:textId="77777777" w:rsidR="00C21BA3" w:rsidRPr="00D56C10" w:rsidRDefault="00C21BA3" w:rsidP="00C21BA3">
                  <w:pPr>
                    <w:jc w:val="center"/>
                    <w:rPr>
                      <w:rFonts w:eastAsiaTheme="minorEastAsia"/>
                      <w:szCs w:val="21"/>
                    </w:rPr>
                  </w:pPr>
                  <w:r w:rsidRPr="00D56C10">
                    <w:rPr>
                      <w:rFonts w:eastAsiaTheme="minorEastAsia"/>
                      <w:szCs w:val="21"/>
                    </w:rPr>
                    <w:t>符合性</w:t>
                  </w:r>
                </w:p>
              </w:tc>
            </w:tr>
            <w:tr w:rsidR="00D56C10" w:rsidRPr="00D56C10" w14:paraId="5B8E2FB3" w14:textId="77777777" w:rsidTr="00166F6B">
              <w:trPr>
                <w:trHeight w:val="454"/>
                <w:jc w:val="center"/>
              </w:trPr>
              <w:tc>
                <w:tcPr>
                  <w:tcW w:w="420" w:type="pct"/>
                  <w:tcBorders>
                    <w:top w:val="single" w:sz="6" w:space="0" w:color="auto"/>
                    <w:left w:val="nil"/>
                    <w:bottom w:val="single" w:sz="6" w:space="0" w:color="auto"/>
                    <w:tl2br w:val="nil"/>
                    <w:tr2bl w:val="nil"/>
                  </w:tcBorders>
                  <w:vAlign w:val="center"/>
                </w:tcPr>
                <w:p w14:paraId="366D8ACC" w14:textId="77777777" w:rsidR="00C21BA3" w:rsidRPr="00D56C10" w:rsidRDefault="00C21BA3" w:rsidP="00C21BA3">
                  <w:pPr>
                    <w:jc w:val="center"/>
                    <w:rPr>
                      <w:rFonts w:eastAsiaTheme="minorEastAsia"/>
                      <w:szCs w:val="21"/>
                    </w:rPr>
                  </w:pPr>
                  <w:r w:rsidRPr="00D56C10">
                    <w:rPr>
                      <w:rFonts w:eastAsiaTheme="minorEastAsia"/>
                      <w:szCs w:val="21"/>
                    </w:rPr>
                    <w:t>治理重点</w:t>
                  </w:r>
                </w:p>
              </w:tc>
              <w:tc>
                <w:tcPr>
                  <w:tcW w:w="2531" w:type="pct"/>
                  <w:tcBorders>
                    <w:top w:val="single" w:sz="6" w:space="0" w:color="auto"/>
                    <w:bottom w:val="single" w:sz="6" w:space="0" w:color="auto"/>
                    <w:tl2br w:val="nil"/>
                    <w:tr2bl w:val="nil"/>
                  </w:tcBorders>
                  <w:vAlign w:val="center"/>
                </w:tcPr>
                <w:p w14:paraId="23728183" w14:textId="77777777" w:rsidR="00C21BA3" w:rsidRPr="00D56C10" w:rsidRDefault="00C21BA3" w:rsidP="00C21BA3">
                  <w:pPr>
                    <w:jc w:val="left"/>
                    <w:rPr>
                      <w:rFonts w:eastAsiaTheme="minorEastAsia"/>
                      <w:szCs w:val="21"/>
                    </w:rPr>
                  </w:pPr>
                  <w:r w:rsidRPr="00D56C10">
                    <w:rPr>
                      <w:rFonts w:eastAsiaTheme="minorEastAsia"/>
                      <w:szCs w:val="21"/>
                    </w:rPr>
                    <w:t>（一）重点地区。</w:t>
                  </w:r>
                  <w:r w:rsidRPr="00D56C10">
                    <w:rPr>
                      <w:rFonts w:eastAsiaTheme="minorEastAsia"/>
                      <w:szCs w:val="21"/>
                    </w:rPr>
                    <w:t>“</w:t>
                  </w:r>
                  <w:r w:rsidRPr="00D56C10">
                    <w:rPr>
                      <w:rFonts w:eastAsiaTheme="minorEastAsia"/>
                      <w:szCs w:val="21"/>
                    </w:rPr>
                    <w:t>乌</w:t>
                  </w:r>
                  <w:r w:rsidRPr="00D56C10">
                    <w:rPr>
                      <w:rFonts w:eastAsiaTheme="minorEastAsia"/>
                      <w:szCs w:val="21"/>
                    </w:rPr>
                    <w:t>-</w:t>
                  </w:r>
                  <w:r w:rsidRPr="00D56C10">
                    <w:rPr>
                      <w:rFonts w:eastAsiaTheme="minorEastAsia"/>
                      <w:szCs w:val="21"/>
                    </w:rPr>
                    <w:t>昌</w:t>
                  </w:r>
                  <w:r w:rsidRPr="00D56C10">
                    <w:rPr>
                      <w:rFonts w:eastAsiaTheme="minorEastAsia"/>
                      <w:szCs w:val="21"/>
                    </w:rPr>
                    <w:t>-</w:t>
                  </w:r>
                  <w:r w:rsidRPr="00D56C10">
                    <w:rPr>
                      <w:rFonts w:eastAsiaTheme="minorEastAsia"/>
                      <w:szCs w:val="21"/>
                    </w:rPr>
                    <w:t>石</w:t>
                  </w:r>
                  <w:r w:rsidRPr="00D56C10">
                    <w:rPr>
                      <w:rFonts w:eastAsiaTheme="minorEastAsia"/>
                      <w:szCs w:val="21"/>
                    </w:rPr>
                    <w:t>”“</w:t>
                  </w:r>
                  <w:r w:rsidRPr="00D56C10">
                    <w:rPr>
                      <w:rFonts w:eastAsiaTheme="minorEastAsia"/>
                      <w:szCs w:val="21"/>
                    </w:rPr>
                    <w:t>奎</w:t>
                  </w:r>
                  <w:r w:rsidRPr="00D56C10">
                    <w:rPr>
                      <w:rFonts w:eastAsiaTheme="minorEastAsia"/>
                      <w:szCs w:val="21"/>
                    </w:rPr>
                    <w:t>-</w:t>
                  </w:r>
                  <w:r w:rsidRPr="00D56C10">
                    <w:rPr>
                      <w:rFonts w:eastAsiaTheme="minorEastAsia"/>
                      <w:szCs w:val="21"/>
                    </w:rPr>
                    <w:t>独</w:t>
                  </w:r>
                  <w:r w:rsidRPr="00D56C10">
                    <w:rPr>
                      <w:rFonts w:eastAsiaTheme="minorEastAsia"/>
                      <w:szCs w:val="21"/>
                    </w:rPr>
                    <w:t>-</w:t>
                  </w:r>
                  <w:r w:rsidRPr="00D56C10">
                    <w:rPr>
                      <w:rFonts w:eastAsiaTheme="minorEastAsia"/>
                      <w:szCs w:val="21"/>
                    </w:rPr>
                    <w:t>乌</w:t>
                  </w:r>
                  <w:r w:rsidRPr="00D56C10">
                    <w:rPr>
                      <w:rFonts w:eastAsiaTheme="minorEastAsia"/>
                      <w:szCs w:val="21"/>
                    </w:rPr>
                    <w:t>”</w:t>
                  </w:r>
                  <w:r w:rsidRPr="00D56C10">
                    <w:rPr>
                      <w:rFonts w:eastAsiaTheme="minorEastAsia"/>
                      <w:szCs w:val="21"/>
                    </w:rPr>
                    <w:t>区域，</w:t>
                  </w:r>
                  <w:r w:rsidRPr="00D56C10">
                    <w:rPr>
                      <w:rFonts w:eastAsiaTheme="minorEastAsia"/>
                      <w:szCs w:val="21"/>
                    </w:rPr>
                    <w:t>O</w:t>
                  </w:r>
                  <w:r w:rsidRPr="00D56C10">
                    <w:rPr>
                      <w:rFonts w:eastAsiaTheme="minorEastAsia"/>
                      <w:szCs w:val="21"/>
                      <w:vertAlign w:val="subscript"/>
                    </w:rPr>
                    <w:t>3</w:t>
                  </w:r>
                  <w:r w:rsidRPr="00D56C10">
                    <w:rPr>
                      <w:rFonts w:eastAsiaTheme="minorEastAsia"/>
                      <w:szCs w:val="21"/>
                    </w:rPr>
                    <w:t>浓度超标地区。</w:t>
                  </w:r>
                </w:p>
                <w:p w14:paraId="7ADF4A6A" w14:textId="77777777" w:rsidR="00C21BA3" w:rsidRPr="00D56C10" w:rsidRDefault="00C21BA3" w:rsidP="00C21BA3">
                  <w:pPr>
                    <w:pStyle w:val="4"/>
                    <w:spacing w:line="240" w:lineRule="auto"/>
                    <w:ind w:firstLineChars="0" w:firstLine="0"/>
                    <w:jc w:val="left"/>
                    <w:rPr>
                      <w:rFonts w:eastAsiaTheme="minorEastAsia"/>
                      <w:b w:val="0"/>
                      <w:color w:val="auto"/>
                    </w:rPr>
                  </w:pPr>
                  <w:r w:rsidRPr="00D56C10">
                    <w:rPr>
                      <w:rFonts w:eastAsiaTheme="minorEastAsia"/>
                      <w:b w:val="0"/>
                      <w:bCs w:val="0"/>
                      <w:color w:val="auto"/>
                      <w:sz w:val="21"/>
                      <w:szCs w:val="21"/>
                    </w:rPr>
                    <w:t>（二）重点行业。重点推进石化、化工、包装印刷、工业涂装等重点行业以及机动车、油品储运销等交通源</w:t>
                  </w:r>
                  <w:r w:rsidRPr="00D56C10">
                    <w:rPr>
                      <w:rFonts w:eastAsiaTheme="minorEastAsia"/>
                      <w:b w:val="0"/>
                      <w:bCs w:val="0"/>
                      <w:color w:val="auto"/>
                      <w:sz w:val="21"/>
                      <w:szCs w:val="21"/>
                    </w:rPr>
                    <w:t>VOCs</w:t>
                  </w:r>
                  <w:r w:rsidRPr="00D56C10">
                    <w:rPr>
                      <w:rFonts w:eastAsiaTheme="minorEastAsia"/>
                      <w:b w:val="0"/>
                      <w:bCs w:val="0"/>
                      <w:color w:val="auto"/>
                      <w:sz w:val="21"/>
                      <w:szCs w:val="21"/>
                    </w:rPr>
                    <w:t>污染防治。</w:t>
                  </w:r>
                </w:p>
              </w:tc>
              <w:tc>
                <w:tcPr>
                  <w:tcW w:w="1502" w:type="pct"/>
                  <w:tcBorders>
                    <w:top w:val="single" w:sz="6" w:space="0" w:color="auto"/>
                    <w:bottom w:val="single" w:sz="6" w:space="0" w:color="auto"/>
                    <w:tl2br w:val="nil"/>
                    <w:tr2bl w:val="nil"/>
                  </w:tcBorders>
                  <w:vAlign w:val="center"/>
                </w:tcPr>
                <w:p w14:paraId="6336BDD1" w14:textId="34A816D5" w:rsidR="00C21BA3" w:rsidRPr="00D56C10" w:rsidRDefault="00C21BA3" w:rsidP="009C2D34">
                  <w:pPr>
                    <w:jc w:val="center"/>
                    <w:rPr>
                      <w:rFonts w:eastAsiaTheme="minorEastAsia"/>
                      <w:szCs w:val="21"/>
                    </w:rPr>
                  </w:pPr>
                  <w:r w:rsidRPr="00D56C10">
                    <w:rPr>
                      <w:rFonts w:eastAsiaTheme="minorEastAsia"/>
                      <w:szCs w:val="21"/>
                    </w:rPr>
                    <w:t>本项目位于</w:t>
                  </w:r>
                  <w:r w:rsidRPr="00D56C10">
                    <w:rPr>
                      <w:rFonts w:hAnsi="宋体" w:hint="eastAsia"/>
                      <w:bCs/>
                      <w:lang w:bidi="en-US"/>
                    </w:rPr>
                    <w:t>昌吉回族</w:t>
                  </w:r>
                  <w:r w:rsidRPr="00D56C10">
                    <w:rPr>
                      <w:rFonts w:hAnsi="宋体"/>
                      <w:bCs/>
                      <w:lang w:bidi="en-US"/>
                    </w:rPr>
                    <w:t>自治州玛纳斯县</w:t>
                  </w:r>
                  <w:r w:rsidRPr="00D56C10">
                    <w:rPr>
                      <w:rFonts w:hAnsi="宋体" w:hint="eastAsia"/>
                      <w:bCs/>
                      <w:lang w:bidi="en-US"/>
                    </w:rPr>
                    <w:t>北五岔镇油坊庄村东南方向</w:t>
                  </w:r>
                  <w:r w:rsidR="009C2D34" w:rsidRPr="00D56C10">
                    <w:rPr>
                      <w:rFonts w:hAnsi="宋体"/>
                      <w:bCs/>
                      <w:lang w:bidi="en-US"/>
                    </w:rPr>
                    <w:t>16</w:t>
                  </w:r>
                  <w:r w:rsidRPr="00D56C10">
                    <w:rPr>
                      <w:rFonts w:hAnsi="宋体"/>
                      <w:bCs/>
                      <w:lang w:bidi="en-US"/>
                    </w:rPr>
                    <w:t>0m</w:t>
                  </w:r>
                  <w:r w:rsidRPr="00D56C10">
                    <w:rPr>
                      <w:rFonts w:hAnsi="宋体"/>
                      <w:bCs/>
                      <w:lang w:bidi="en-US"/>
                    </w:rPr>
                    <w:t>处</w:t>
                  </w:r>
                  <w:r w:rsidRPr="00D56C10">
                    <w:rPr>
                      <w:rFonts w:eastAsiaTheme="minorEastAsia"/>
                      <w:szCs w:val="21"/>
                    </w:rPr>
                    <w:t>，属于重点地区。项目属于轻工类，不属于重点行业。</w:t>
                  </w:r>
                </w:p>
              </w:tc>
              <w:tc>
                <w:tcPr>
                  <w:tcW w:w="547" w:type="pct"/>
                  <w:tcBorders>
                    <w:top w:val="single" w:sz="6" w:space="0" w:color="auto"/>
                    <w:bottom w:val="single" w:sz="6" w:space="0" w:color="auto"/>
                    <w:right w:val="nil"/>
                    <w:tl2br w:val="nil"/>
                    <w:tr2bl w:val="nil"/>
                  </w:tcBorders>
                  <w:vAlign w:val="center"/>
                </w:tcPr>
                <w:p w14:paraId="461CD7C3" w14:textId="77777777" w:rsidR="00C21BA3" w:rsidRPr="00D56C10" w:rsidRDefault="00C21BA3" w:rsidP="00C21BA3">
                  <w:pPr>
                    <w:jc w:val="center"/>
                    <w:rPr>
                      <w:rFonts w:eastAsiaTheme="minorEastAsia"/>
                      <w:szCs w:val="21"/>
                    </w:rPr>
                  </w:pPr>
                  <w:r w:rsidRPr="00D56C10">
                    <w:rPr>
                      <w:rFonts w:eastAsiaTheme="minorEastAsia"/>
                      <w:szCs w:val="21"/>
                    </w:rPr>
                    <w:t>符合</w:t>
                  </w:r>
                </w:p>
              </w:tc>
            </w:tr>
            <w:tr w:rsidR="00D56C10" w:rsidRPr="00D56C10" w14:paraId="0069226A" w14:textId="77777777" w:rsidTr="00166F6B">
              <w:trPr>
                <w:trHeight w:val="454"/>
                <w:jc w:val="center"/>
              </w:trPr>
              <w:tc>
                <w:tcPr>
                  <w:tcW w:w="420" w:type="pct"/>
                  <w:tcBorders>
                    <w:top w:val="single" w:sz="6" w:space="0" w:color="auto"/>
                    <w:left w:val="nil"/>
                    <w:bottom w:val="single" w:sz="6" w:space="0" w:color="auto"/>
                    <w:tl2br w:val="nil"/>
                    <w:tr2bl w:val="nil"/>
                  </w:tcBorders>
                  <w:vAlign w:val="center"/>
                </w:tcPr>
                <w:p w14:paraId="78C8DA63" w14:textId="77777777" w:rsidR="00C21BA3" w:rsidRPr="00D56C10" w:rsidRDefault="00C21BA3" w:rsidP="00C21BA3">
                  <w:pPr>
                    <w:jc w:val="center"/>
                    <w:rPr>
                      <w:rFonts w:eastAsiaTheme="minorEastAsia"/>
                      <w:szCs w:val="21"/>
                    </w:rPr>
                  </w:pPr>
                  <w:r w:rsidRPr="00D56C10">
                    <w:rPr>
                      <w:rFonts w:eastAsiaTheme="minorEastAsia"/>
                      <w:szCs w:val="21"/>
                    </w:rPr>
                    <w:t>主要任务</w:t>
                  </w:r>
                </w:p>
              </w:tc>
              <w:tc>
                <w:tcPr>
                  <w:tcW w:w="2531" w:type="pct"/>
                  <w:tcBorders>
                    <w:top w:val="single" w:sz="6" w:space="0" w:color="auto"/>
                    <w:bottom w:val="single" w:sz="6" w:space="0" w:color="auto"/>
                    <w:tl2br w:val="nil"/>
                    <w:tr2bl w:val="nil"/>
                  </w:tcBorders>
                  <w:vAlign w:val="center"/>
                </w:tcPr>
                <w:p w14:paraId="4C6F0B8A" w14:textId="77777777" w:rsidR="00C21BA3" w:rsidRPr="00D56C10" w:rsidRDefault="00C21BA3" w:rsidP="00C21BA3">
                  <w:pPr>
                    <w:jc w:val="left"/>
                    <w:rPr>
                      <w:rFonts w:eastAsiaTheme="minorEastAsia"/>
                      <w:szCs w:val="21"/>
                    </w:rPr>
                  </w:pPr>
                  <w:r w:rsidRPr="00D56C10">
                    <w:rPr>
                      <w:rFonts w:eastAsiaTheme="minorEastAsia"/>
                      <w:szCs w:val="21"/>
                    </w:rPr>
                    <w:t>（一）加大产业结构调整力度。</w:t>
                  </w:r>
                </w:p>
                <w:p w14:paraId="5B1A8579" w14:textId="77777777" w:rsidR="00C21BA3" w:rsidRPr="00D56C10" w:rsidRDefault="00C21BA3" w:rsidP="00C21BA3">
                  <w:pPr>
                    <w:jc w:val="left"/>
                    <w:rPr>
                      <w:rFonts w:eastAsiaTheme="minorEastAsia"/>
                      <w:szCs w:val="21"/>
                    </w:rPr>
                  </w:pPr>
                  <w:r w:rsidRPr="00D56C10">
                    <w:rPr>
                      <w:rFonts w:eastAsiaTheme="minorEastAsia"/>
                      <w:szCs w:val="21"/>
                    </w:rPr>
                    <w:t>2</w:t>
                  </w:r>
                  <w:r w:rsidRPr="00D56C10">
                    <w:rPr>
                      <w:rFonts w:eastAsiaTheme="minorEastAsia"/>
                      <w:szCs w:val="21"/>
                    </w:rPr>
                    <w:t>、严格建设项目环境准入。提高</w:t>
                  </w:r>
                  <w:r w:rsidRPr="00D56C10">
                    <w:rPr>
                      <w:rFonts w:eastAsiaTheme="minorEastAsia"/>
                      <w:szCs w:val="21"/>
                    </w:rPr>
                    <w:t>VOCs</w:t>
                  </w:r>
                  <w:r w:rsidRPr="00D56C10">
                    <w:rPr>
                      <w:rFonts w:eastAsiaTheme="minorEastAsia"/>
                      <w:szCs w:val="21"/>
                    </w:rPr>
                    <w:t>排放重点行业环保准入门槛，严格控制新增污染物排放量。</w:t>
                  </w:r>
                  <w:r w:rsidRPr="00D56C10">
                    <w:rPr>
                      <w:lang w:bidi="en-US"/>
                    </w:rPr>
                    <w:t>“</w:t>
                  </w:r>
                  <w:r w:rsidRPr="00D56C10">
                    <w:rPr>
                      <w:lang w:bidi="en-US"/>
                    </w:rPr>
                    <w:t>乌</w:t>
                  </w:r>
                  <w:r w:rsidRPr="00D56C10">
                    <w:rPr>
                      <w:lang w:bidi="en-US"/>
                    </w:rPr>
                    <w:t>-</w:t>
                  </w:r>
                  <w:r w:rsidRPr="00D56C10">
                    <w:rPr>
                      <w:lang w:bidi="en-US"/>
                    </w:rPr>
                    <w:t>昌</w:t>
                  </w:r>
                  <w:r w:rsidRPr="00D56C10">
                    <w:rPr>
                      <w:lang w:bidi="en-US"/>
                    </w:rPr>
                    <w:t>-</w:t>
                  </w:r>
                  <w:r w:rsidRPr="00D56C10">
                    <w:rPr>
                      <w:lang w:bidi="en-US"/>
                    </w:rPr>
                    <w:t>石</w:t>
                  </w:r>
                  <w:r w:rsidRPr="00D56C10">
                    <w:rPr>
                      <w:lang w:bidi="en-US"/>
                    </w:rPr>
                    <w:t>”“</w:t>
                  </w:r>
                  <w:r w:rsidRPr="00D56C10">
                    <w:rPr>
                      <w:lang w:bidi="en-US"/>
                    </w:rPr>
                    <w:t>奎</w:t>
                  </w:r>
                  <w:r w:rsidRPr="00D56C10">
                    <w:rPr>
                      <w:lang w:bidi="en-US"/>
                    </w:rPr>
                    <w:t>-</w:t>
                  </w:r>
                  <w:r w:rsidRPr="00D56C10">
                    <w:rPr>
                      <w:lang w:bidi="en-US"/>
                    </w:rPr>
                    <w:t>独</w:t>
                  </w:r>
                  <w:r w:rsidRPr="00D56C10">
                    <w:rPr>
                      <w:lang w:bidi="en-US"/>
                    </w:rPr>
                    <w:t>-</w:t>
                  </w:r>
                  <w:r w:rsidRPr="00D56C10">
                    <w:rPr>
                      <w:lang w:bidi="en-US"/>
                    </w:rPr>
                    <w:t>乌</w:t>
                  </w:r>
                  <w:r w:rsidRPr="00D56C10">
                    <w:rPr>
                      <w:lang w:bidi="en-US"/>
                    </w:rPr>
                    <w:t>”</w:t>
                  </w:r>
                  <w:r w:rsidRPr="00D56C10">
                    <w:rPr>
                      <w:lang w:bidi="en-US"/>
                    </w:rPr>
                    <w:t>区域及</w:t>
                  </w:r>
                  <w:r w:rsidRPr="00D56C10">
                    <w:rPr>
                      <w:lang w:bidi="en-US"/>
                    </w:rPr>
                    <w:t>O</w:t>
                  </w:r>
                  <w:r w:rsidRPr="00D56C10">
                    <w:rPr>
                      <w:vertAlign w:val="subscript"/>
                      <w:lang w:bidi="en-US"/>
                    </w:rPr>
                    <w:t>3</w:t>
                  </w:r>
                  <w:r w:rsidRPr="00D56C10">
                    <w:rPr>
                      <w:lang w:bidi="en-US"/>
                    </w:rPr>
                    <w:t>浓度超标地区严格限制石化、化工等高</w:t>
                  </w:r>
                  <w:r w:rsidRPr="00D56C10">
                    <w:rPr>
                      <w:lang w:bidi="en-US"/>
                    </w:rPr>
                    <w:t>VOCs</w:t>
                  </w:r>
                  <w:r w:rsidRPr="00D56C10">
                    <w:rPr>
                      <w:lang w:bidi="en-US"/>
                    </w:rPr>
                    <w:t>排放建设项目。新、改、扩建涉</w:t>
                  </w:r>
                  <w:r w:rsidRPr="00D56C10">
                    <w:rPr>
                      <w:lang w:bidi="en-US"/>
                    </w:rPr>
                    <w:t>VOCs</w:t>
                  </w:r>
                  <w:r w:rsidRPr="00D56C10">
                    <w:rPr>
                      <w:lang w:bidi="en-US"/>
                    </w:rPr>
                    <w:t>排放项目，应从源头加强控制，使用低（无）</w:t>
                  </w:r>
                  <w:r w:rsidRPr="00D56C10">
                    <w:rPr>
                      <w:lang w:bidi="en-US"/>
                    </w:rPr>
                    <w:t>VOCs</w:t>
                  </w:r>
                  <w:r w:rsidRPr="00D56C10">
                    <w:rPr>
                      <w:lang w:bidi="en-US"/>
                    </w:rPr>
                    <w:t>含量的原辅材料，加强废气收集，安装高效治理设施。</w:t>
                  </w:r>
                  <w:r w:rsidRPr="00D56C10">
                    <w:rPr>
                      <w:lang w:bidi="en-US"/>
                    </w:rPr>
                    <w:t>”</w:t>
                  </w:r>
                </w:p>
              </w:tc>
              <w:tc>
                <w:tcPr>
                  <w:tcW w:w="1502" w:type="pct"/>
                  <w:tcBorders>
                    <w:top w:val="single" w:sz="6" w:space="0" w:color="auto"/>
                    <w:bottom w:val="single" w:sz="6" w:space="0" w:color="auto"/>
                    <w:tl2br w:val="nil"/>
                    <w:tr2bl w:val="nil"/>
                  </w:tcBorders>
                  <w:vAlign w:val="center"/>
                </w:tcPr>
                <w:p w14:paraId="237F52B8" w14:textId="77777777" w:rsidR="00C21BA3" w:rsidRPr="00D56C10" w:rsidRDefault="00C21BA3" w:rsidP="00C21BA3">
                  <w:pPr>
                    <w:jc w:val="center"/>
                    <w:rPr>
                      <w:rFonts w:eastAsiaTheme="minorEastAsia"/>
                      <w:szCs w:val="21"/>
                    </w:rPr>
                  </w:pPr>
                  <w:r w:rsidRPr="00D56C10">
                    <w:rPr>
                      <w:rFonts w:eastAsiaTheme="minorEastAsia"/>
                      <w:szCs w:val="21"/>
                      <w:lang w:bidi="en-US"/>
                    </w:rPr>
                    <w:t>本项目为</w:t>
                  </w:r>
                  <w:r w:rsidRPr="00D56C10">
                    <w:rPr>
                      <w:rFonts w:eastAsiaTheme="minorEastAsia" w:hint="eastAsia"/>
                      <w:szCs w:val="21"/>
                      <w:lang w:bidi="en-US"/>
                    </w:rPr>
                    <w:t>地膜</w:t>
                  </w:r>
                  <w:r w:rsidRPr="00D56C10">
                    <w:rPr>
                      <w:rFonts w:eastAsiaTheme="minorEastAsia"/>
                      <w:szCs w:val="21"/>
                      <w:lang w:bidi="en-US"/>
                    </w:rPr>
                    <w:t>生产项目，不属于严格限制石化、化工等高</w:t>
                  </w:r>
                  <w:r w:rsidRPr="00D56C10">
                    <w:rPr>
                      <w:rFonts w:eastAsiaTheme="minorEastAsia"/>
                      <w:szCs w:val="21"/>
                      <w:lang w:bidi="en-US"/>
                    </w:rPr>
                    <w:t>VOCs</w:t>
                  </w:r>
                  <w:r w:rsidRPr="00D56C10">
                    <w:rPr>
                      <w:rFonts w:eastAsiaTheme="minorEastAsia"/>
                      <w:szCs w:val="21"/>
                      <w:lang w:bidi="en-US"/>
                    </w:rPr>
                    <w:t>排放建设项目，项目生产过程产生</w:t>
                  </w:r>
                  <w:r w:rsidRPr="00D56C10">
                    <w:rPr>
                      <w:rFonts w:eastAsiaTheme="minorEastAsia"/>
                      <w:szCs w:val="21"/>
                      <w:lang w:bidi="en-US"/>
                    </w:rPr>
                    <w:t>VOCs</w:t>
                  </w:r>
                  <w:r w:rsidRPr="00D56C10">
                    <w:rPr>
                      <w:rFonts w:eastAsiaTheme="minorEastAsia"/>
                      <w:szCs w:val="21"/>
                      <w:lang w:bidi="en-US"/>
                    </w:rPr>
                    <w:t>环节均设置有集气设施，收集后</w:t>
                  </w:r>
                  <w:r w:rsidRPr="00D56C10">
                    <w:rPr>
                      <w:rFonts w:eastAsiaTheme="minorEastAsia" w:hint="eastAsia"/>
                      <w:szCs w:val="21"/>
                      <w:lang w:bidi="en-US"/>
                    </w:rPr>
                    <w:t>经</w:t>
                  </w:r>
                  <w:r w:rsidRPr="00D56C10">
                    <w:rPr>
                      <w:rFonts w:eastAsiaTheme="minorEastAsia" w:hint="eastAsia"/>
                      <w:szCs w:val="21"/>
                      <w:lang w:bidi="en-US"/>
                    </w:rPr>
                    <w:t>U</w:t>
                  </w:r>
                  <w:r w:rsidRPr="00D56C10">
                    <w:rPr>
                      <w:rFonts w:eastAsiaTheme="minorEastAsia"/>
                      <w:szCs w:val="21"/>
                      <w:lang w:bidi="en-US"/>
                    </w:rPr>
                    <w:t>V</w:t>
                  </w:r>
                  <w:r w:rsidRPr="00D56C10">
                    <w:rPr>
                      <w:rFonts w:eastAsiaTheme="minorEastAsia" w:hint="eastAsia"/>
                      <w:szCs w:val="21"/>
                      <w:lang w:bidi="en-US"/>
                    </w:rPr>
                    <w:t>光氧</w:t>
                  </w:r>
                  <w:r w:rsidRPr="00D56C10">
                    <w:rPr>
                      <w:rFonts w:eastAsiaTheme="minorEastAsia"/>
                      <w:szCs w:val="21"/>
                      <w:lang w:bidi="en-US"/>
                    </w:rPr>
                    <w:t>催化</w:t>
                  </w:r>
                  <w:r w:rsidRPr="00D56C10">
                    <w:rPr>
                      <w:rFonts w:eastAsiaTheme="minorEastAsia"/>
                      <w:szCs w:val="21"/>
                      <w:lang w:bidi="en-US"/>
                    </w:rPr>
                    <w:t>+</w:t>
                  </w:r>
                  <w:r w:rsidRPr="00D56C10">
                    <w:rPr>
                      <w:rFonts w:eastAsiaTheme="minorEastAsia"/>
                      <w:szCs w:val="21"/>
                      <w:lang w:bidi="en-US"/>
                    </w:rPr>
                    <w:t>活性炭吸附装置处置后</w:t>
                  </w:r>
                  <w:r w:rsidRPr="00D56C10">
                    <w:rPr>
                      <w:rFonts w:eastAsiaTheme="minorEastAsia" w:hint="eastAsia"/>
                      <w:szCs w:val="21"/>
                      <w:lang w:bidi="en-US"/>
                    </w:rPr>
                    <w:t>由</w:t>
                  </w:r>
                  <w:r w:rsidRPr="00D56C10">
                    <w:rPr>
                      <w:rFonts w:eastAsiaTheme="minorEastAsia" w:hint="eastAsia"/>
                      <w:szCs w:val="21"/>
                      <w:lang w:bidi="en-US"/>
                    </w:rPr>
                    <w:t>15</w:t>
                  </w:r>
                  <w:r w:rsidRPr="00D56C10">
                    <w:rPr>
                      <w:rFonts w:eastAsiaTheme="minorEastAsia"/>
                      <w:szCs w:val="21"/>
                      <w:lang w:bidi="en-US"/>
                    </w:rPr>
                    <w:t>m</w:t>
                  </w:r>
                  <w:r w:rsidRPr="00D56C10">
                    <w:rPr>
                      <w:rFonts w:eastAsiaTheme="minorEastAsia"/>
                      <w:szCs w:val="21"/>
                      <w:lang w:bidi="en-US"/>
                    </w:rPr>
                    <w:t>高</w:t>
                  </w:r>
                  <w:r w:rsidRPr="00D56C10">
                    <w:rPr>
                      <w:rFonts w:eastAsiaTheme="minorEastAsia" w:hint="eastAsia"/>
                      <w:szCs w:val="21"/>
                      <w:lang w:bidi="en-US"/>
                    </w:rPr>
                    <w:t>排气筒</w:t>
                  </w:r>
                  <w:r w:rsidRPr="00D56C10">
                    <w:rPr>
                      <w:rFonts w:eastAsiaTheme="minorEastAsia"/>
                      <w:szCs w:val="21"/>
                      <w:lang w:bidi="en-US"/>
                    </w:rPr>
                    <w:t>外排</w:t>
                  </w:r>
                  <w:r w:rsidRPr="00D56C10">
                    <w:rPr>
                      <w:rFonts w:eastAsiaTheme="minorEastAsia"/>
                      <w:szCs w:val="21"/>
                    </w:rPr>
                    <w:t>。</w:t>
                  </w:r>
                </w:p>
              </w:tc>
              <w:tc>
                <w:tcPr>
                  <w:tcW w:w="547" w:type="pct"/>
                  <w:tcBorders>
                    <w:top w:val="single" w:sz="6" w:space="0" w:color="auto"/>
                    <w:bottom w:val="single" w:sz="6" w:space="0" w:color="auto"/>
                    <w:right w:val="nil"/>
                    <w:tl2br w:val="nil"/>
                    <w:tr2bl w:val="nil"/>
                  </w:tcBorders>
                  <w:vAlign w:val="center"/>
                </w:tcPr>
                <w:p w14:paraId="66951590" w14:textId="77777777" w:rsidR="00C21BA3" w:rsidRPr="00D56C10" w:rsidRDefault="00C21BA3" w:rsidP="00C21BA3">
                  <w:pPr>
                    <w:jc w:val="center"/>
                    <w:rPr>
                      <w:rFonts w:eastAsiaTheme="minorEastAsia"/>
                      <w:szCs w:val="21"/>
                    </w:rPr>
                  </w:pPr>
                  <w:r w:rsidRPr="00D56C10">
                    <w:rPr>
                      <w:rFonts w:eastAsiaTheme="minorEastAsia"/>
                      <w:szCs w:val="21"/>
                    </w:rPr>
                    <w:t>符合</w:t>
                  </w:r>
                </w:p>
              </w:tc>
            </w:tr>
          </w:tbl>
          <w:p w14:paraId="5C59DB9A" w14:textId="42BC3F78" w:rsidR="00C21BA3" w:rsidRPr="00D56C10" w:rsidRDefault="00255EBF" w:rsidP="00C21BA3">
            <w:pPr>
              <w:pStyle w:val="aff3"/>
              <w:spacing w:line="480" w:lineRule="exact"/>
              <w:rPr>
                <w:bCs/>
                <w:lang w:bidi="en-US"/>
              </w:rPr>
            </w:pPr>
            <w:r>
              <w:rPr>
                <w:bCs/>
              </w:rPr>
              <w:t>8</w:t>
            </w:r>
            <w:r w:rsidR="00C21BA3" w:rsidRPr="00D56C10">
              <w:rPr>
                <w:rFonts w:hint="eastAsia"/>
                <w:bCs/>
              </w:rPr>
              <w:t>、</w:t>
            </w:r>
            <w:r w:rsidR="00C21BA3" w:rsidRPr="00D56C10">
              <w:rPr>
                <w:rFonts w:hint="eastAsia"/>
                <w:bCs/>
                <w:lang w:bidi="en-US"/>
              </w:rPr>
              <w:t>与《</w:t>
            </w:r>
            <w:r w:rsidR="00C21BA3" w:rsidRPr="00D56C10">
              <w:rPr>
                <w:rFonts w:hint="eastAsia"/>
                <w:bCs/>
                <w:lang w:bidi="en-US"/>
              </w:rPr>
              <w:t>2020</w:t>
            </w:r>
            <w:r w:rsidR="00C21BA3" w:rsidRPr="00D56C10">
              <w:rPr>
                <w:rFonts w:hint="eastAsia"/>
                <w:bCs/>
                <w:lang w:bidi="en-US"/>
              </w:rPr>
              <w:t>年挥发性有机物治理攻坚方案》</w:t>
            </w:r>
            <w:r w:rsidR="00C21BA3" w:rsidRPr="00D56C10">
              <w:rPr>
                <w:rFonts w:hint="eastAsia"/>
                <w:bCs/>
                <w:lang w:bidi="en-US"/>
              </w:rPr>
              <w:t>(</w:t>
            </w:r>
            <w:r w:rsidR="00C21BA3" w:rsidRPr="00D56C10">
              <w:rPr>
                <w:rFonts w:hint="eastAsia"/>
                <w:bCs/>
                <w:lang w:bidi="en-US"/>
              </w:rPr>
              <w:t>环大气</w:t>
            </w:r>
            <w:r w:rsidR="00C21BA3" w:rsidRPr="00D56C10">
              <w:rPr>
                <w:rFonts w:hint="eastAsia"/>
                <w:bCs/>
                <w:lang w:bidi="en-US"/>
              </w:rPr>
              <w:t>[2020]33</w:t>
            </w:r>
            <w:r w:rsidR="00C21BA3" w:rsidRPr="00D56C10">
              <w:rPr>
                <w:rFonts w:hint="eastAsia"/>
                <w:bCs/>
                <w:lang w:bidi="en-US"/>
              </w:rPr>
              <w:t>号</w:t>
            </w:r>
            <w:r w:rsidR="00C21BA3" w:rsidRPr="00D56C10">
              <w:rPr>
                <w:rFonts w:hint="eastAsia"/>
                <w:bCs/>
                <w:lang w:bidi="en-US"/>
              </w:rPr>
              <w:t>)</w:t>
            </w:r>
            <w:r w:rsidR="00C21BA3" w:rsidRPr="00D56C10">
              <w:rPr>
                <w:rFonts w:hint="eastAsia"/>
                <w:bCs/>
                <w:lang w:bidi="en-US"/>
              </w:rPr>
              <w:t>符合性分析</w:t>
            </w:r>
          </w:p>
          <w:p w14:paraId="7E4A8B65" w14:textId="77777777" w:rsidR="00C21BA3" w:rsidRPr="00D56C10" w:rsidRDefault="00C21BA3" w:rsidP="00C21BA3">
            <w:pPr>
              <w:pStyle w:val="aff3"/>
              <w:spacing w:line="480" w:lineRule="exact"/>
            </w:pPr>
            <w:r w:rsidRPr="00D56C10">
              <w:rPr>
                <w:rFonts w:hint="eastAsia"/>
              </w:rPr>
              <w:t>本项目</w:t>
            </w:r>
            <w:r w:rsidRPr="00D56C10">
              <w:rPr>
                <w:rFonts w:hint="eastAsia"/>
                <w:bCs/>
                <w:lang w:bidi="en-US"/>
              </w:rPr>
              <w:t>与《</w:t>
            </w:r>
            <w:r w:rsidRPr="00D56C10">
              <w:rPr>
                <w:rFonts w:hint="eastAsia"/>
                <w:bCs/>
                <w:lang w:bidi="en-US"/>
              </w:rPr>
              <w:t>2020</w:t>
            </w:r>
            <w:r w:rsidRPr="00D56C10">
              <w:rPr>
                <w:rFonts w:hint="eastAsia"/>
                <w:bCs/>
                <w:lang w:bidi="en-US"/>
              </w:rPr>
              <w:t>年挥发性有机物治理攻坚方案》</w:t>
            </w:r>
            <w:r w:rsidRPr="00D56C10">
              <w:rPr>
                <w:rFonts w:hint="eastAsia"/>
                <w:bCs/>
                <w:lang w:bidi="en-US"/>
              </w:rPr>
              <w:t>(</w:t>
            </w:r>
            <w:r w:rsidRPr="00D56C10">
              <w:rPr>
                <w:rFonts w:hint="eastAsia"/>
                <w:bCs/>
                <w:lang w:bidi="en-US"/>
              </w:rPr>
              <w:t>环大气</w:t>
            </w:r>
            <w:r w:rsidRPr="00D56C10">
              <w:rPr>
                <w:rFonts w:hint="eastAsia"/>
                <w:bCs/>
                <w:lang w:bidi="en-US"/>
              </w:rPr>
              <w:t>[2020]33</w:t>
            </w:r>
            <w:r w:rsidRPr="00D56C10">
              <w:rPr>
                <w:rFonts w:hint="eastAsia"/>
                <w:bCs/>
                <w:lang w:bidi="en-US"/>
              </w:rPr>
              <w:t>号</w:t>
            </w:r>
            <w:r w:rsidRPr="00D56C10">
              <w:rPr>
                <w:rFonts w:hint="eastAsia"/>
                <w:bCs/>
                <w:lang w:bidi="en-US"/>
              </w:rPr>
              <w:t>)</w:t>
            </w:r>
            <w:r w:rsidRPr="00D56C10">
              <w:rPr>
                <w:rFonts w:hint="eastAsia"/>
                <w:bCs/>
                <w:lang w:bidi="en-US"/>
              </w:rPr>
              <w:t>的</w:t>
            </w:r>
            <w:r w:rsidRPr="00D56C10">
              <w:rPr>
                <w:bCs/>
                <w:lang w:bidi="en-US"/>
              </w:rPr>
              <w:t>符合性分析</w:t>
            </w:r>
            <w:r w:rsidRPr="00D56C10">
              <w:rPr>
                <w:rFonts w:hint="eastAsia"/>
              </w:rPr>
              <w:t>详见表</w:t>
            </w:r>
            <w:r w:rsidRPr="00D56C10">
              <w:rPr>
                <w:rFonts w:hint="eastAsia"/>
              </w:rPr>
              <w:t>1-</w:t>
            </w:r>
            <w:r w:rsidRPr="00D56C10">
              <w:t>4</w:t>
            </w:r>
            <w:r w:rsidRPr="00D56C10">
              <w:rPr>
                <w:rFonts w:hint="eastAsia"/>
              </w:rPr>
              <w:t>。</w:t>
            </w:r>
          </w:p>
          <w:p w14:paraId="0CD291DD" w14:textId="77777777" w:rsidR="00C21BA3" w:rsidRPr="00D56C10" w:rsidRDefault="00C21BA3" w:rsidP="00C21BA3">
            <w:pPr>
              <w:pStyle w:val="aff3"/>
              <w:spacing w:line="240" w:lineRule="auto"/>
              <w:ind w:firstLine="420"/>
              <w:rPr>
                <w:rFonts w:ascii="黑体" w:eastAsia="黑体" w:hAnsi="黑体"/>
                <w:bCs/>
                <w:sz w:val="21"/>
                <w:szCs w:val="21"/>
              </w:rPr>
            </w:pPr>
            <w:r w:rsidRPr="00D56C10">
              <w:rPr>
                <w:rFonts w:ascii="黑体" w:eastAsia="黑体" w:hAnsi="黑体" w:hint="eastAsia"/>
                <w:bCs/>
                <w:sz w:val="21"/>
                <w:szCs w:val="21"/>
              </w:rPr>
              <w:lastRenderedPageBreak/>
              <w:t>表1-</w:t>
            </w:r>
            <w:r w:rsidRPr="00D56C10">
              <w:rPr>
                <w:rFonts w:ascii="黑体" w:eastAsia="黑体" w:hAnsi="黑体"/>
                <w:bCs/>
                <w:sz w:val="21"/>
                <w:szCs w:val="21"/>
              </w:rPr>
              <w:t>4</w:t>
            </w:r>
            <w:r w:rsidRPr="00D56C10">
              <w:rPr>
                <w:rFonts w:ascii="黑体" w:eastAsia="黑体" w:hAnsi="黑体" w:hint="eastAsia"/>
                <w:bCs/>
                <w:sz w:val="21"/>
                <w:szCs w:val="21"/>
                <w:lang w:bidi="en-US"/>
              </w:rPr>
              <w:t>与《2020年挥发性有机物治理攻坚方案》</w:t>
            </w:r>
            <w:r w:rsidRPr="00D56C10">
              <w:rPr>
                <w:rFonts w:ascii="黑体" w:eastAsia="黑体" w:hAnsi="黑体" w:hint="eastAsia"/>
                <w:bCs/>
                <w:sz w:val="21"/>
                <w:szCs w:val="21"/>
              </w:rPr>
              <w:t>的</w:t>
            </w:r>
            <w:r w:rsidRPr="00D56C10">
              <w:rPr>
                <w:rFonts w:ascii="黑体" w:eastAsia="黑体" w:hAnsi="黑体"/>
                <w:bCs/>
                <w:sz w:val="21"/>
                <w:szCs w:val="21"/>
              </w:rPr>
              <w:t>符合性分析</w:t>
            </w:r>
            <w:r w:rsidRPr="00D56C10">
              <w:rPr>
                <w:rFonts w:ascii="黑体" w:eastAsia="黑体" w:hAnsi="黑体" w:hint="eastAsia"/>
                <w:bCs/>
                <w:sz w:val="21"/>
                <w:szCs w:val="21"/>
              </w:rPr>
              <w:t>一览表</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73"/>
              <w:gridCol w:w="3147"/>
              <w:gridCol w:w="2334"/>
              <w:gridCol w:w="744"/>
            </w:tblGrid>
            <w:tr w:rsidR="00D56C10" w:rsidRPr="00D56C10" w14:paraId="1B0DCB59" w14:textId="77777777" w:rsidTr="00D1026C">
              <w:trPr>
                <w:trHeight w:val="454"/>
                <w:jc w:val="center"/>
              </w:trPr>
              <w:tc>
                <w:tcPr>
                  <w:tcW w:w="421" w:type="pct"/>
                  <w:tcBorders>
                    <w:top w:val="single" w:sz="12" w:space="0" w:color="auto"/>
                    <w:left w:val="nil"/>
                    <w:bottom w:val="single" w:sz="6" w:space="0" w:color="auto"/>
                    <w:tl2br w:val="nil"/>
                    <w:tr2bl w:val="nil"/>
                  </w:tcBorders>
                  <w:vAlign w:val="center"/>
                </w:tcPr>
                <w:p w14:paraId="05327B9E" w14:textId="77777777" w:rsidR="00C21BA3" w:rsidRPr="00D56C10" w:rsidRDefault="00C21BA3" w:rsidP="00C21BA3">
                  <w:pPr>
                    <w:jc w:val="center"/>
                    <w:rPr>
                      <w:rFonts w:eastAsiaTheme="minorEastAsia"/>
                      <w:szCs w:val="21"/>
                    </w:rPr>
                  </w:pPr>
                  <w:r w:rsidRPr="00D56C10">
                    <w:rPr>
                      <w:rFonts w:eastAsiaTheme="minorEastAsia" w:hint="eastAsia"/>
                      <w:szCs w:val="21"/>
                    </w:rPr>
                    <w:t>序号</w:t>
                  </w:r>
                </w:p>
              </w:tc>
              <w:tc>
                <w:tcPr>
                  <w:tcW w:w="2315" w:type="pct"/>
                  <w:tcBorders>
                    <w:top w:val="single" w:sz="12" w:space="0" w:color="auto"/>
                    <w:bottom w:val="single" w:sz="6" w:space="0" w:color="auto"/>
                    <w:tl2br w:val="nil"/>
                    <w:tr2bl w:val="nil"/>
                  </w:tcBorders>
                  <w:vAlign w:val="center"/>
                </w:tcPr>
                <w:p w14:paraId="7CBD15F1" w14:textId="77777777" w:rsidR="00C21BA3" w:rsidRPr="00D56C10" w:rsidRDefault="00C21BA3" w:rsidP="00C21BA3">
                  <w:pPr>
                    <w:jc w:val="center"/>
                    <w:rPr>
                      <w:rFonts w:eastAsiaTheme="minorEastAsia"/>
                      <w:szCs w:val="21"/>
                    </w:rPr>
                  </w:pPr>
                  <w:r w:rsidRPr="00D56C10">
                    <w:rPr>
                      <w:rFonts w:eastAsiaTheme="minorEastAsia"/>
                      <w:szCs w:val="21"/>
                    </w:rPr>
                    <w:t>要求</w:t>
                  </w:r>
                </w:p>
              </w:tc>
              <w:tc>
                <w:tcPr>
                  <w:tcW w:w="1717" w:type="pct"/>
                  <w:tcBorders>
                    <w:top w:val="single" w:sz="12" w:space="0" w:color="auto"/>
                    <w:bottom w:val="single" w:sz="6" w:space="0" w:color="auto"/>
                    <w:tl2br w:val="nil"/>
                    <w:tr2bl w:val="nil"/>
                  </w:tcBorders>
                  <w:vAlign w:val="center"/>
                </w:tcPr>
                <w:p w14:paraId="7CFFAB91" w14:textId="77777777" w:rsidR="00C21BA3" w:rsidRPr="00D56C10" w:rsidRDefault="00C21BA3" w:rsidP="00C21BA3">
                  <w:pPr>
                    <w:jc w:val="center"/>
                    <w:rPr>
                      <w:rFonts w:eastAsiaTheme="minorEastAsia"/>
                      <w:szCs w:val="21"/>
                    </w:rPr>
                  </w:pPr>
                  <w:r w:rsidRPr="00D56C10">
                    <w:rPr>
                      <w:rFonts w:eastAsiaTheme="minorEastAsia"/>
                      <w:szCs w:val="21"/>
                    </w:rPr>
                    <w:t>本项目情况</w:t>
                  </w:r>
                </w:p>
              </w:tc>
              <w:tc>
                <w:tcPr>
                  <w:tcW w:w="547" w:type="pct"/>
                  <w:tcBorders>
                    <w:top w:val="single" w:sz="12" w:space="0" w:color="auto"/>
                    <w:bottom w:val="single" w:sz="6" w:space="0" w:color="auto"/>
                    <w:right w:val="nil"/>
                    <w:tl2br w:val="nil"/>
                    <w:tr2bl w:val="nil"/>
                  </w:tcBorders>
                  <w:vAlign w:val="center"/>
                </w:tcPr>
                <w:p w14:paraId="7765E4F7" w14:textId="77777777" w:rsidR="00C21BA3" w:rsidRPr="00D56C10" w:rsidRDefault="00C21BA3" w:rsidP="00C21BA3">
                  <w:pPr>
                    <w:jc w:val="center"/>
                    <w:rPr>
                      <w:rFonts w:eastAsiaTheme="minorEastAsia"/>
                      <w:szCs w:val="21"/>
                    </w:rPr>
                  </w:pPr>
                  <w:r w:rsidRPr="00D56C10">
                    <w:rPr>
                      <w:rFonts w:eastAsiaTheme="minorEastAsia"/>
                      <w:szCs w:val="21"/>
                    </w:rPr>
                    <w:t>符合性</w:t>
                  </w:r>
                </w:p>
              </w:tc>
            </w:tr>
            <w:tr w:rsidR="00D56C10" w:rsidRPr="00D56C10" w14:paraId="67442422"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7B3ED34B" w14:textId="77777777" w:rsidR="00C21BA3" w:rsidRPr="00D56C10" w:rsidRDefault="00C21BA3" w:rsidP="00C21BA3">
                  <w:pPr>
                    <w:jc w:val="center"/>
                    <w:rPr>
                      <w:rFonts w:eastAsiaTheme="minorEastAsia"/>
                      <w:szCs w:val="21"/>
                    </w:rPr>
                  </w:pPr>
                  <w:r w:rsidRPr="00D56C10">
                    <w:rPr>
                      <w:rFonts w:eastAsiaTheme="minorEastAsia" w:hint="eastAsia"/>
                      <w:szCs w:val="21"/>
                    </w:rPr>
                    <w:t>1</w:t>
                  </w:r>
                </w:p>
              </w:tc>
              <w:tc>
                <w:tcPr>
                  <w:tcW w:w="2315" w:type="pct"/>
                  <w:tcBorders>
                    <w:top w:val="single" w:sz="6" w:space="0" w:color="auto"/>
                    <w:bottom w:val="single" w:sz="6" w:space="0" w:color="auto"/>
                    <w:tl2br w:val="nil"/>
                    <w:tr2bl w:val="nil"/>
                  </w:tcBorders>
                  <w:vAlign w:val="center"/>
                </w:tcPr>
                <w:p w14:paraId="343CECC4" w14:textId="77777777" w:rsidR="00C21BA3" w:rsidRPr="00D56C10" w:rsidRDefault="00C21BA3" w:rsidP="00C21BA3">
                  <w:pPr>
                    <w:pStyle w:val="4"/>
                    <w:spacing w:line="240" w:lineRule="auto"/>
                    <w:ind w:firstLineChars="0" w:firstLine="0"/>
                    <w:jc w:val="left"/>
                    <w:rPr>
                      <w:rFonts w:eastAsiaTheme="minorEastAsia"/>
                      <w:b w:val="0"/>
                      <w:color w:val="auto"/>
                    </w:rPr>
                  </w:pPr>
                  <w:r w:rsidRPr="00D56C10">
                    <w:rPr>
                      <w:rFonts w:eastAsiaTheme="minorEastAsia" w:hint="eastAsia"/>
                      <w:b w:val="0"/>
                      <w:color w:val="auto"/>
                      <w:sz w:val="21"/>
                    </w:rPr>
                    <w:t>2020</w:t>
                  </w:r>
                  <w:r w:rsidRPr="00D56C10">
                    <w:rPr>
                      <w:rFonts w:eastAsiaTheme="minorEastAsia" w:hint="eastAsia"/>
                      <w:b w:val="0"/>
                      <w:color w:val="auto"/>
                      <w:sz w:val="21"/>
                    </w:rPr>
                    <w:t>年</w:t>
                  </w:r>
                  <w:r w:rsidRPr="00D56C10">
                    <w:rPr>
                      <w:rFonts w:eastAsiaTheme="minorEastAsia" w:hint="eastAsia"/>
                      <w:b w:val="0"/>
                      <w:color w:val="auto"/>
                      <w:sz w:val="21"/>
                    </w:rPr>
                    <w:t>7</w:t>
                  </w:r>
                  <w:r w:rsidRPr="00D56C10">
                    <w:rPr>
                      <w:rFonts w:eastAsiaTheme="minorEastAsia" w:hint="eastAsia"/>
                      <w:b w:val="0"/>
                      <w:color w:val="auto"/>
                      <w:sz w:val="21"/>
                    </w:rPr>
                    <w:t>月</w:t>
                  </w:r>
                  <w:r w:rsidRPr="00D56C10">
                    <w:rPr>
                      <w:rFonts w:eastAsiaTheme="minorEastAsia" w:hint="eastAsia"/>
                      <w:b w:val="0"/>
                      <w:color w:val="auto"/>
                      <w:sz w:val="21"/>
                    </w:rPr>
                    <w:t>1</w:t>
                  </w:r>
                  <w:r w:rsidRPr="00D56C10">
                    <w:rPr>
                      <w:rFonts w:eastAsiaTheme="minorEastAsia" w:hint="eastAsia"/>
                      <w:b w:val="0"/>
                      <w:color w:val="auto"/>
                      <w:sz w:val="21"/>
                    </w:rPr>
                    <w:t>日起，全面执行《挥发性有机物无组织排放控制标准》，重点区域应落实无组织排放特别控制要求。</w:t>
                  </w:r>
                </w:p>
              </w:tc>
              <w:tc>
                <w:tcPr>
                  <w:tcW w:w="1717" w:type="pct"/>
                  <w:tcBorders>
                    <w:top w:val="single" w:sz="6" w:space="0" w:color="auto"/>
                    <w:bottom w:val="single" w:sz="6" w:space="0" w:color="auto"/>
                    <w:tl2br w:val="nil"/>
                    <w:tr2bl w:val="nil"/>
                  </w:tcBorders>
                  <w:vAlign w:val="center"/>
                </w:tcPr>
                <w:p w14:paraId="2053F33F" w14:textId="77777777" w:rsidR="00C21BA3" w:rsidRPr="00D56C10" w:rsidRDefault="00C21BA3" w:rsidP="00C21BA3">
                  <w:pPr>
                    <w:jc w:val="center"/>
                    <w:rPr>
                      <w:rFonts w:eastAsiaTheme="minorEastAsia"/>
                      <w:szCs w:val="21"/>
                    </w:rPr>
                  </w:pPr>
                  <w:r w:rsidRPr="00D56C10">
                    <w:rPr>
                      <w:rFonts w:eastAsiaTheme="minorEastAsia" w:hint="eastAsia"/>
                      <w:szCs w:val="21"/>
                    </w:rPr>
                    <w:t>本项目厂区</w:t>
                  </w:r>
                  <w:r w:rsidRPr="00D56C10">
                    <w:rPr>
                      <w:rFonts w:eastAsiaTheme="minorEastAsia"/>
                      <w:szCs w:val="21"/>
                    </w:rPr>
                    <w:t>内无组织</w:t>
                  </w:r>
                  <w:r w:rsidRPr="00D56C10">
                    <w:rPr>
                      <w:rFonts w:eastAsiaTheme="minorEastAsia" w:hint="eastAsia"/>
                      <w:szCs w:val="21"/>
                    </w:rPr>
                    <w:t>非甲烷总烃执行</w:t>
                  </w:r>
                  <w:r w:rsidRPr="00D56C10">
                    <w:rPr>
                      <w:rFonts w:eastAsiaTheme="minorEastAsia" w:hint="eastAsia"/>
                    </w:rPr>
                    <w:t>《挥发性有机物无组织排放控制标准》中</w:t>
                  </w:r>
                  <w:r w:rsidRPr="00D56C10">
                    <w:rPr>
                      <w:rFonts w:eastAsiaTheme="minorEastAsia"/>
                      <w:bCs/>
                      <w:szCs w:val="21"/>
                    </w:rPr>
                    <w:t>附录</w:t>
                  </w:r>
                  <w:r w:rsidRPr="00D56C10">
                    <w:rPr>
                      <w:rFonts w:eastAsiaTheme="minorEastAsia"/>
                      <w:bCs/>
                      <w:szCs w:val="21"/>
                    </w:rPr>
                    <w:t>A.1</w:t>
                  </w:r>
                  <w:r w:rsidRPr="00D56C10">
                    <w:rPr>
                      <w:rFonts w:eastAsiaTheme="minorEastAsia"/>
                    </w:rPr>
                    <w:t>特别排放限值</w:t>
                  </w:r>
                </w:p>
              </w:tc>
              <w:tc>
                <w:tcPr>
                  <w:tcW w:w="547" w:type="pct"/>
                  <w:tcBorders>
                    <w:top w:val="single" w:sz="6" w:space="0" w:color="auto"/>
                    <w:bottom w:val="single" w:sz="6" w:space="0" w:color="auto"/>
                    <w:right w:val="nil"/>
                    <w:tl2br w:val="nil"/>
                    <w:tr2bl w:val="nil"/>
                  </w:tcBorders>
                  <w:vAlign w:val="center"/>
                </w:tcPr>
                <w:p w14:paraId="4FA77BC5" w14:textId="77777777" w:rsidR="00C21BA3" w:rsidRPr="00D56C10" w:rsidRDefault="00C21BA3" w:rsidP="00C21BA3">
                  <w:pPr>
                    <w:jc w:val="center"/>
                    <w:rPr>
                      <w:rFonts w:eastAsiaTheme="minorEastAsia"/>
                      <w:szCs w:val="21"/>
                    </w:rPr>
                  </w:pPr>
                  <w:r w:rsidRPr="00D56C10">
                    <w:rPr>
                      <w:rFonts w:eastAsiaTheme="minorEastAsia"/>
                      <w:szCs w:val="21"/>
                    </w:rPr>
                    <w:t>符合</w:t>
                  </w:r>
                </w:p>
              </w:tc>
            </w:tr>
            <w:tr w:rsidR="00D56C10" w:rsidRPr="00D56C10" w14:paraId="28797628"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3C2B17F3" w14:textId="77777777" w:rsidR="00C21BA3" w:rsidRPr="00D56C10" w:rsidRDefault="00C21BA3" w:rsidP="00C21BA3">
                  <w:pPr>
                    <w:jc w:val="center"/>
                    <w:rPr>
                      <w:rFonts w:eastAsiaTheme="minorEastAsia"/>
                      <w:szCs w:val="21"/>
                    </w:rPr>
                  </w:pPr>
                  <w:r w:rsidRPr="00D56C10">
                    <w:rPr>
                      <w:rFonts w:eastAsiaTheme="minorEastAsia" w:hint="eastAsia"/>
                      <w:szCs w:val="21"/>
                    </w:rPr>
                    <w:t>2</w:t>
                  </w:r>
                </w:p>
              </w:tc>
              <w:tc>
                <w:tcPr>
                  <w:tcW w:w="2315" w:type="pct"/>
                  <w:tcBorders>
                    <w:top w:val="single" w:sz="6" w:space="0" w:color="auto"/>
                    <w:bottom w:val="single" w:sz="6" w:space="0" w:color="auto"/>
                    <w:tl2br w:val="nil"/>
                    <w:tr2bl w:val="nil"/>
                  </w:tcBorders>
                  <w:vAlign w:val="center"/>
                </w:tcPr>
                <w:p w14:paraId="5C4298D2" w14:textId="77777777" w:rsidR="00C21BA3" w:rsidRPr="00D56C10" w:rsidRDefault="00C21BA3" w:rsidP="00C21BA3">
                  <w:pPr>
                    <w:pStyle w:val="4"/>
                    <w:spacing w:line="240" w:lineRule="auto"/>
                    <w:ind w:firstLineChars="0" w:firstLine="0"/>
                    <w:jc w:val="left"/>
                    <w:rPr>
                      <w:rFonts w:eastAsiaTheme="minorEastAsia"/>
                      <w:b w:val="0"/>
                      <w:color w:val="auto"/>
                      <w:sz w:val="21"/>
                    </w:rPr>
                  </w:pPr>
                  <w:r w:rsidRPr="00D56C10">
                    <w:rPr>
                      <w:rFonts w:eastAsiaTheme="minorEastAsia"/>
                      <w:b w:val="0"/>
                      <w:color w:val="auto"/>
                      <w:sz w:val="21"/>
                    </w:rPr>
                    <w:t>生产和使用环节应采用密闭设备，或在密闭空间中操作并有效收集废气，或进行局部气体收集</w:t>
                  </w:r>
                </w:p>
              </w:tc>
              <w:tc>
                <w:tcPr>
                  <w:tcW w:w="1717" w:type="pct"/>
                  <w:tcBorders>
                    <w:top w:val="single" w:sz="6" w:space="0" w:color="auto"/>
                    <w:bottom w:val="single" w:sz="6" w:space="0" w:color="auto"/>
                    <w:tl2br w:val="nil"/>
                    <w:tr2bl w:val="nil"/>
                  </w:tcBorders>
                  <w:vAlign w:val="center"/>
                </w:tcPr>
                <w:p w14:paraId="01ED9E70" w14:textId="74CC215A" w:rsidR="00C21BA3" w:rsidRPr="00D56C10" w:rsidRDefault="00C21BA3" w:rsidP="00256469">
                  <w:pPr>
                    <w:jc w:val="center"/>
                    <w:rPr>
                      <w:rFonts w:eastAsiaTheme="minorEastAsia"/>
                      <w:szCs w:val="21"/>
                    </w:rPr>
                  </w:pPr>
                  <w:r w:rsidRPr="00D56C10">
                    <w:rPr>
                      <w:bCs/>
                      <w:szCs w:val="21"/>
                    </w:rPr>
                    <w:t>本项目生产设备均位于</w:t>
                  </w:r>
                  <w:r w:rsidRPr="00D56C10">
                    <w:rPr>
                      <w:rFonts w:hint="eastAsia"/>
                      <w:bCs/>
                      <w:szCs w:val="21"/>
                    </w:rPr>
                    <w:t>生产</w:t>
                  </w:r>
                  <w:r w:rsidRPr="00D56C10">
                    <w:rPr>
                      <w:bCs/>
                      <w:szCs w:val="21"/>
                    </w:rPr>
                    <w:t>车间内，各个</w:t>
                  </w:r>
                  <w:r w:rsidR="00256469" w:rsidRPr="00D56C10">
                    <w:rPr>
                      <w:rFonts w:hint="eastAsia"/>
                      <w:bCs/>
                      <w:szCs w:val="21"/>
                    </w:rPr>
                    <w:t>废气产生</w:t>
                  </w:r>
                  <w:r w:rsidR="00256469" w:rsidRPr="00D56C10">
                    <w:rPr>
                      <w:bCs/>
                      <w:szCs w:val="21"/>
                    </w:rPr>
                    <w:t>工序</w:t>
                  </w:r>
                  <w:r w:rsidR="00256469" w:rsidRPr="00D56C10">
                    <w:rPr>
                      <w:rFonts w:hint="eastAsia"/>
                      <w:bCs/>
                      <w:szCs w:val="21"/>
                    </w:rPr>
                    <w:t>设备</w:t>
                  </w:r>
                  <w:r w:rsidRPr="00D56C10">
                    <w:rPr>
                      <w:bCs/>
                      <w:szCs w:val="21"/>
                    </w:rPr>
                    <w:t>上方分别安装集气罩收集有机废气</w:t>
                  </w:r>
                </w:p>
              </w:tc>
              <w:tc>
                <w:tcPr>
                  <w:tcW w:w="547" w:type="pct"/>
                  <w:tcBorders>
                    <w:top w:val="single" w:sz="6" w:space="0" w:color="auto"/>
                    <w:bottom w:val="single" w:sz="6" w:space="0" w:color="auto"/>
                    <w:right w:val="nil"/>
                    <w:tl2br w:val="nil"/>
                    <w:tr2bl w:val="nil"/>
                  </w:tcBorders>
                  <w:vAlign w:val="center"/>
                </w:tcPr>
                <w:p w14:paraId="13E3E29E" w14:textId="77777777" w:rsidR="00C21BA3" w:rsidRPr="00D56C10" w:rsidRDefault="00C21BA3" w:rsidP="00C21BA3">
                  <w:pPr>
                    <w:jc w:val="center"/>
                    <w:rPr>
                      <w:rFonts w:eastAsiaTheme="minorEastAsia"/>
                      <w:szCs w:val="21"/>
                    </w:rPr>
                  </w:pPr>
                  <w:r w:rsidRPr="00D56C10">
                    <w:rPr>
                      <w:rFonts w:eastAsiaTheme="minorEastAsia" w:hint="eastAsia"/>
                      <w:szCs w:val="21"/>
                    </w:rPr>
                    <w:t>符合</w:t>
                  </w:r>
                </w:p>
              </w:tc>
            </w:tr>
            <w:tr w:rsidR="00D56C10" w:rsidRPr="00D56C10" w14:paraId="1207058F"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56B6B432" w14:textId="77777777" w:rsidR="00C21BA3" w:rsidRPr="00D56C10" w:rsidRDefault="00C21BA3" w:rsidP="00C21BA3">
                  <w:pPr>
                    <w:jc w:val="center"/>
                    <w:rPr>
                      <w:rFonts w:eastAsiaTheme="minorEastAsia"/>
                      <w:szCs w:val="21"/>
                    </w:rPr>
                  </w:pPr>
                  <w:r w:rsidRPr="00D56C10">
                    <w:rPr>
                      <w:rFonts w:eastAsiaTheme="minorEastAsia"/>
                      <w:szCs w:val="21"/>
                    </w:rPr>
                    <w:t>3</w:t>
                  </w:r>
                </w:p>
              </w:tc>
              <w:tc>
                <w:tcPr>
                  <w:tcW w:w="2315" w:type="pct"/>
                  <w:tcBorders>
                    <w:top w:val="single" w:sz="6" w:space="0" w:color="auto"/>
                    <w:bottom w:val="single" w:sz="6" w:space="0" w:color="auto"/>
                    <w:tl2br w:val="nil"/>
                    <w:tr2bl w:val="nil"/>
                  </w:tcBorders>
                  <w:vAlign w:val="center"/>
                </w:tcPr>
                <w:p w14:paraId="3A2BCFEF" w14:textId="77777777" w:rsidR="00C21BA3" w:rsidRPr="00D56C10" w:rsidRDefault="00C21BA3" w:rsidP="00C21BA3">
                  <w:pPr>
                    <w:jc w:val="left"/>
                    <w:rPr>
                      <w:rFonts w:eastAsiaTheme="minorEastAsia"/>
                      <w:szCs w:val="21"/>
                    </w:rPr>
                  </w:pPr>
                  <w:r w:rsidRPr="00D56C10">
                    <w:rPr>
                      <w:rFonts w:eastAsiaTheme="minorEastAsia" w:hint="eastAsia"/>
                      <w:szCs w:val="21"/>
                    </w:rPr>
                    <w:t>企业在无组织排放排查整治过程中，在保证安全的前提下，加强含</w:t>
                  </w:r>
                  <w:r w:rsidRPr="00D56C10">
                    <w:rPr>
                      <w:rFonts w:eastAsiaTheme="minorEastAsia" w:hint="eastAsia"/>
                      <w:szCs w:val="21"/>
                    </w:rPr>
                    <w:t>VOCs</w:t>
                  </w:r>
                  <w:r w:rsidRPr="00D56C10">
                    <w:rPr>
                      <w:rFonts w:eastAsiaTheme="minorEastAsia" w:hint="eastAsia"/>
                      <w:szCs w:val="21"/>
                    </w:rPr>
                    <w:t>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w:t>
                  </w:r>
                </w:p>
              </w:tc>
              <w:tc>
                <w:tcPr>
                  <w:tcW w:w="1717" w:type="pct"/>
                  <w:tcBorders>
                    <w:top w:val="single" w:sz="6" w:space="0" w:color="auto"/>
                    <w:bottom w:val="single" w:sz="6" w:space="0" w:color="auto"/>
                    <w:tl2br w:val="nil"/>
                    <w:tr2bl w:val="nil"/>
                  </w:tcBorders>
                  <w:vAlign w:val="center"/>
                </w:tcPr>
                <w:p w14:paraId="3DD4E1A3" w14:textId="77777777" w:rsidR="00C21BA3" w:rsidRPr="00D56C10" w:rsidRDefault="00C21BA3" w:rsidP="00C21BA3">
                  <w:pPr>
                    <w:jc w:val="center"/>
                    <w:rPr>
                      <w:rFonts w:eastAsiaTheme="minorEastAsia"/>
                      <w:szCs w:val="21"/>
                    </w:rPr>
                  </w:pPr>
                  <w:r w:rsidRPr="00D56C10">
                    <w:rPr>
                      <w:rFonts w:eastAsiaTheme="minorEastAsia" w:hint="eastAsia"/>
                      <w:szCs w:val="21"/>
                    </w:rPr>
                    <w:t>本项目</w:t>
                  </w:r>
                  <w:r w:rsidRPr="00D56C10">
                    <w:rPr>
                      <w:rFonts w:eastAsiaTheme="minorEastAsia"/>
                      <w:szCs w:val="21"/>
                    </w:rPr>
                    <w:t>原料均采用袋装储存，</w:t>
                  </w:r>
                  <w:r w:rsidRPr="00D56C10">
                    <w:rPr>
                      <w:rFonts w:eastAsiaTheme="minorEastAsia" w:hint="eastAsia"/>
                      <w:bCs/>
                      <w:szCs w:val="21"/>
                    </w:rPr>
                    <w:t>项目加热熔融产生</w:t>
                  </w:r>
                  <w:r w:rsidRPr="00D56C10">
                    <w:rPr>
                      <w:rFonts w:eastAsiaTheme="minorEastAsia"/>
                      <w:bCs/>
                      <w:szCs w:val="21"/>
                    </w:rPr>
                    <w:t>的有机废气采用</w:t>
                  </w:r>
                  <w:r w:rsidRPr="00D56C10">
                    <w:rPr>
                      <w:rFonts w:eastAsiaTheme="minorEastAsia" w:hint="eastAsia"/>
                      <w:bCs/>
                      <w:szCs w:val="21"/>
                    </w:rPr>
                    <w:t>局部</w:t>
                  </w:r>
                  <w:r w:rsidRPr="00D56C10">
                    <w:rPr>
                      <w:rFonts w:eastAsiaTheme="minorEastAsia"/>
                      <w:bCs/>
                      <w:szCs w:val="21"/>
                    </w:rPr>
                    <w:t>集气罩收集</w:t>
                  </w:r>
                  <w:r w:rsidRPr="00D56C10">
                    <w:rPr>
                      <w:rFonts w:eastAsiaTheme="minorEastAsia"/>
                      <w:szCs w:val="21"/>
                    </w:rPr>
                    <w:t xml:space="preserve"> </w:t>
                  </w:r>
                </w:p>
              </w:tc>
              <w:tc>
                <w:tcPr>
                  <w:tcW w:w="547" w:type="pct"/>
                  <w:tcBorders>
                    <w:top w:val="single" w:sz="6" w:space="0" w:color="auto"/>
                    <w:bottom w:val="single" w:sz="6" w:space="0" w:color="auto"/>
                    <w:right w:val="nil"/>
                    <w:tl2br w:val="nil"/>
                    <w:tr2bl w:val="nil"/>
                  </w:tcBorders>
                  <w:vAlign w:val="center"/>
                </w:tcPr>
                <w:p w14:paraId="2AE0ED94" w14:textId="77777777" w:rsidR="00C21BA3" w:rsidRPr="00D56C10" w:rsidRDefault="00C21BA3" w:rsidP="00C21BA3">
                  <w:pPr>
                    <w:jc w:val="center"/>
                    <w:rPr>
                      <w:rFonts w:eastAsiaTheme="minorEastAsia"/>
                      <w:szCs w:val="21"/>
                    </w:rPr>
                  </w:pPr>
                  <w:r w:rsidRPr="00D56C10">
                    <w:rPr>
                      <w:rFonts w:eastAsiaTheme="minorEastAsia"/>
                      <w:szCs w:val="21"/>
                    </w:rPr>
                    <w:t>符合</w:t>
                  </w:r>
                </w:p>
              </w:tc>
            </w:tr>
            <w:tr w:rsidR="00D56C10" w:rsidRPr="00D56C10" w14:paraId="360C9F47"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326CFAAB" w14:textId="77777777" w:rsidR="00C21BA3" w:rsidRPr="00D56C10" w:rsidRDefault="00C21BA3" w:rsidP="00C21BA3">
                  <w:pPr>
                    <w:jc w:val="center"/>
                    <w:rPr>
                      <w:rFonts w:eastAsiaTheme="minorEastAsia"/>
                      <w:szCs w:val="21"/>
                    </w:rPr>
                  </w:pPr>
                  <w:r w:rsidRPr="00D56C10">
                    <w:rPr>
                      <w:rFonts w:eastAsiaTheme="minorEastAsia"/>
                      <w:szCs w:val="21"/>
                    </w:rPr>
                    <w:t>4</w:t>
                  </w:r>
                </w:p>
              </w:tc>
              <w:tc>
                <w:tcPr>
                  <w:tcW w:w="2315" w:type="pct"/>
                  <w:tcBorders>
                    <w:top w:val="single" w:sz="6" w:space="0" w:color="auto"/>
                    <w:bottom w:val="single" w:sz="6" w:space="0" w:color="auto"/>
                    <w:tl2br w:val="nil"/>
                    <w:tr2bl w:val="nil"/>
                  </w:tcBorders>
                  <w:vAlign w:val="center"/>
                </w:tcPr>
                <w:p w14:paraId="19D9430C" w14:textId="77777777" w:rsidR="00C21BA3" w:rsidRPr="00D56C10" w:rsidRDefault="00C21BA3" w:rsidP="00C21BA3">
                  <w:pPr>
                    <w:jc w:val="left"/>
                    <w:rPr>
                      <w:rFonts w:eastAsiaTheme="minorEastAsia"/>
                      <w:szCs w:val="21"/>
                    </w:rPr>
                  </w:pPr>
                  <w:r w:rsidRPr="00D56C10">
                    <w:rPr>
                      <w:rFonts w:eastAsiaTheme="minorEastAsia" w:hint="eastAsia"/>
                      <w:szCs w:val="21"/>
                    </w:rPr>
                    <w:t>对于采用局部集气罩的，应根据废气排放特点合理选择收集点位，距集气罩开口面最远处的</w:t>
                  </w:r>
                  <w:r w:rsidRPr="00D56C10">
                    <w:rPr>
                      <w:rFonts w:eastAsiaTheme="minorEastAsia" w:hint="eastAsia"/>
                      <w:szCs w:val="21"/>
                    </w:rPr>
                    <w:t>VOCs</w:t>
                  </w:r>
                  <w:r w:rsidRPr="00D56C10">
                    <w:rPr>
                      <w:rFonts w:eastAsiaTheme="minorEastAsia" w:hint="eastAsia"/>
                      <w:szCs w:val="21"/>
                    </w:rPr>
                    <w:t>无组织排放位置，控制风速不低于</w:t>
                  </w:r>
                  <w:r w:rsidRPr="00D56C10">
                    <w:rPr>
                      <w:rFonts w:eastAsiaTheme="minorEastAsia" w:hint="eastAsia"/>
                      <w:szCs w:val="21"/>
                    </w:rPr>
                    <w:t>0.3</w:t>
                  </w:r>
                  <w:r w:rsidRPr="00D56C10">
                    <w:rPr>
                      <w:rFonts w:eastAsiaTheme="minorEastAsia" w:hint="eastAsia"/>
                      <w:szCs w:val="21"/>
                    </w:rPr>
                    <w:t>米</w:t>
                  </w:r>
                  <w:r w:rsidRPr="00D56C10">
                    <w:rPr>
                      <w:rFonts w:eastAsiaTheme="minorEastAsia" w:hint="eastAsia"/>
                      <w:szCs w:val="21"/>
                    </w:rPr>
                    <w:t>/</w:t>
                  </w:r>
                  <w:r w:rsidRPr="00D56C10">
                    <w:rPr>
                      <w:rFonts w:eastAsiaTheme="minorEastAsia" w:hint="eastAsia"/>
                      <w:szCs w:val="21"/>
                    </w:rPr>
                    <w:t>秒</w:t>
                  </w:r>
                </w:p>
              </w:tc>
              <w:tc>
                <w:tcPr>
                  <w:tcW w:w="1717" w:type="pct"/>
                  <w:tcBorders>
                    <w:top w:val="single" w:sz="6" w:space="0" w:color="auto"/>
                    <w:bottom w:val="single" w:sz="6" w:space="0" w:color="auto"/>
                    <w:tl2br w:val="nil"/>
                    <w:tr2bl w:val="nil"/>
                  </w:tcBorders>
                  <w:vAlign w:val="center"/>
                </w:tcPr>
                <w:p w14:paraId="3EEDDD6E" w14:textId="77777777" w:rsidR="00C21BA3" w:rsidRPr="00D56C10" w:rsidRDefault="00C21BA3" w:rsidP="00C21BA3">
                  <w:pPr>
                    <w:jc w:val="center"/>
                    <w:rPr>
                      <w:rFonts w:eastAsiaTheme="minorEastAsia"/>
                      <w:szCs w:val="21"/>
                    </w:rPr>
                  </w:pPr>
                  <w:r w:rsidRPr="00D56C10">
                    <w:rPr>
                      <w:rFonts w:eastAsiaTheme="minorEastAsia" w:hint="eastAsia"/>
                      <w:szCs w:val="21"/>
                    </w:rPr>
                    <w:t>本次</w:t>
                  </w:r>
                  <w:r w:rsidRPr="00D56C10">
                    <w:rPr>
                      <w:rFonts w:eastAsiaTheme="minorEastAsia"/>
                      <w:szCs w:val="21"/>
                    </w:rPr>
                    <w:t>环评</w:t>
                  </w:r>
                  <w:r w:rsidRPr="00D56C10">
                    <w:rPr>
                      <w:rFonts w:eastAsiaTheme="minorEastAsia" w:hint="eastAsia"/>
                      <w:szCs w:val="21"/>
                    </w:rPr>
                    <w:t>要求距集气罩开口面最远处的</w:t>
                  </w:r>
                  <w:r w:rsidRPr="00D56C10">
                    <w:rPr>
                      <w:rFonts w:eastAsiaTheme="minorEastAsia" w:hint="eastAsia"/>
                      <w:szCs w:val="21"/>
                    </w:rPr>
                    <w:t>VOCs</w:t>
                  </w:r>
                  <w:r w:rsidRPr="00D56C10">
                    <w:rPr>
                      <w:rFonts w:eastAsiaTheme="minorEastAsia" w:hint="eastAsia"/>
                      <w:szCs w:val="21"/>
                    </w:rPr>
                    <w:t>无组织排放位置，控制风速均不低于</w:t>
                  </w:r>
                  <w:r w:rsidRPr="00D56C10">
                    <w:rPr>
                      <w:rFonts w:eastAsiaTheme="minorEastAsia" w:hint="eastAsia"/>
                      <w:szCs w:val="21"/>
                    </w:rPr>
                    <w:t>0.3</w:t>
                  </w:r>
                  <w:r w:rsidRPr="00D56C10">
                    <w:rPr>
                      <w:rFonts w:eastAsiaTheme="minorEastAsia" w:hint="eastAsia"/>
                      <w:szCs w:val="21"/>
                    </w:rPr>
                    <w:t>米</w:t>
                  </w:r>
                  <w:r w:rsidRPr="00D56C10">
                    <w:rPr>
                      <w:rFonts w:eastAsiaTheme="minorEastAsia" w:hint="eastAsia"/>
                      <w:szCs w:val="21"/>
                    </w:rPr>
                    <w:t>/</w:t>
                  </w:r>
                  <w:r w:rsidRPr="00D56C10">
                    <w:rPr>
                      <w:rFonts w:eastAsiaTheme="minorEastAsia" w:hint="eastAsia"/>
                      <w:szCs w:val="21"/>
                    </w:rPr>
                    <w:t>秒</w:t>
                  </w:r>
                </w:p>
              </w:tc>
              <w:tc>
                <w:tcPr>
                  <w:tcW w:w="547" w:type="pct"/>
                  <w:tcBorders>
                    <w:top w:val="single" w:sz="6" w:space="0" w:color="auto"/>
                    <w:bottom w:val="single" w:sz="6" w:space="0" w:color="auto"/>
                    <w:right w:val="nil"/>
                    <w:tl2br w:val="nil"/>
                    <w:tr2bl w:val="nil"/>
                  </w:tcBorders>
                  <w:vAlign w:val="center"/>
                </w:tcPr>
                <w:p w14:paraId="46549609" w14:textId="77777777" w:rsidR="00C21BA3" w:rsidRPr="00D56C10" w:rsidRDefault="00C21BA3" w:rsidP="00C21BA3">
                  <w:pPr>
                    <w:jc w:val="center"/>
                    <w:rPr>
                      <w:rFonts w:eastAsiaTheme="minorEastAsia"/>
                      <w:szCs w:val="21"/>
                    </w:rPr>
                  </w:pPr>
                  <w:r w:rsidRPr="00D56C10">
                    <w:rPr>
                      <w:rFonts w:eastAsiaTheme="minorEastAsia" w:hint="eastAsia"/>
                      <w:szCs w:val="21"/>
                    </w:rPr>
                    <w:t>符合</w:t>
                  </w:r>
                </w:p>
              </w:tc>
            </w:tr>
            <w:tr w:rsidR="00D56C10" w:rsidRPr="00D56C10" w14:paraId="67224831"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1D472FA0" w14:textId="77777777" w:rsidR="00C21BA3" w:rsidRPr="00D56C10" w:rsidRDefault="00C21BA3" w:rsidP="00C21BA3">
                  <w:pPr>
                    <w:jc w:val="center"/>
                    <w:rPr>
                      <w:rFonts w:eastAsiaTheme="minorEastAsia"/>
                      <w:szCs w:val="21"/>
                    </w:rPr>
                  </w:pPr>
                  <w:r w:rsidRPr="00D56C10">
                    <w:rPr>
                      <w:rFonts w:eastAsiaTheme="minorEastAsia" w:hint="eastAsia"/>
                      <w:szCs w:val="21"/>
                    </w:rPr>
                    <w:t>5</w:t>
                  </w:r>
                </w:p>
              </w:tc>
              <w:tc>
                <w:tcPr>
                  <w:tcW w:w="2315" w:type="pct"/>
                  <w:tcBorders>
                    <w:top w:val="single" w:sz="6" w:space="0" w:color="auto"/>
                    <w:bottom w:val="single" w:sz="6" w:space="0" w:color="auto"/>
                    <w:tl2br w:val="nil"/>
                    <w:tr2bl w:val="nil"/>
                  </w:tcBorders>
                  <w:vAlign w:val="center"/>
                </w:tcPr>
                <w:p w14:paraId="4EFAD5E1" w14:textId="77777777" w:rsidR="00C21BA3" w:rsidRPr="00D56C10" w:rsidRDefault="00C21BA3" w:rsidP="00C21BA3">
                  <w:r w:rsidRPr="00D56C10">
                    <w:rPr>
                      <w:rFonts w:hint="eastAsia"/>
                    </w:rPr>
                    <w:t>采用活性炭吸附技术的，应选择碘值不低于</w:t>
                  </w:r>
                  <w:r w:rsidRPr="00D56C10">
                    <w:rPr>
                      <w:rFonts w:hint="eastAsia"/>
                    </w:rPr>
                    <w:t>800mg/g</w:t>
                  </w:r>
                  <w:r w:rsidRPr="00D56C10">
                    <w:rPr>
                      <w:rFonts w:hint="eastAsia"/>
                    </w:rPr>
                    <w:t>的活性炭，并按设计要求足量添加、及时更换</w:t>
                  </w:r>
                </w:p>
              </w:tc>
              <w:tc>
                <w:tcPr>
                  <w:tcW w:w="1717" w:type="pct"/>
                  <w:tcBorders>
                    <w:top w:val="single" w:sz="6" w:space="0" w:color="auto"/>
                    <w:bottom w:val="single" w:sz="6" w:space="0" w:color="auto"/>
                    <w:tl2br w:val="nil"/>
                    <w:tr2bl w:val="nil"/>
                  </w:tcBorders>
                  <w:vAlign w:val="center"/>
                </w:tcPr>
                <w:p w14:paraId="07EC00E4" w14:textId="77777777" w:rsidR="00C21BA3" w:rsidRPr="00D56C10" w:rsidRDefault="00C21BA3" w:rsidP="00C21BA3">
                  <w:r w:rsidRPr="00D56C10">
                    <w:rPr>
                      <w:rFonts w:hint="eastAsia"/>
                    </w:rPr>
                    <w:t>本项目选用大于碘值</w:t>
                  </w:r>
                  <w:r w:rsidRPr="00D56C10">
                    <w:rPr>
                      <w:rFonts w:hint="eastAsia"/>
                    </w:rPr>
                    <w:t>800mg/g</w:t>
                  </w:r>
                  <w:r w:rsidRPr="00D56C10">
                    <w:rPr>
                      <w:rFonts w:hint="eastAsia"/>
                    </w:rPr>
                    <w:t>的活性炭，并及时更换</w:t>
                  </w:r>
                </w:p>
              </w:tc>
              <w:tc>
                <w:tcPr>
                  <w:tcW w:w="547" w:type="pct"/>
                  <w:tcBorders>
                    <w:top w:val="single" w:sz="6" w:space="0" w:color="auto"/>
                    <w:bottom w:val="single" w:sz="6" w:space="0" w:color="auto"/>
                    <w:right w:val="nil"/>
                    <w:tl2br w:val="nil"/>
                    <w:tr2bl w:val="nil"/>
                  </w:tcBorders>
                  <w:vAlign w:val="center"/>
                </w:tcPr>
                <w:p w14:paraId="03EAF0BD" w14:textId="77777777" w:rsidR="00C21BA3" w:rsidRPr="00D56C10" w:rsidRDefault="00C21BA3" w:rsidP="00C21BA3">
                  <w:pPr>
                    <w:jc w:val="center"/>
                    <w:rPr>
                      <w:rFonts w:eastAsiaTheme="minorEastAsia"/>
                      <w:szCs w:val="21"/>
                    </w:rPr>
                  </w:pPr>
                  <w:r w:rsidRPr="00D56C10">
                    <w:rPr>
                      <w:rFonts w:eastAsiaTheme="minorEastAsia" w:hint="eastAsia"/>
                      <w:szCs w:val="21"/>
                    </w:rPr>
                    <w:t>符合</w:t>
                  </w:r>
                </w:p>
              </w:tc>
            </w:tr>
          </w:tbl>
          <w:p w14:paraId="29386F39" w14:textId="3C8C2636" w:rsidR="00D80CAB" w:rsidRPr="00D56C10" w:rsidRDefault="00255EBF">
            <w:pPr>
              <w:pStyle w:val="aff3"/>
              <w:spacing w:line="480" w:lineRule="exact"/>
              <w:rPr>
                <w:bCs/>
                <w:lang w:bidi="en-US"/>
              </w:rPr>
            </w:pPr>
            <w:r>
              <w:rPr>
                <w:bCs/>
                <w:lang w:bidi="en-US"/>
              </w:rPr>
              <w:t>9</w:t>
            </w:r>
            <w:r w:rsidR="00D80CAB" w:rsidRPr="00D56C10">
              <w:rPr>
                <w:rFonts w:hint="eastAsia"/>
                <w:bCs/>
                <w:lang w:bidi="en-US"/>
              </w:rPr>
              <w:t>、与《关于加强乌鲁木齐、昌吉、石河子、五家渠区域环境同防同治的意见》（新政发</w:t>
            </w:r>
            <w:r w:rsidR="00D80CAB" w:rsidRPr="00D56C10">
              <w:rPr>
                <w:rFonts w:hint="eastAsia"/>
                <w:bCs/>
                <w:lang w:bidi="en-US"/>
              </w:rPr>
              <w:t>[2016]140</w:t>
            </w:r>
            <w:r w:rsidR="00D80CAB" w:rsidRPr="00D56C10">
              <w:rPr>
                <w:rFonts w:hint="eastAsia"/>
                <w:bCs/>
                <w:lang w:bidi="en-US"/>
              </w:rPr>
              <w:t>号）的符合性分析</w:t>
            </w:r>
          </w:p>
          <w:p w14:paraId="750F9500" w14:textId="77777777" w:rsidR="00C21BA3" w:rsidRPr="00D56C10" w:rsidRDefault="00C21BA3" w:rsidP="00C21BA3">
            <w:pPr>
              <w:pStyle w:val="aff3"/>
              <w:spacing w:line="480" w:lineRule="exact"/>
            </w:pPr>
            <w:r w:rsidRPr="00D56C10">
              <w:rPr>
                <w:rFonts w:hint="eastAsia"/>
                <w:bCs/>
                <w:lang w:bidi="en-US"/>
              </w:rPr>
              <w:t>本项目与《关于加强乌鲁木齐、昌吉、石河子、五家渠区域环境同防同治的意见》（新政发</w:t>
            </w:r>
            <w:r w:rsidRPr="00D56C10">
              <w:rPr>
                <w:rFonts w:hint="eastAsia"/>
                <w:bCs/>
                <w:lang w:bidi="en-US"/>
              </w:rPr>
              <w:t>[2016]140</w:t>
            </w:r>
            <w:r w:rsidRPr="00D56C10">
              <w:rPr>
                <w:rFonts w:hint="eastAsia"/>
                <w:bCs/>
                <w:lang w:bidi="en-US"/>
              </w:rPr>
              <w:t>号）符合性分析</w:t>
            </w:r>
            <w:r w:rsidRPr="00D56C10">
              <w:rPr>
                <w:bCs/>
                <w:lang w:bidi="en-US"/>
              </w:rPr>
              <w:t>见表</w:t>
            </w:r>
            <w:r w:rsidRPr="00D56C10">
              <w:rPr>
                <w:rFonts w:hint="eastAsia"/>
                <w:bCs/>
                <w:lang w:bidi="en-US"/>
              </w:rPr>
              <w:t>1-</w:t>
            </w:r>
            <w:r w:rsidR="006D169A" w:rsidRPr="00D56C10">
              <w:rPr>
                <w:bCs/>
                <w:lang w:bidi="en-US"/>
              </w:rPr>
              <w:t>5</w:t>
            </w:r>
            <w:r w:rsidRPr="00D56C10">
              <w:rPr>
                <w:rFonts w:hint="eastAsia"/>
              </w:rPr>
              <w:t>。</w:t>
            </w:r>
          </w:p>
          <w:p w14:paraId="71D42326" w14:textId="77777777" w:rsidR="00C21BA3" w:rsidRPr="00D56C10" w:rsidRDefault="00C21BA3" w:rsidP="00C21BA3">
            <w:pPr>
              <w:pStyle w:val="aff3"/>
              <w:spacing w:line="240" w:lineRule="auto"/>
              <w:ind w:firstLine="420"/>
              <w:rPr>
                <w:rFonts w:ascii="黑体" w:eastAsia="黑体" w:hAnsi="黑体"/>
                <w:bCs/>
                <w:sz w:val="21"/>
                <w:szCs w:val="21"/>
              </w:rPr>
            </w:pPr>
            <w:r w:rsidRPr="00D56C10">
              <w:rPr>
                <w:rFonts w:ascii="黑体" w:eastAsia="黑体" w:hAnsi="黑体" w:hint="eastAsia"/>
                <w:bCs/>
                <w:sz w:val="21"/>
                <w:szCs w:val="21"/>
              </w:rPr>
              <w:t>表1-</w:t>
            </w:r>
            <w:r w:rsidR="006D169A" w:rsidRPr="00D56C10">
              <w:rPr>
                <w:rFonts w:ascii="黑体" w:eastAsia="黑体" w:hAnsi="黑体"/>
                <w:bCs/>
                <w:sz w:val="21"/>
                <w:szCs w:val="21"/>
              </w:rPr>
              <w:t xml:space="preserve">5 </w:t>
            </w:r>
            <w:r w:rsidRPr="00D56C10">
              <w:rPr>
                <w:rFonts w:ascii="黑体" w:eastAsia="黑体" w:hAnsi="黑体" w:hint="eastAsia"/>
                <w:bCs/>
                <w:sz w:val="21"/>
                <w:szCs w:val="21"/>
                <w:lang w:bidi="en-US"/>
              </w:rPr>
              <w:t>与《关于加强乌鲁木齐、昌吉、石河子、五家渠区域环境同防同治的意见》</w:t>
            </w:r>
            <w:r w:rsidRPr="00D56C10">
              <w:rPr>
                <w:rFonts w:ascii="黑体" w:eastAsia="黑体" w:hAnsi="黑体" w:hint="eastAsia"/>
                <w:bCs/>
                <w:sz w:val="21"/>
                <w:szCs w:val="21"/>
              </w:rPr>
              <w:t>的</w:t>
            </w:r>
            <w:r w:rsidRPr="00D56C10">
              <w:rPr>
                <w:rFonts w:ascii="黑体" w:eastAsia="黑体" w:hAnsi="黑体"/>
                <w:bCs/>
                <w:sz w:val="21"/>
                <w:szCs w:val="21"/>
              </w:rPr>
              <w:t>符合性分析</w:t>
            </w:r>
            <w:r w:rsidRPr="00D56C10">
              <w:rPr>
                <w:rFonts w:ascii="黑体" w:eastAsia="黑体" w:hAnsi="黑体" w:hint="eastAsia"/>
                <w:bCs/>
                <w:sz w:val="21"/>
                <w:szCs w:val="21"/>
              </w:rPr>
              <w:t>一览表</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72"/>
              <w:gridCol w:w="3156"/>
              <w:gridCol w:w="2326"/>
              <w:gridCol w:w="744"/>
            </w:tblGrid>
            <w:tr w:rsidR="00D56C10" w:rsidRPr="00D56C10" w14:paraId="1F0F3F2D" w14:textId="77777777" w:rsidTr="00D1026C">
              <w:trPr>
                <w:trHeight w:val="454"/>
                <w:jc w:val="center"/>
              </w:trPr>
              <w:tc>
                <w:tcPr>
                  <w:tcW w:w="421" w:type="pct"/>
                  <w:tcBorders>
                    <w:top w:val="single" w:sz="12" w:space="0" w:color="auto"/>
                    <w:left w:val="nil"/>
                    <w:bottom w:val="single" w:sz="6" w:space="0" w:color="auto"/>
                    <w:tl2br w:val="nil"/>
                    <w:tr2bl w:val="nil"/>
                  </w:tcBorders>
                  <w:vAlign w:val="center"/>
                </w:tcPr>
                <w:p w14:paraId="72555646" w14:textId="77777777" w:rsidR="00C21BA3" w:rsidRPr="00D56C10" w:rsidRDefault="00C21BA3" w:rsidP="00C21BA3">
                  <w:pPr>
                    <w:jc w:val="center"/>
                    <w:rPr>
                      <w:rFonts w:eastAsiaTheme="minorEastAsia"/>
                      <w:szCs w:val="21"/>
                    </w:rPr>
                  </w:pPr>
                  <w:r w:rsidRPr="00D56C10">
                    <w:rPr>
                      <w:rFonts w:eastAsiaTheme="minorEastAsia" w:hint="eastAsia"/>
                      <w:szCs w:val="21"/>
                    </w:rPr>
                    <w:t>序号</w:t>
                  </w:r>
                </w:p>
              </w:tc>
              <w:tc>
                <w:tcPr>
                  <w:tcW w:w="2321" w:type="pct"/>
                  <w:tcBorders>
                    <w:top w:val="single" w:sz="12" w:space="0" w:color="auto"/>
                    <w:bottom w:val="single" w:sz="6" w:space="0" w:color="auto"/>
                    <w:tl2br w:val="nil"/>
                    <w:tr2bl w:val="nil"/>
                  </w:tcBorders>
                  <w:vAlign w:val="center"/>
                </w:tcPr>
                <w:p w14:paraId="4EDBA3CE" w14:textId="77777777" w:rsidR="00C21BA3" w:rsidRPr="00D56C10" w:rsidRDefault="00C21BA3" w:rsidP="00C21BA3">
                  <w:pPr>
                    <w:jc w:val="center"/>
                    <w:rPr>
                      <w:rFonts w:eastAsiaTheme="minorEastAsia"/>
                      <w:szCs w:val="21"/>
                    </w:rPr>
                  </w:pPr>
                  <w:r w:rsidRPr="00D56C10">
                    <w:rPr>
                      <w:rFonts w:eastAsiaTheme="minorEastAsia"/>
                      <w:szCs w:val="21"/>
                    </w:rPr>
                    <w:t>要求</w:t>
                  </w:r>
                </w:p>
              </w:tc>
              <w:tc>
                <w:tcPr>
                  <w:tcW w:w="1711" w:type="pct"/>
                  <w:tcBorders>
                    <w:top w:val="single" w:sz="12" w:space="0" w:color="auto"/>
                    <w:bottom w:val="single" w:sz="6" w:space="0" w:color="auto"/>
                    <w:tl2br w:val="nil"/>
                    <w:tr2bl w:val="nil"/>
                  </w:tcBorders>
                  <w:vAlign w:val="center"/>
                </w:tcPr>
                <w:p w14:paraId="5B27F0B9" w14:textId="77777777" w:rsidR="00C21BA3" w:rsidRPr="00D56C10" w:rsidRDefault="00C21BA3" w:rsidP="00C21BA3">
                  <w:pPr>
                    <w:jc w:val="center"/>
                    <w:rPr>
                      <w:rFonts w:eastAsiaTheme="minorEastAsia"/>
                      <w:szCs w:val="21"/>
                    </w:rPr>
                  </w:pPr>
                  <w:r w:rsidRPr="00D56C10">
                    <w:rPr>
                      <w:rFonts w:eastAsiaTheme="minorEastAsia"/>
                      <w:szCs w:val="21"/>
                    </w:rPr>
                    <w:t>本项目情况</w:t>
                  </w:r>
                </w:p>
              </w:tc>
              <w:tc>
                <w:tcPr>
                  <w:tcW w:w="547" w:type="pct"/>
                  <w:tcBorders>
                    <w:top w:val="single" w:sz="12" w:space="0" w:color="auto"/>
                    <w:bottom w:val="single" w:sz="6" w:space="0" w:color="auto"/>
                    <w:right w:val="nil"/>
                    <w:tl2br w:val="nil"/>
                    <w:tr2bl w:val="nil"/>
                  </w:tcBorders>
                  <w:vAlign w:val="center"/>
                </w:tcPr>
                <w:p w14:paraId="264ACFB6" w14:textId="77777777" w:rsidR="00C21BA3" w:rsidRPr="00D56C10" w:rsidRDefault="00C21BA3" w:rsidP="00C21BA3">
                  <w:pPr>
                    <w:jc w:val="center"/>
                    <w:rPr>
                      <w:rFonts w:eastAsiaTheme="minorEastAsia"/>
                      <w:szCs w:val="21"/>
                    </w:rPr>
                  </w:pPr>
                  <w:r w:rsidRPr="00D56C10">
                    <w:rPr>
                      <w:rFonts w:eastAsiaTheme="minorEastAsia"/>
                      <w:szCs w:val="21"/>
                    </w:rPr>
                    <w:t>符合性</w:t>
                  </w:r>
                </w:p>
              </w:tc>
            </w:tr>
            <w:tr w:rsidR="00D56C10" w:rsidRPr="00D56C10" w14:paraId="4D88AE85" w14:textId="77777777" w:rsidTr="00D1026C">
              <w:trPr>
                <w:trHeight w:val="454"/>
                <w:jc w:val="center"/>
              </w:trPr>
              <w:tc>
                <w:tcPr>
                  <w:tcW w:w="421" w:type="pct"/>
                  <w:tcBorders>
                    <w:top w:val="single" w:sz="12" w:space="0" w:color="auto"/>
                    <w:left w:val="nil"/>
                    <w:bottom w:val="single" w:sz="6" w:space="0" w:color="auto"/>
                    <w:tl2br w:val="nil"/>
                    <w:tr2bl w:val="nil"/>
                  </w:tcBorders>
                  <w:vAlign w:val="center"/>
                </w:tcPr>
                <w:p w14:paraId="26F774D2" w14:textId="77777777" w:rsidR="00C21BA3" w:rsidRPr="00D56C10" w:rsidRDefault="00C21BA3" w:rsidP="00C21BA3">
                  <w:pPr>
                    <w:jc w:val="center"/>
                    <w:rPr>
                      <w:rFonts w:eastAsiaTheme="minorEastAsia"/>
                      <w:szCs w:val="21"/>
                    </w:rPr>
                  </w:pPr>
                  <w:r w:rsidRPr="00D56C10">
                    <w:rPr>
                      <w:rFonts w:eastAsiaTheme="minorEastAsia" w:hint="eastAsia"/>
                      <w:szCs w:val="21"/>
                    </w:rPr>
                    <w:t>1</w:t>
                  </w:r>
                </w:p>
              </w:tc>
              <w:tc>
                <w:tcPr>
                  <w:tcW w:w="2321" w:type="pct"/>
                  <w:tcBorders>
                    <w:top w:val="single" w:sz="12" w:space="0" w:color="auto"/>
                    <w:bottom w:val="single" w:sz="6" w:space="0" w:color="auto"/>
                    <w:tl2br w:val="nil"/>
                    <w:tr2bl w:val="nil"/>
                  </w:tcBorders>
                  <w:vAlign w:val="center"/>
                </w:tcPr>
                <w:p w14:paraId="7E495D19" w14:textId="77777777" w:rsidR="00C21BA3" w:rsidRPr="00D56C10" w:rsidRDefault="00C21BA3" w:rsidP="00C21BA3">
                  <w:pPr>
                    <w:jc w:val="center"/>
                    <w:rPr>
                      <w:rFonts w:eastAsiaTheme="minorEastAsia"/>
                      <w:szCs w:val="21"/>
                    </w:rPr>
                  </w:pPr>
                  <w:r w:rsidRPr="00D56C10">
                    <w:rPr>
                      <w:rFonts w:eastAsiaTheme="minorEastAsia" w:hint="eastAsia"/>
                      <w:szCs w:val="21"/>
                    </w:rPr>
                    <w:t>乌昌石</w:t>
                  </w:r>
                  <w:r w:rsidRPr="00D56C10">
                    <w:rPr>
                      <w:rFonts w:eastAsiaTheme="minorEastAsia"/>
                      <w:szCs w:val="21"/>
                    </w:rPr>
                    <w:t>区域包括乌鲁木齐市七区一</w:t>
                  </w:r>
                  <w:r w:rsidRPr="00D56C10">
                    <w:rPr>
                      <w:rFonts w:eastAsiaTheme="minorEastAsia" w:hint="eastAsia"/>
                      <w:szCs w:val="21"/>
                    </w:rPr>
                    <w:t>县</w:t>
                  </w:r>
                  <w:r w:rsidRPr="00D56C10">
                    <w:rPr>
                      <w:rFonts w:eastAsiaTheme="minorEastAsia"/>
                      <w:szCs w:val="21"/>
                    </w:rPr>
                    <w:t>、昌吉市、阜康市、石河子市、五家渠市、玛纳斯县、呼图壁县、沙湾县，生产建设兵团第</w:t>
                  </w:r>
                  <w:r w:rsidRPr="00D56C10">
                    <w:rPr>
                      <w:rFonts w:eastAsiaTheme="minorEastAsia"/>
                      <w:szCs w:val="21"/>
                    </w:rPr>
                    <w:lastRenderedPageBreak/>
                    <w:t>六师、第八师、第十二师，总面积</w:t>
                  </w:r>
                  <w:r w:rsidRPr="00D56C10">
                    <w:rPr>
                      <w:rFonts w:eastAsiaTheme="minorEastAsia" w:hint="eastAsia"/>
                      <w:szCs w:val="21"/>
                    </w:rPr>
                    <w:t>6.9</w:t>
                  </w:r>
                  <w:r w:rsidRPr="00D56C10">
                    <w:rPr>
                      <w:rFonts w:eastAsiaTheme="minorEastAsia" w:hint="eastAsia"/>
                      <w:szCs w:val="21"/>
                    </w:rPr>
                    <w:t>万</w:t>
                  </w:r>
                  <w:r w:rsidRPr="00D56C10">
                    <w:rPr>
                      <w:rFonts w:eastAsiaTheme="minorEastAsia"/>
                      <w:szCs w:val="21"/>
                    </w:rPr>
                    <w:t>平方公里左右。区域</w:t>
                  </w:r>
                  <w:r w:rsidRPr="00D56C10">
                    <w:rPr>
                      <w:rFonts w:eastAsiaTheme="minorEastAsia" w:hint="eastAsia"/>
                      <w:szCs w:val="21"/>
                    </w:rPr>
                    <w:t>内</w:t>
                  </w:r>
                  <w:r w:rsidRPr="00D56C10">
                    <w:rPr>
                      <w:rFonts w:eastAsiaTheme="minorEastAsia"/>
                      <w:szCs w:val="21"/>
                    </w:rPr>
                    <w:t>建成区及周边敏感区</w:t>
                  </w:r>
                  <w:r w:rsidRPr="00D56C10">
                    <w:rPr>
                      <w:rFonts w:eastAsiaTheme="minorEastAsia" w:hint="eastAsia"/>
                      <w:szCs w:val="21"/>
                    </w:rPr>
                    <w:t>域</w:t>
                  </w:r>
                  <w:r w:rsidRPr="00D56C10">
                    <w:rPr>
                      <w:rFonts w:eastAsiaTheme="minorEastAsia"/>
                      <w:szCs w:val="21"/>
                    </w:rPr>
                    <w:t>为重点区域</w:t>
                  </w:r>
                  <w:r w:rsidRPr="00D56C10">
                    <w:rPr>
                      <w:rFonts w:eastAsiaTheme="minorEastAsia" w:hint="eastAsia"/>
                      <w:szCs w:val="21"/>
                    </w:rPr>
                    <w:t>，</w:t>
                  </w:r>
                  <w:r w:rsidRPr="00D56C10">
                    <w:rPr>
                      <w:rFonts w:eastAsiaTheme="minorEastAsia"/>
                      <w:szCs w:val="21"/>
                    </w:rPr>
                    <w:t>总面积</w:t>
                  </w:r>
                  <w:r w:rsidRPr="00D56C10">
                    <w:rPr>
                      <w:rFonts w:eastAsiaTheme="minorEastAsia" w:hint="eastAsia"/>
                      <w:szCs w:val="21"/>
                    </w:rPr>
                    <w:t>1.7</w:t>
                  </w:r>
                  <w:r w:rsidRPr="00D56C10">
                    <w:rPr>
                      <w:rFonts w:eastAsiaTheme="minorEastAsia" w:hint="eastAsia"/>
                      <w:szCs w:val="21"/>
                    </w:rPr>
                    <w:t>万</w:t>
                  </w:r>
                  <w:r w:rsidRPr="00D56C10">
                    <w:rPr>
                      <w:rFonts w:eastAsiaTheme="minorEastAsia"/>
                      <w:szCs w:val="21"/>
                    </w:rPr>
                    <w:t>平方公里左右</w:t>
                  </w:r>
                </w:p>
              </w:tc>
              <w:tc>
                <w:tcPr>
                  <w:tcW w:w="1711" w:type="pct"/>
                  <w:tcBorders>
                    <w:top w:val="single" w:sz="12" w:space="0" w:color="auto"/>
                    <w:bottom w:val="single" w:sz="6" w:space="0" w:color="auto"/>
                    <w:tl2br w:val="nil"/>
                    <w:tr2bl w:val="nil"/>
                  </w:tcBorders>
                  <w:vAlign w:val="center"/>
                </w:tcPr>
                <w:p w14:paraId="5F858CDA" w14:textId="3A4ADF32" w:rsidR="00C21BA3" w:rsidRPr="00D56C10" w:rsidRDefault="00C21BA3" w:rsidP="00C21BA3">
                  <w:pPr>
                    <w:jc w:val="center"/>
                    <w:rPr>
                      <w:rFonts w:eastAsiaTheme="minorEastAsia"/>
                      <w:szCs w:val="21"/>
                    </w:rPr>
                  </w:pPr>
                  <w:r w:rsidRPr="00D56C10">
                    <w:rPr>
                      <w:rFonts w:eastAsiaTheme="minorEastAsia" w:hint="eastAsia"/>
                      <w:szCs w:val="21"/>
                    </w:rPr>
                    <w:lastRenderedPageBreak/>
                    <w:t>本项目</w:t>
                  </w:r>
                  <w:r w:rsidRPr="00D56C10">
                    <w:rPr>
                      <w:rFonts w:eastAsiaTheme="minorEastAsia"/>
                      <w:szCs w:val="21"/>
                    </w:rPr>
                    <w:t>位于</w:t>
                  </w:r>
                  <w:r w:rsidRPr="00D56C10">
                    <w:rPr>
                      <w:rFonts w:hAnsi="宋体" w:hint="eastAsia"/>
                      <w:bCs/>
                      <w:lang w:bidi="en-US"/>
                    </w:rPr>
                    <w:t>昌吉回族</w:t>
                  </w:r>
                  <w:r w:rsidRPr="00D56C10">
                    <w:rPr>
                      <w:rFonts w:hAnsi="宋体"/>
                      <w:bCs/>
                      <w:lang w:bidi="en-US"/>
                    </w:rPr>
                    <w:t>自治州玛纳斯县</w:t>
                  </w:r>
                  <w:r w:rsidRPr="00D56C10">
                    <w:rPr>
                      <w:rFonts w:hAnsi="宋体" w:hint="eastAsia"/>
                      <w:bCs/>
                      <w:lang w:bidi="en-US"/>
                    </w:rPr>
                    <w:t>北五岔镇油坊庄村东南方向</w:t>
                  </w:r>
                  <w:r w:rsidR="009C2D34" w:rsidRPr="00D56C10">
                    <w:rPr>
                      <w:rFonts w:hAnsi="宋体"/>
                      <w:bCs/>
                      <w:lang w:bidi="en-US"/>
                    </w:rPr>
                    <w:t>16</w:t>
                  </w:r>
                  <w:r w:rsidRPr="00D56C10">
                    <w:rPr>
                      <w:rFonts w:hAnsi="宋体"/>
                      <w:bCs/>
                      <w:lang w:bidi="en-US"/>
                    </w:rPr>
                    <w:t>0m</w:t>
                  </w:r>
                  <w:r w:rsidRPr="00D56C10">
                    <w:rPr>
                      <w:rFonts w:hAnsi="宋体"/>
                      <w:bCs/>
                      <w:lang w:bidi="en-US"/>
                    </w:rPr>
                    <w:t>处</w:t>
                  </w:r>
                  <w:r w:rsidRPr="00D56C10">
                    <w:rPr>
                      <w:rFonts w:hAnsi="宋体" w:hint="eastAsia"/>
                    </w:rPr>
                    <w:t>，</w:t>
                  </w:r>
                  <w:r w:rsidRPr="00D56C10">
                    <w:rPr>
                      <w:rFonts w:hAnsi="宋体"/>
                    </w:rPr>
                    <w:t>属于同防同治</w:t>
                  </w:r>
                  <w:r w:rsidRPr="00D56C10">
                    <w:rPr>
                      <w:rFonts w:hAnsi="宋体"/>
                    </w:rPr>
                    <w:lastRenderedPageBreak/>
                    <w:t>区域范围内</w:t>
                  </w:r>
                </w:p>
              </w:tc>
              <w:tc>
                <w:tcPr>
                  <w:tcW w:w="547" w:type="pct"/>
                  <w:tcBorders>
                    <w:top w:val="single" w:sz="12" w:space="0" w:color="auto"/>
                    <w:bottom w:val="single" w:sz="6" w:space="0" w:color="auto"/>
                    <w:right w:val="nil"/>
                    <w:tl2br w:val="nil"/>
                    <w:tr2bl w:val="nil"/>
                  </w:tcBorders>
                  <w:vAlign w:val="center"/>
                </w:tcPr>
                <w:p w14:paraId="2179824E" w14:textId="77777777" w:rsidR="00C21BA3" w:rsidRPr="00D56C10" w:rsidRDefault="00C21BA3" w:rsidP="00C21BA3">
                  <w:pPr>
                    <w:jc w:val="center"/>
                    <w:rPr>
                      <w:rFonts w:eastAsiaTheme="minorEastAsia"/>
                      <w:szCs w:val="21"/>
                    </w:rPr>
                  </w:pPr>
                  <w:r w:rsidRPr="00D56C10">
                    <w:rPr>
                      <w:rFonts w:eastAsiaTheme="minorEastAsia" w:hint="eastAsia"/>
                      <w:szCs w:val="21"/>
                    </w:rPr>
                    <w:lastRenderedPageBreak/>
                    <w:t>符合</w:t>
                  </w:r>
                </w:p>
              </w:tc>
            </w:tr>
            <w:tr w:rsidR="00D56C10" w:rsidRPr="00D56C10" w14:paraId="1D31F694"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0F9C0966" w14:textId="77777777" w:rsidR="00C21BA3" w:rsidRPr="00D56C10" w:rsidRDefault="00C21BA3" w:rsidP="00C21BA3">
                  <w:pPr>
                    <w:jc w:val="center"/>
                    <w:rPr>
                      <w:rFonts w:eastAsiaTheme="minorEastAsia"/>
                      <w:szCs w:val="21"/>
                    </w:rPr>
                  </w:pPr>
                  <w:r w:rsidRPr="00D56C10">
                    <w:rPr>
                      <w:rFonts w:eastAsiaTheme="minorEastAsia"/>
                      <w:szCs w:val="21"/>
                    </w:rPr>
                    <w:lastRenderedPageBreak/>
                    <w:t>2</w:t>
                  </w:r>
                </w:p>
              </w:tc>
              <w:tc>
                <w:tcPr>
                  <w:tcW w:w="2321" w:type="pct"/>
                  <w:tcBorders>
                    <w:top w:val="single" w:sz="6" w:space="0" w:color="auto"/>
                    <w:bottom w:val="single" w:sz="6" w:space="0" w:color="auto"/>
                    <w:tl2br w:val="nil"/>
                    <w:tr2bl w:val="nil"/>
                  </w:tcBorders>
                  <w:vAlign w:val="center"/>
                </w:tcPr>
                <w:p w14:paraId="702142CD" w14:textId="77777777" w:rsidR="00C21BA3" w:rsidRPr="00D56C10" w:rsidRDefault="00C21BA3" w:rsidP="00C21BA3">
                  <w:pPr>
                    <w:pStyle w:val="4"/>
                    <w:spacing w:line="240" w:lineRule="auto"/>
                    <w:ind w:firstLineChars="0" w:firstLine="0"/>
                    <w:jc w:val="left"/>
                    <w:rPr>
                      <w:rFonts w:eastAsiaTheme="minorEastAsia"/>
                      <w:b w:val="0"/>
                      <w:color w:val="auto"/>
                    </w:rPr>
                  </w:pPr>
                  <w:r w:rsidRPr="00D56C10">
                    <w:rPr>
                      <w:rFonts w:eastAsiaTheme="minorEastAsia" w:hint="eastAsia"/>
                      <w:b w:val="0"/>
                      <w:color w:val="auto"/>
                      <w:sz w:val="21"/>
                    </w:rPr>
                    <w:t>提高环境</w:t>
                  </w:r>
                  <w:r w:rsidRPr="00D56C10">
                    <w:rPr>
                      <w:rFonts w:eastAsiaTheme="minorEastAsia"/>
                      <w:b w:val="0"/>
                      <w:color w:val="auto"/>
                      <w:sz w:val="21"/>
                    </w:rPr>
                    <w:t>准入标准</w:t>
                  </w:r>
                  <w:r w:rsidRPr="00D56C10">
                    <w:rPr>
                      <w:rFonts w:eastAsiaTheme="minorEastAsia" w:hint="eastAsia"/>
                      <w:b w:val="0"/>
                      <w:color w:val="auto"/>
                      <w:sz w:val="21"/>
                    </w:rPr>
                    <w:t>。</w:t>
                  </w:r>
                  <w:r w:rsidRPr="00D56C10">
                    <w:rPr>
                      <w:rFonts w:eastAsiaTheme="minorEastAsia"/>
                      <w:b w:val="0"/>
                      <w:color w:val="auto"/>
                      <w:sz w:val="21"/>
                    </w:rPr>
                    <w:t>严格执行国家产业、环境准入政策</w:t>
                  </w:r>
                  <w:r w:rsidRPr="00D56C10">
                    <w:rPr>
                      <w:rFonts w:eastAsiaTheme="minorEastAsia" w:hint="eastAsia"/>
                      <w:b w:val="0"/>
                      <w:color w:val="auto"/>
                      <w:sz w:val="21"/>
                    </w:rPr>
                    <w:t>；</w:t>
                  </w:r>
                  <w:r w:rsidRPr="00D56C10">
                    <w:rPr>
                      <w:rFonts w:eastAsiaTheme="minorEastAsia"/>
                      <w:b w:val="0"/>
                      <w:color w:val="auto"/>
                      <w:sz w:val="21"/>
                    </w:rPr>
                    <w:t>重点区域内不再布局建设煤化工、电解铝、燃煤纯发电机组、金属硅、碳化硅、聚氯乙烯（</w:t>
                  </w:r>
                  <w:r w:rsidRPr="00D56C10">
                    <w:rPr>
                      <w:rFonts w:eastAsiaTheme="minorEastAsia" w:hint="eastAsia"/>
                      <w:b w:val="0"/>
                      <w:color w:val="auto"/>
                      <w:sz w:val="21"/>
                    </w:rPr>
                    <w:t>电石法</w:t>
                  </w:r>
                  <w:r w:rsidRPr="00D56C10">
                    <w:rPr>
                      <w:rFonts w:eastAsiaTheme="minorEastAsia"/>
                      <w:b w:val="0"/>
                      <w:color w:val="auto"/>
                      <w:sz w:val="21"/>
                    </w:rPr>
                    <w:t>）</w:t>
                  </w:r>
                  <w:r w:rsidRPr="00D56C10">
                    <w:rPr>
                      <w:rFonts w:eastAsiaTheme="minorEastAsia" w:hint="eastAsia"/>
                      <w:b w:val="0"/>
                      <w:color w:val="auto"/>
                      <w:sz w:val="21"/>
                    </w:rPr>
                    <w:t>、</w:t>
                  </w:r>
                  <w:r w:rsidRPr="00D56C10">
                    <w:rPr>
                      <w:rFonts w:eastAsiaTheme="minorEastAsia"/>
                      <w:b w:val="0"/>
                      <w:color w:val="auto"/>
                      <w:sz w:val="21"/>
                    </w:rPr>
                    <w:t>焦炭（</w:t>
                  </w:r>
                  <w:r w:rsidRPr="00D56C10">
                    <w:rPr>
                      <w:rFonts w:eastAsiaTheme="minorEastAsia" w:hint="eastAsia"/>
                      <w:b w:val="0"/>
                      <w:color w:val="auto"/>
                      <w:sz w:val="21"/>
                    </w:rPr>
                    <w:t>含半焦</w:t>
                  </w:r>
                  <w:r w:rsidRPr="00D56C10">
                    <w:rPr>
                      <w:rFonts w:eastAsiaTheme="minorEastAsia"/>
                      <w:b w:val="0"/>
                      <w:color w:val="auto"/>
                      <w:sz w:val="21"/>
                    </w:rPr>
                    <w:t>）</w:t>
                  </w:r>
                  <w:r w:rsidRPr="00D56C10">
                    <w:rPr>
                      <w:rFonts w:eastAsiaTheme="minorEastAsia" w:hint="eastAsia"/>
                      <w:b w:val="0"/>
                      <w:color w:val="auto"/>
                      <w:sz w:val="21"/>
                    </w:rPr>
                    <w:t>等</w:t>
                  </w:r>
                  <w:r w:rsidRPr="00D56C10">
                    <w:rPr>
                      <w:rFonts w:eastAsiaTheme="minorEastAsia"/>
                      <w:b w:val="0"/>
                      <w:color w:val="auto"/>
                      <w:sz w:val="21"/>
                    </w:rPr>
                    <w:t>行业的新增产能项目，具备风光</w:t>
                  </w:r>
                  <w:r w:rsidRPr="00D56C10">
                    <w:rPr>
                      <w:rFonts w:eastAsiaTheme="minorEastAsia" w:hint="eastAsia"/>
                      <w:b w:val="0"/>
                      <w:color w:val="auto"/>
                      <w:sz w:val="21"/>
                    </w:rPr>
                    <w:t>电</w:t>
                  </w:r>
                  <w:r w:rsidRPr="00D56C10">
                    <w:rPr>
                      <w:rFonts w:eastAsiaTheme="minorEastAsia"/>
                      <w:b w:val="0"/>
                      <w:color w:val="auto"/>
                      <w:sz w:val="21"/>
                    </w:rPr>
                    <w:t>清洁供暖建设条件的区域原则上不新批热电联产项目。</w:t>
                  </w:r>
                </w:p>
              </w:tc>
              <w:tc>
                <w:tcPr>
                  <w:tcW w:w="1711" w:type="pct"/>
                  <w:tcBorders>
                    <w:top w:val="single" w:sz="6" w:space="0" w:color="auto"/>
                    <w:bottom w:val="single" w:sz="6" w:space="0" w:color="auto"/>
                    <w:tl2br w:val="nil"/>
                    <w:tr2bl w:val="nil"/>
                  </w:tcBorders>
                  <w:vAlign w:val="center"/>
                </w:tcPr>
                <w:p w14:paraId="470CADE1" w14:textId="77777777" w:rsidR="00C21BA3" w:rsidRPr="00D56C10" w:rsidRDefault="00C21BA3" w:rsidP="00C21BA3">
                  <w:pPr>
                    <w:jc w:val="center"/>
                    <w:rPr>
                      <w:rFonts w:eastAsiaTheme="minorEastAsia"/>
                      <w:szCs w:val="21"/>
                    </w:rPr>
                  </w:pPr>
                  <w:r w:rsidRPr="00D56C10">
                    <w:rPr>
                      <w:bCs/>
                      <w:szCs w:val="21"/>
                    </w:rPr>
                    <w:t>项目</w:t>
                  </w:r>
                  <w:r w:rsidRPr="00D56C10">
                    <w:rPr>
                      <w:rFonts w:hint="eastAsia"/>
                      <w:bCs/>
                      <w:szCs w:val="21"/>
                    </w:rPr>
                    <w:t>为地膜生产</w:t>
                  </w:r>
                  <w:r w:rsidRPr="00D56C10">
                    <w:rPr>
                      <w:bCs/>
                      <w:szCs w:val="21"/>
                    </w:rPr>
                    <w:t>项目，属于《产业结构调整指导目录（</w:t>
                  </w:r>
                  <w:r w:rsidRPr="00D56C10">
                    <w:rPr>
                      <w:bCs/>
                      <w:szCs w:val="21"/>
                    </w:rPr>
                    <w:t>2019</w:t>
                  </w:r>
                  <w:r w:rsidRPr="00D56C10">
                    <w:rPr>
                      <w:bCs/>
                      <w:szCs w:val="21"/>
                    </w:rPr>
                    <w:t>年本）》中</w:t>
                  </w:r>
                  <w:r w:rsidRPr="00D56C10">
                    <w:rPr>
                      <w:rFonts w:ascii="宋体" w:hAnsi="宋体" w:hint="eastAsia"/>
                      <w:bCs/>
                      <w:szCs w:val="21"/>
                    </w:rPr>
                    <w:t>允许类</w:t>
                  </w:r>
                  <w:r w:rsidRPr="00D56C10">
                    <w:rPr>
                      <w:bCs/>
                      <w:szCs w:val="21"/>
                    </w:rPr>
                    <w:t>范围，符合国家产业政策要求</w:t>
                  </w:r>
                  <w:r w:rsidRPr="00D56C10">
                    <w:rPr>
                      <w:rFonts w:eastAsiaTheme="minorEastAsia" w:hint="eastAsia"/>
                      <w:bCs/>
                      <w:szCs w:val="21"/>
                    </w:rPr>
                    <w:t>；</w:t>
                  </w:r>
                  <w:r w:rsidRPr="00D56C10">
                    <w:rPr>
                      <w:rFonts w:eastAsiaTheme="minorEastAsia"/>
                      <w:bCs/>
                      <w:szCs w:val="21"/>
                    </w:rPr>
                    <w:t>不属于禁止建设的项目</w:t>
                  </w:r>
                </w:p>
              </w:tc>
              <w:tc>
                <w:tcPr>
                  <w:tcW w:w="547" w:type="pct"/>
                  <w:tcBorders>
                    <w:top w:val="single" w:sz="6" w:space="0" w:color="auto"/>
                    <w:bottom w:val="single" w:sz="6" w:space="0" w:color="auto"/>
                    <w:right w:val="nil"/>
                    <w:tl2br w:val="nil"/>
                    <w:tr2bl w:val="nil"/>
                  </w:tcBorders>
                  <w:vAlign w:val="center"/>
                </w:tcPr>
                <w:p w14:paraId="4C7770DF" w14:textId="77777777" w:rsidR="00C21BA3" w:rsidRPr="00D56C10" w:rsidRDefault="00C21BA3" w:rsidP="00C21BA3">
                  <w:pPr>
                    <w:jc w:val="center"/>
                    <w:rPr>
                      <w:rFonts w:eastAsiaTheme="minorEastAsia"/>
                      <w:szCs w:val="21"/>
                    </w:rPr>
                  </w:pPr>
                  <w:r w:rsidRPr="00D56C10">
                    <w:rPr>
                      <w:rFonts w:eastAsiaTheme="minorEastAsia"/>
                      <w:szCs w:val="21"/>
                    </w:rPr>
                    <w:t>符合</w:t>
                  </w:r>
                </w:p>
              </w:tc>
            </w:tr>
            <w:tr w:rsidR="00D56C10" w:rsidRPr="00D56C10" w14:paraId="5BCA9D8B" w14:textId="77777777" w:rsidTr="00D1026C">
              <w:trPr>
                <w:trHeight w:val="454"/>
                <w:jc w:val="center"/>
              </w:trPr>
              <w:tc>
                <w:tcPr>
                  <w:tcW w:w="421" w:type="pct"/>
                  <w:tcBorders>
                    <w:top w:val="single" w:sz="6" w:space="0" w:color="auto"/>
                    <w:left w:val="nil"/>
                    <w:bottom w:val="single" w:sz="6" w:space="0" w:color="auto"/>
                    <w:tl2br w:val="nil"/>
                    <w:tr2bl w:val="nil"/>
                  </w:tcBorders>
                  <w:vAlign w:val="center"/>
                </w:tcPr>
                <w:p w14:paraId="20CD3DE5" w14:textId="77777777" w:rsidR="00C21BA3" w:rsidRPr="00D56C10" w:rsidRDefault="00C21BA3" w:rsidP="00C21BA3">
                  <w:pPr>
                    <w:jc w:val="center"/>
                    <w:rPr>
                      <w:rFonts w:eastAsiaTheme="minorEastAsia"/>
                      <w:szCs w:val="21"/>
                    </w:rPr>
                  </w:pPr>
                  <w:r w:rsidRPr="00D56C10">
                    <w:rPr>
                      <w:rFonts w:eastAsiaTheme="minorEastAsia" w:hint="eastAsia"/>
                      <w:szCs w:val="21"/>
                    </w:rPr>
                    <w:t>3</w:t>
                  </w:r>
                </w:p>
              </w:tc>
              <w:tc>
                <w:tcPr>
                  <w:tcW w:w="2321" w:type="pct"/>
                  <w:tcBorders>
                    <w:top w:val="single" w:sz="6" w:space="0" w:color="auto"/>
                    <w:bottom w:val="single" w:sz="6" w:space="0" w:color="auto"/>
                    <w:tl2br w:val="nil"/>
                    <w:tr2bl w:val="nil"/>
                  </w:tcBorders>
                  <w:vAlign w:val="center"/>
                </w:tcPr>
                <w:p w14:paraId="7CCC4185" w14:textId="77777777" w:rsidR="00C21BA3" w:rsidRPr="00D56C10" w:rsidRDefault="00C21BA3" w:rsidP="00C21BA3">
                  <w:pPr>
                    <w:jc w:val="left"/>
                    <w:rPr>
                      <w:rFonts w:eastAsiaTheme="minorEastAsia"/>
                      <w:szCs w:val="21"/>
                    </w:rPr>
                  </w:pPr>
                  <w:r w:rsidRPr="00D56C10">
                    <w:rPr>
                      <w:rFonts w:eastAsiaTheme="minorEastAsia" w:hint="eastAsia"/>
                      <w:szCs w:val="21"/>
                    </w:rPr>
                    <w:t>严格</w:t>
                  </w:r>
                  <w:r w:rsidRPr="00D56C10">
                    <w:rPr>
                      <w:rFonts w:eastAsiaTheme="minorEastAsia"/>
                      <w:szCs w:val="21"/>
                    </w:rPr>
                    <w:t>污染物排放标准。其他工业企业一律执行国家最新污染物排放标准，减少污染物排放总量</w:t>
                  </w:r>
                  <w:r w:rsidRPr="00D56C10">
                    <w:rPr>
                      <w:rFonts w:eastAsiaTheme="minorEastAsia" w:hint="eastAsia"/>
                      <w:szCs w:val="21"/>
                    </w:rPr>
                    <w:t>。</w:t>
                  </w:r>
                </w:p>
              </w:tc>
              <w:tc>
                <w:tcPr>
                  <w:tcW w:w="1711" w:type="pct"/>
                  <w:tcBorders>
                    <w:top w:val="single" w:sz="6" w:space="0" w:color="auto"/>
                    <w:bottom w:val="single" w:sz="6" w:space="0" w:color="auto"/>
                    <w:tl2br w:val="nil"/>
                    <w:tr2bl w:val="nil"/>
                  </w:tcBorders>
                  <w:vAlign w:val="center"/>
                </w:tcPr>
                <w:p w14:paraId="42FA8886" w14:textId="77777777" w:rsidR="00C21BA3" w:rsidRPr="00D56C10" w:rsidRDefault="00C21BA3" w:rsidP="00C21BA3">
                  <w:pPr>
                    <w:jc w:val="center"/>
                    <w:rPr>
                      <w:rFonts w:eastAsiaTheme="minorEastAsia"/>
                      <w:szCs w:val="21"/>
                    </w:rPr>
                  </w:pPr>
                  <w:r w:rsidRPr="00D56C10">
                    <w:rPr>
                      <w:rFonts w:hint="eastAsia"/>
                      <w:bCs/>
                      <w:szCs w:val="21"/>
                    </w:rPr>
                    <w:t>本项目生产过程中产生</w:t>
                  </w:r>
                  <w:r w:rsidRPr="00D56C10">
                    <w:rPr>
                      <w:bCs/>
                      <w:szCs w:val="21"/>
                    </w:rPr>
                    <w:t>的废气执行《</w:t>
                  </w:r>
                  <w:r w:rsidRPr="00D56C10">
                    <w:rPr>
                      <w:rFonts w:hint="eastAsia"/>
                      <w:bCs/>
                      <w:szCs w:val="21"/>
                    </w:rPr>
                    <w:t>合成树脂工业污染物排放标准</w:t>
                  </w:r>
                  <w:r w:rsidRPr="00D56C10">
                    <w:rPr>
                      <w:bCs/>
                      <w:szCs w:val="21"/>
                    </w:rPr>
                    <w:t>》（</w:t>
                  </w:r>
                  <w:r w:rsidRPr="00D56C10">
                    <w:rPr>
                      <w:bCs/>
                      <w:szCs w:val="21"/>
                    </w:rPr>
                    <w:t>GB</w:t>
                  </w:r>
                  <w:r w:rsidRPr="00D56C10">
                    <w:rPr>
                      <w:rFonts w:hint="eastAsia"/>
                      <w:bCs/>
                      <w:szCs w:val="21"/>
                    </w:rPr>
                    <w:t>31572</w:t>
                  </w:r>
                  <w:r w:rsidRPr="00D56C10">
                    <w:rPr>
                      <w:bCs/>
                      <w:szCs w:val="21"/>
                    </w:rPr>
                    <w:t>-</w:t>
                  </w:r>
                  <w:r w:rsidRPr="00D56C10">
                    <w:rPr>
                      <w:rFonts w:hint="eastAsia"/>
                      <w:bCs/>
                      <w:szCs w:val="21"/>
                    </w:rPr>
                    <w:t>2015</w:t>
                  </w:r>
                  <w:r w:rsidRPr="00D56C10">
                    <w:rPr>
                      <w:bCs/>
                      <w:szCs w:val="21"/>
                    </w:rPr>
                    <w:t>）</w:t>
                  </w:r>
                  <w:r w:rsidRPr="00D56C10">
                    <w:rPr>
                      <w:rFonts w:hint="eastAsia"/>
                      <w:bCs/>
                      <w:szCs w:val="21"/>
                    </w:rPr>
                    <w:t>中</w:t>
                  </w:r>
                  <w:r w:rsidRPr="00D56C10">
                    <w:rPr>
                      <w:bCs/>
                      <w:szCs w:val="21"/>
                    </w:rPr>
                    <w:t>表</w:t>
                  </w:r>
                  <w:r w:rsidRPr="00D56C10">
                    <w:rPr>
                      <w:rFonts w:hint="eastAsia"/>
                      <w:bCs/>
                      <w:szCs w:val="21"/>
                    </w:rPr>
                    <w:t>5</w:t>
                  </w:r>
                  <w:r w:rsidRPr="00D56C10">
                    <w:rPr>
                      <w:rFonts w:hint="eastAsia"/>
                      <w:bCs/>
                      <w:szCs w:val="21"/>
                    </w:rPr>
                    <w:t>大气污染物特别</w:t>
                  </w:r>
                  <w:r w:rsidRPr="00D56C10">
                    <w:rPr>
                      <w:bCs/>
                      <w:szCs w:val="21"/>
                    </w:rPr>
                    <w:t>排放</w:t>
                  </w:r>
                  <w:r w:rsidRPr="00D56C10">
                    <w:rPr>
                      <w:rFonts w:hint="eastAsia"/>
                      <w:bCs/>
                      <w:szCs w:val="21"/>
                    </w:rPr>
                    <w:t>限值</w:t>
                  </w:r>
                  <w:r w:rsidRPr="00D56C10">
                    <w:rPr>
                      <w:bCs/>
                      <w:szCs w:val="21"/>
                    </w:rPr>
                    <w:t>标准</w:t>
                  </w:r>
                  <w:r w:rsidRPr="00D56C10">
                    <w:rPr>
                      <w:rFonts w:hint="eastAsia"/>
                      <w:bCs/>
                      <w:szCs w:val="21"/>
                    </w:rPr>
                    <w:t>；</w:t>
                  </w:r>
                  <w:r w:rsidRPr="00D56C10">
                    <w:rPr>
                      <w:bCs/>
                      <w:szCs w:val="21"/>
                    </w:rPr>
                    <w:t>项目厂区内无组织非甲烷总烃执行《挥发性有机物无组织排放控制标准》（</w:t>
                  </w:r>
                  <w:r w:rsidRPr="00D56C10">
                    <w:rPr>
                      <w:bCs/>
                      <w:szCs w:val="21"/>
                    </w:rPr>
                    <w:t>GB37822-2019</w:t>
                  </w:r>
                  <w:r w:rsidRPr="00D56C10">
                    <w:rPr>
                      <w:bCs/>
                      <w:szCs w:val="21"/>
                    </w:rPr>
                    <w:t>）附录</w:t>
                  </w:r>
                  <w:r w:rsidRPr="00D56C10">
                    <w:rPr>
                      <w:bCs/>
                      <w:szCs w:val="21"/>
                    </w:rPr>
                    <w:t>A.1</w:t>
                  </w:r>
                  <w:r w:rsidRPr="00D56C10">
                    <w:rPr>
                      <w:rFonts w:hint="eastAsia"/>
                      <w:bCs/>
                      <w:szCs w:val="21"/>
                    </w:rPr>
                    <w:t>特别排放</w:t>
                  </w:r>
                  <w:r w:rsidRPr="00D56C10">
                    <w:rPr>
                      <w:bCs/>
                      <w:szCs w:val="21"/>
                    </w:rPr>
                    <w:t>限值</w:t>
                  </w:r>
                </w:p>
              </w:tc>
              <w:tc>
                <w:tcPr>
                  <w:tcW w:w="547" w:type="pct"/>
                  <w:tcBorders>
                    <w:top w:val="single" w:sz="6" w:space="0" w:color="auto"/>
                    <w:bottom w:val="single" w:sz="6" w:space="0" w:color="auto"/>
                    <w:right w:val="nil"/>
                    <w:tl2br w:val="nil"/>
                    <w:tr2bl w:val="nil"/>
                  </w:tcBorders>
                  <w:vAlign w:val="center"/>
                </w:tcPr>
                <w:p w14:paraId="2054443D" w14:textId="77777777" w:rsidR="00C21BA3" w:rsidRPr="00D56C10" w:rsidRDefault="00C21BA3" w:rsidP="00C21BA3">
                  <w:pPr>
                    <w:jc w:val="center"/>
                    <w:rPr>
                      <w:rFonts w:eastAsiaTheme="minorEastAsia"/>
                      <w:szCs w:val="21"/>
                    </w:rPr>
                  </w:pPr>
                  <w:r w:rsidRPr="00D56C10">
                    <w:rPr>
                      <w:rFonts w:eastAsiaTheme="minorEastAsia"/>
                      <w:szCs w:val="21"/>
                    </w:rPr>
                    <w:t>符合</w:t>
                  </w:r>
                </w:p>
              </w:tc>
            </w:tr>
          </w:tbl>
          <w:p w14:paraId="070ABEFB" w14:textId="77777777" w:rsidR="00D80CAB" w:rsidRPr="00D56C10" w:rsidRDefault="00D80CAB">
            <w:pPr>
              <w:pStyle w:val="aff3"/>
              <w:spacing w:line="480" w:lineRule="exact"/>
              <w:rPr>
                <w:bCs/>
              </w:rPr>
            </w:pPr>
          </w:p>
        </w:tc>
      </w:tr>
    </w:tbl>
    <w:p w14:paraId="2DD12E3F" w14:textId="77777777" w:rsidR="00173E2D" w:rsidRPr="00D56C10" w:rsidRDefault="00173E2D">
      <w:pPr>
        <w:spacing w:line="360" w:lineRule="auto"/>
        <w:outlineLvl w:val="0"/>
        <w:rPr>
          <w:rFonts w:eastAsia="黑体"/>
          <w:sz w:val="30"/>
        </w:rPr>
        <w:sectPr w:rsidR="00173E2D" w:rsidRPr="00D56C10">
          <w:footerReference w:type="default" r:id="rId9"/>
          <w:pgSz w:w="11906" w:h="16838"/>
          <w:pgMar w:top="1701" w:right="1531" w:bottom="1701" w:left="1531" w:header="851" w:footer="1077" w:gutter="0"/>
          <w:cols w:space="720"/>
          <w:docGrid w:linePitch="312"/>
        </w:sectPr>
      </w:pPr>
    </w:p>
    <w:p w14:paraId="4CE7F4F6" w14:textId="77777777" w:rsidR="00173E2D" w:rsidRPr="00D56C10" w:rsidRDefault="00CD5097">
      <w:pPr>
        <w:pStyle w:val="af6"/>
        <w:jc w:val="center"/>
        <w:outlineLvl w:val="0"/>
        <w:rPr>
          <w:rFonts w:ascii="Times New Roman" w:eastAsia="黑体" w:hAnsi="Times New Roman"/>
          <w:snapToGrid w:val="0"/>
          <w:sz w:val="30"/>
          <w:szCs w:val="30"/>
        </w:rPr>
      </w:pPr>
      <w:r w:rsidRPr="00D56C10">
        <w:rPr>
          <w:rFonts w:ascii="Times New Roman" w:eastAsia="黑体" w:hAnsi="黑体"/>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46"/>
        <w:gridCol w:w="8614"/>
      </w:tblGrid>
      <w:tr w:rsidR="00D56C10" w:rsidRPr="00D56C10" w14:paraId="06D3F7B4" w14:textId="77777777">
        <w:trPr>
          <w:trHeight w:val="5192"/>
          <w:jc w:val="center"/>
        </w:trPr>
        <w:tc>
          <w:tcPr>
            <w:tcW w:w="817" w:type="dxa"/>
            <w:vAlign w:val="center"/>
          </w:tcPr>
          <w:p w14:paraId="79AD658B" w14:textId="77777777" w:rsidR="00173E2D" w:rsidRPr="00D56C10" w:rsidRDefault="00CD5097">
            <w:pPr>
              <w:pStyle w:val="af6"/>
              <w:adjustRightInd w:val="0"/>
              <w:snapToGrid w:val="0"/>
              <w:spacing w:before="0" w:beforeAutospacing="0" w:after="0" w:afterAutospacing="0"/>
              <w:jc w:val="center"/>
              <w:rPr>
                <w:rFonts w:ascii="Times New Roman" w:hAnsi="Times New Roman"/>
                <w:sz w:val="21"/>
                <w:szCs w:val="21"/>
              </w:rPr>
            </w:pPr>
            <w:r w:rsidRPr="00D56C10">
              <w:rPr>
                <w:rFonts w:ascii="Times New Roman"/>
                <w:szCs w:val="21"/>
              </w:rPr>
              <w:t>建设内容</w:t>
            </w:r>
          </w:p>
        </w:tc>
        <w:tc>
          <w:tcPr>
            <w:tcW w:w="8243" w:type="dxa"/>
          </w:tcPr>
          <w:p w14:paraId="0C1D8015" w14:textId="77777777" w:rsidR="00173E2D" w:rsidRPr="00D56C10" w:rsidRDefault="00CD5097">
            <w:pPr>
              <w:adjustRightInd w:val="0"/>
              <w:snapToGrid w:val="0"/>
              <w:spacing w:line="480" w:lineRule="exact"/>
              <w:ind w:firstLineChars="200" w:firstLine="480"/>
              <w:rPr>
                <w:sz w:val="24"/>
              </w:rPr>
            </w:pPr>
            <w:r w:rsidRPr="00D56C10">
              <w:rPr>
                <w:rFonts w:hint="eastAsia"/>
                <w:sz w:val="24"/>
              </w:rPr>
              <w:t>1</w:t>
            </w:r>
            <w:r w:rsidRPr="00D56C10">
              <w:rPr>
                <w:rFonts w:hint="eastAsia"/>
                <w:sz w:val="24"/>
              </w:rPr>
              <w:t>、</w:t>
            </w:r>
            <w:r w:rsidRPr="00D56C10">
              <w:rPr>
                <w:sz w:val="24"/>
              </w:rPr>
              <w:t>项目建设内容</w:t>
            </w:r>
          </w:p>
          <w:p w14:paraId="62C75F66" w14:textId="26A25249" w:rsidR="00173E2D" w:rsidRPr="00D56C10" w:rsidRDefault="00E432A5" w:rsidP="00E432A5">
            <w:pPr>
              <w:adjustRightInd w:val="0"/>
              <w:snapToGrid w:val="0"/>
              <w:spacing w:line="480" w:lineRule="exact"/>
              <w:ind w:firstLineChars="200" w:firstLine="480"/>
              <w:rPr>
                <w:sz w:val="24"/>
                <w:lang w:bidi="en-US"/>
              </w:rPr>
            </w:pPr>
            <w:r w:rsidRPr="00D56C10">
              <w:rPr>
                <w:rFonts w:hint="eastAsia"/>
                <w:bCs/>
                <w:sz w:val="24"/>
                <w:lang w:bidi="en-US"/>
              </w:rPr>
              <w:t>项目位于玛纳斯县北五岔镇</w:t>
            </w:r>
            <w:r w:rsidR="000F6864" w:rsidRPr="00D56C10">
              <w:rPr>
                <w:rFonts w:hint="eastAsia"/>
                <w:bCs/>
                <w:sz w:val="24"/>
                <w:lang w:bidi="en-US"/>
              </w:rPr>
              <w:t>油坊庄村</w:t>
            </w:r>
            <w:r w:rsidR="00A7545C" w:rsidRPr="00D56C10">
              <w:rPr>
                <w:rFonts w:hint="eastAsia"/>
                <w:bCs/>
                <w:sz w:val="24"/>
                <w:lang w:bidi="en-US"/>
              </w:rPr>
              <w:t>东南</w:t>
            </w:r>
            <w:r w:rsidR="000F6864" w:rsidRPr="00D56C10">
              <w:rPr>
                <w:rFonts w:hint="eastAsia"/>
                <w:bCs/>
                <w:sz w:val="24"/>
                <w:lang w:bidi="en-US"/>
              </w:rPr>
              <w:t>方向</w:t>
            </w:r>
            <w:r w:rsidR="00467303" w:rsidRPr="00D56C10">
              <w:rPr>
                <w:bCs/>
                <w:sz w:val="24"/>
                <w:lang w:bidi="en-US"/>
              </w:rPr>
              <w:t>16</w:t>
            </w:r>
            <w:r w:rsidR="00A7545C" w:rsidRPr="00D56C10">
              <w:rPr>
                <w:bCs/>
                <w:sz w:val="24"/>
                <w:lang w:bidi="en-US"/>
              </w:rPr>
              <w:t>0</w:t>
            </w:r>
            <w:r w:rsidR="000F6864" w:rsidRPr="00D56C10">
              <w:rPr>
                <w:bCs/>
                <w:sz w:val="24"/>
                <w:lang w:bidi="en-US"/>
              </w:rPr>
              <w:t>m</w:t>
            </w:r>
            <w:r w:rsidR="000F6864" w:rsidRPr="00D56C10">
              <w:rPr>
                <w:bCs/>
                <w:sz w:val="24"/>
                <w:lang w:bidi="en-US"/>
              </w:rPr>
              <w:t>处</w:t>
            </w:r>
            <w:r w:rsidRPr="00D56C10">
              <w:rPr>
                <w:rFonts w:hint="eastAsia"/>
                <w:bCs/>
                <w:sz w:val="24"/>
                <w:lang w:bidi="en-US"/>
              </w:rPr>
              <w:t>，地理坐标为：</w:t>
            </w:r>
            <w:r w:rsidR="000F6864" w:rsidRPr="00D56C10">
              <w:rPr>
                <w:sz w:val="24"/>
              </w:rPr>
              <w:t>E86°16′10.008″</w:t>
            </w:r>
            <w:r w:rsidR="000F6864" w:rsidRPr="00D56C10">
              <w:rPr>
                <w:rFonts w:ascii="宋体" w:hAnsi="宋体"/>
                <w:sz w:val="24"/>
              </w:rPr>
              <w:t>,</w:t>
            </w:r>
            <w:r w:rsidR="000F6864" w:rsidRPr="00D56C10">
              <w:rPr>
                <w:sz w:val="24"/>
              </w:rPr>
              <w:t>N44°34′46.181″</w:t>
            </w:r>
            <w:r w:rsidR="006D169A" w:rsidRPr="00D56C10">
              <w:rPr>
                <w:rFonts w:hint="eastAsia"/>
                <w:bCs/>
                <w:sz w:val="24"/>
                <w:lang w:bidi="en-US"/>
              </w:rPr>
              <w:t>，</w:t>
            </w:r>
            <w:r w:rsidRPr="00D56C10">
              <w:rPr>
                <w:rFonts w:hint="eastAsia"/>
                <w:sz w:val="24"/>
                <w:lang w:bidi="en-US"/>
              </w:rPr>
              <w:t>项目地理位置图见图</w:t>
            </w:r>
            <w:r w:rsidRPr="00D56C10">
              <w:rPr>
                <w:rFonts w:hint="eastAsia"/>
                <w:sz w:val="24"/>
                <w:lang w:bidi="en-US"/>
              </w:rPr>
              <w:t>2</w:t>
            </w:r>
            <w:r w:rsidRPr="00D56C10">
              <w:rPr>
                <w:rFonts w:hint="eastAsia"/>
                <w:sz w:val="24"/>
                <w:lang w:bidi="en-US"/>
              </w:rPr>
              <w:t>。项目建设内容可分为主体工程、辅助工程、公用工程、环保工程</w:t>
            </w:r>
            <w:r w:rsidR="00CD5097" w:rsidRPr="00D56C10">
              <w:rPr>
                <w:rFonts w:hint="eastAsia"/>
                <w:sz w:val="24"/>
              </w:rPr>
              <w:t>，项目建设内容</w:t>
            </w:r>
            <w:r w:rsidR="00CD5097" w:rsidRPr="00D56C10">
              <w:rPr>
                <w:sz w:val="24"/>
              </w:rPr>
              <w:t>见表</w:t>
            </w:r>
            <w:r w:rsidR="00CD5097" w:rsidRPr="00D56C10">
              <w:rPr>
                <w:sz w:val="24"/>
              </w:rPr>
              <w:t>2-</w:t>
            </w:r>
            <w:r w:rsidR="00CD5097" w:rsidRPr="00D56C10">
              <w:rPr>
                <w:rFonts w:hint="eastAsia"/>
                <w:sz w:val="24"/>
              </w:rPr>
              <w:t>1</w:t>
            </w:r>
            <w:r w:rsidR="00CD5097" w:rsidRPr="00D56C10">
              <w:rPr>
                <w:sz w:val="24"/>
              </w:rPr>
              <w:t>。</w:t>
            </w:r>
          </w:p>
          <w:p w14:paraId="15A3A79F" w14:textId="77777777" w:rsidR="00173E2D" w:rsidRPr="00D56C10" w:rsidRDefault="00CD5097">
            <w:pPr>
              <w:pStyle w:val="aff4"/>
              <w:spacing w:line="240" w:lineRule="auto"/>
              <w:ind w:firstLine="420"/>
              <w:rPr>
                <w:rFonts w:eastAsia="黑体" w:hAnsi="Times New Roman"/>
                <w:b w:val="0"/>
                <w:bCs w:val="0"/>
                <w:color w:val="auto"/>
                <w:sz w:val="21"/>
                <w:szCs w:val="21"/>
              </w:rPr>
            </w:pPr>
            <w:r w:rsidRPr="00D56C10">
              <w:rPr>
                <w:rFonts w:eastAsia="黑体" w:hAnsi="Times New Roman"/>
                <w:b w:val="0"/>
                <w:bCs w:val="0"/>
                <w:color w:val="auto"/>
                <w:sz w:val="21"/>
                <w:szCs w:val="21"/>
              </w:rPr>
              <w:t>表</w:t>
            </w:r>
            <w:r w:rsidRPr="00D56C10">
              <w:rPr>
                <w:rFonts w:eastAsia="黑体" w:hAnsi="Times New Roman"/>
                <w:b w:val="0"/>
                <w:bCs w:val="0"/>
                <w:color w:val="auto"/>
                <w:sz w:val="21"/>
                <w:szCs w:val="21"/>
              </w:rPr>
              <w:t>2-</w:t>
            </w:r>
            <w:r w:rsidRPr="00D56C10">
              <w:rPr>
                <w:rFonts w:eastAsia="黑体" w:hAnsi="Times New Roman" w:hint="eastAsia"/>
                <w:b w:val="0"/>
                <w:bCs w:val="0"/>
                <w:color w:val="auto"/>
                <w:sz w:val="21"/>
                <w:szCs w:val="21"/>
              </w:rPr>
              <w:t>1</w:t>
            </w:r>
            <w:r w:rsidRPr="00D56C10">
              <w:rPr>
                <w:rFonts w:eastAsia="黑体" w:hAnsi="Times New Roman"/>
                <w:b w:val="0"/>
                <w:bCs w:val="0"/>
                <w:color w:val="auto"/>
                <w:sz w:val="21"/>
                <w:szCs w:val="21"/>
              </w:rPr>
              <w:t xml:space="preserve">                  </w:t>
            </w:r>
            <w:r w:rsidRPr="00D56C10">
              <w:rPr>
                <w:rFonts w:eastAsia="黑体" w:hAnsi="Times New Roman"/>
                <w:b w:val="0"/>
                <w:bCs w:val="0"/>
                <w:color w:val="auto"/>
                <w:sz w:val="21"/>
                <w:szCs w:val="21"/>
              </w:rPr>
              <w:t>项目建设内容组成一览表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646"/>
              <w:gridCol w:w="978"/>
              <w:gridCol w:w="5603"/>
              <w:gridCol w:w="1171"/>
            </w:tblGrid>
            <w:tr w:rsidR="00D56C10" w:rsidRPr="00D56C10" w14:paraId="3E4C4B81" w14:textId="77777777" w:rsidTr="00467303">
              <w:trPr>
                <w:trHeight w:val="340"/>
                <w:jc w:val="center"/>
              </w:trPr>
              <w:tc>
                <w:tcPr>
                  <w:tcW w:w="966" w:type="pct"/>
                  <w:gridSpan w:val="2"/>
                  <w:vAlign w:val="center"/>
                </w:tcPr>
                <w:p w14:paraId="29A04AF3" w14:textId="77777777" w:rsidR="00467303" w:rsidRPr="00D56C10" w:rsidRDefault="00467303" w:rsidP="00467303">
                  <w:pPr>
                    <w:widowControl/>
                    <w:jc w:val="center"/>
                    <w:rPr>
                      <w:kern w:val="0"/>
                      <w:szCs w:val="21"/>
                    </w:rPr>
                  </w:pPr>
                  <w:r w:rsidRPr="00D56C10">
                    <w:rPr>
                      <w:kern w:val="0"/>
                      <w:szCs w:val="21"/>
                    </w:rPr>
                    <w:t>项目组成</w:t>
                  </w:r>
                </w:p>
              </w:tc>
              <w:tc>
                <w:tcPr>
                  <w:tcW w:w="3336" w:type="pct"/>
                  <w:vAlign w:val="center"/>
                </w:tcPr>
                <w:p w14:paraId="05681FE7" w14:textId="77777777" w:rsidR="00467303" w:rsidRPr="00D56C10" w:rsidRDefault="00467303" w:rsidP="00467303">
                  <w:pPr>
                    <w:widowControl/>
                    <w:jc w:val="center"/>
                    <w:rPr>
                      <w:kern w:val="0"/>
                      <w:szCs w:val="21"/>
                    </w:rPr>
                  </w:pPr>
                  <w:r w:rsidRPr="00D56C10">
                    <w:rPr>
                      <w:kern w:val="0"/>
                      <w:szCs w:val="21"/>
                    </w:rPr>
                    <w:t>工程内容及规模</w:t>
                  </w:r>
                </w:p>
              </w:tc>
              <w:tc>
                <w:tcPr>
                  <w:tcW w:w="698" w:type="pct"/>
                  <w:vAlign w:val="center"/>
                </w:tcPr>
                <w:p w14:paraId="069C894F" w14:textId="77777777" w:rsidR="00467303" w:rsidRPr="00D56C10" w:rsidRDefault="00467303" w:rsidP="00467303">
                  <w:pPr>
                    <w:widowControl/>
                    <w:jc w:val="center"/>
                    <w:rPr>
                      <w:kern w:val="0"/>
                      <w:szCs w:val="21"/>
                    </w:rPr>
                  </w:pPr>
                  <w:r w:rsidRPr="00D56C10">
                    <w:rPr>
                      <w:rFonts w:hint="eastAsia"/>
                      <w:kern w:val="0"/>
                      <w:szCs w:val="21"/>
                    </w:rPr>
                    <w:t>备注</w:t>
                  </w:r>
                </w:p>
              </w:tc>
            </w:tr>
            <w:tr w:rsidR="00D56C10" w:rsidRPr="00D56C10" w14:paraId="762C5F1E" w14:textId="77777777" w:rsidTr="00DD66C5">
              <w:trPr>
                <w:trHeight w:val="340"/>
                <w:jc w:val="center"/>
              </w:trPr>
              <w:tc>
                <w:tcPr>
                  <w:tcW w:w="385" w:type="pct"/>
                  <w:vAlign w:val="center"/>
                </w:tcPr>
                <w:p w14:paraId="0FF9695C" w14:textId="77777777" w:rsidR="00467303" w:rsidRPr="00D56C10" w:rsidRDefault="00467303" w:rsidP="00467303">
                  <w:pPr>
                    <w:widowControl/>
                    <w:jc w:val="center"/>
                    <w:rPr>
                      <w:kern w:val="0"/>
                      <w:szCs w:val="21"/>
                    </w:rPr>
                  </w:pPr>
                  <w:r w:rsidRPr="00D56C10">
                    <w:rPr>
                      <w:kern w:val="0"/>
                      <w:szCs w:val="21"/>
                    </w:rPr>
                    <w:t>主体工程</w:t>
                  </w:r>
                </w:p>
              </w:tc>
              <w:tc>
                <w:tcPr>
                  <w:tcW w:w="582" w:type="pct"/>
                  <w:vAlign w:val="center"/>
                </w:tcPr>
                <w:p w14:paraId="6E4BAB90" w14:textId="77777777" w:rsidR="00467303" w:rsidRPr="00D56C10" w:rsidRDefault="00467303" w:rsidP="00467303">
                  <w:pPr>
                    <w:widowControl/>
                    <w:jc w:val="center"/>
                    <w:rPr>
                      <w:kern w:val="0"/>
                      <w:szCs w:val="21"/>
                    </w:rPr>
                  </w:pPr>
                  <w:r w:rsidRPr="00D56C10">
                    <w:rPr>
                      <w:rFonts w:hint="eastAsia"/>
                      <w:kern w:val="0"/>
                      <w:szCs w:val="21"/>
                    </w:rPr>
                    <w:t>地膜生产车间</w:t>
                  </w:r>
                </w:p>
              </w:tc>
              <w:tc>
                <w:tcPr>
                  <w:tcW w:w="3336" w:type="pct"/>
                  <w:vAlign w:val="center"/>
                </w:tcPr>
                <w:p w14:paraId="6801958B" w14:textId="215D7263" w:rsidR="00467303" w:rsidRPr="00D56C10" w:rsidRDefault="00467303" w:rsidP="00467303">
                  <w:pPr>
                    <w:widowControl/>
                    <w:jc w:val="center"/>
                    <w:rPr>
                      <w:kern w:val="0"/>
                      <w:szCs w:val="21"/>
                    </w:rPr>
                  </w:pPr>
                  <w:r w:rsidRPr="00D56C10">
                    <w:rPr>
                      <w:rFonts w:hint="eastAsia"/>
                      <w:kern w:val="0"/>
                      <w:szCs w:val="21"/>
                    </w:rPr>
                    <w:t>在已建成</w:t>
                  </w:r>
                  <w:r w:rsidR="00DD66C5" w:rsidRPr="00D56C10">
                    <w:rPr>
                      <w:rFonts w:hint="eastAsia"/>
                      <w:kern w:val="0"/>
                      <w:szCs w:val="21"/>
                    </w:rPr>
                    <w:t>的</w:t>
                  </w:r>
                  <w:r w:rsidRPr="00D56C10">
                    <w:rPr>
                      <w:rFonts w:hint="eastAsia"/>
                      <w:kern w:val="0"/>
                      <w:szCs w:val="21"/>
                    </w:rPr>
                    <w:t>一座生产车间</w:t>
                  </w:r>
                  <w:r w:rsidR="00BB4E78" w:rsidRPr="00D56C10">
                    <w:rPr>
                      <w:rFonts w:hint="eastAsia"/>
                      <w:kern w:val="0"/>
                      <w:szCs w:val="21"/>
                    </w:rPr>
                    <w:t>，</w:t>
                  </w:r>
                  <w:r w:rsidR="00BB4E78" w:rsidRPr="00D56C10">
                    <w:rPr>
                      <w:kern w:val="0"/>
                      <w:szCs w:val="21"/>
                    </w:rPr>
                    <w:t>占地面积</w:t>
                  </w:r>
                  <w:r w:rsidR="00BB4E78" w:rsidRPr="00D56C10">
                    <w:rPr>
                      <w:rFonts w:hint="eastAsia"/>
                      <w:kern w:val="0"/>
                      <w:szCs w:val="21"/>
                    </w:rPr>
                    <w:t>1400</w:t>
                  </w:r>
                  <w:r w:rsidR="00BB4E78" w:rsidRPr="00D56C10">
                    <w:rPr>
                      <w:kern w:val="0"/>
                      <w:szCs w:val="21"/>
                    </w:rPr>
                    <w:t>m</w:t>
                  </w:r>
                  <w:r w:rsidR="00BB4E78" w:rsidRPr="00D56C10">
                    <w:rPr>
                      <w:kern w:val="0"/>
                      <w:szCs w:val="21"/>
                      <w:vertAlign w:val="superscript"/>
                    </w:rPr>
                    <w:t>2</w:t>
                  </w:r>
                  <w:r w:rsidR="00BB4E78" w:rsidRPr="00D56C10">
                    <w:rPr>
                      <w:kern w:val="0"/>
                      <w:szCs w:val="21"/>
                    </w:rPr>
                    <w:t>，</w:t>
                  </w:r>
                  <w:r w:rsidRPr="00D56C10">
                    <w:rPr>
                      <w:rFonts w:hint="eastAsia"/>
                      <w:kern w:val="0"/>
                      <w:szCs w:val="21"/>
                    </w:rPr>
                    <w:t>内设</w:t>
                  </w:r>
                  <w:r w:rsidRPr="00D56C10">
                    <w:rPr>
                      <w:rFonts w:hint="eastAsia"/>
                      <w:kern w:val="0"/>
                      <w:szCs w:val="21"/>
                    </w:rPr>
                    <w:t>10</w:t>
                  </w:r>
                  <w:r w:rsidRPr="00D56C10">
                    <w:rPr>
                      <w:rFonts w:hint="eastAsia"/>
                      <w:kern w:val="0"/>
                      <w:szCs w:val="21"/>
                    </w:rPr>
                    <w:t>条地膜生产线，年产地膜</w:t>
                  </w:r>
                  <w:r w:rsidRPr="00D56C10">
                    <w:rPr>
                      <w:rFonts w:hint="eastAsia"/>
                      <w:kern w:val="0"/>
                      <w:szCs w:val="21"/>
                    </w:rPr>
                    <w:t>10000t/a</w:t>
                  </w:r>
                </w:p>
              </w:tc>
              <w:tc>
                <w:tcPr>
                  <w:tcW w:w="698" w:type="pct"/>
                  <w:vAlign w:val="center"/>
                </w:tcPr>
                <w:p w14:paraId="1FD2D46F" w14:textId="77777777" w:rsidR="00467303" w:rsidRPr="00D56C10" w:rsidRDefault="00467303" w:rsidP="00467303">
                  <w:pPr>
                    <w:widowControl/>
                    <w:jc w:val="center"/>
                    <w:rPr>
                      <w:kern w:val="0"/>
                      <w:szCs w:val="21"/>
                    </w:rPr>
                  </w:pPr>
                  <w:r w:rsidRPr="00D56C10">
                    <w:rPr>
                      <w:rFonts w:hint="eastAsia"/>
                      <w:kern w:val="0"/>
                      <w:szCs w:val="21"/>
                    </w:rPr>
                    <w:t>厂房已建</w:t>
                  </w:r>
                </w:p>
              </w:tc>
            </w:tr>
            <w:tr w:rsidR="00D56C10" w:rsidRPr="00D56C10" w14:paraId="045C825B" w14:textId="77777777" w:rsidTr="00DD66C5">
              <w:trPr>
                <w:trHeight w:val="340"/>
                <w:jc w:val="center"/>
              </w:trPr>
              <w:tc>
                <w:tcPr>
                  <w:tcW w:w="385" w:type="pct"/>
                  <w:vAlign w:val="center"/>
                </w:tcPr>
                <w:p w14:paraId="1F49F5F7" w14:textId="77777777" w:rsidR="00467303" w:rsidRPr="00D56C10" w:rsidRDefault="00467303" w:rsidP="00467303">
                  <w:pPr>
                    <w:widowControl/>
                    <w:jc w:val="center"/>
                    <w:rPr>
                      <w:kern w:val="0"/>
                      <w:szCs w:val="21"/>
                    </w:rPr>
                  </w:pPr>
                  <w:r w:rsidRPr="00D56C10">
                    <w:rPr>
                      <w:kern w:val="0"/>
                      <w:szCs w:val="21"/>
                    </w:rPr>
                    <w:t>辅助工程</w:t>
                  </w:r>
                </w:p>
              </w:tc>
              <w:tc>
                <w:tcPr>
                  <w:tcW w:w="582" w:type="pct"/>
                  <w:vAlign w:val="center"/>
                </w:tcPr>
                <w:p w14:paraId="736DC624" w14:textId="77777777" w:rsidR="00467303" w:rsidRPr="00D56C10" w:rsidRDefault="00467303" w:rsidP="00467303">
                  <w:pPr>
                    <w:widowControl/>
                    <w:jc w:val="center"/>
                    <w:rPr>
                      <w:kern w:val="0"/>
                      <w:szCs w:val="21"/>
                    </w:rPr>
                  </w:pPr>
                  <w:r w:rsidRPr="00D56C10">
                    <w:rPr>
                      <w:rFonts w:hint="eastAsia"/>
                      <w:kern w:val="0"/>
                      <w:szCs w:val="21"/>
                    </w:rPr>
                    <w:t>办公楼</w:t>
                  </w:r>
                </w:p>
              </w:tc>
              <w:tc>
                <w:tcPr>
                  <w:tcW w:w="3336" w:type="pct"/>
                  <w:vAlign w:val="center"/>
                </w:tcPr>
                <w:p w14:paraId="555742DF" w14:textId="77777777" w:rsidR="00467303" w:rsidRPr="00D56C10" w:rsidRDefault="00467303" w:rsidP="00467303">
                  <w:pPr>
                    <w:widowControl/>
                    <w:jc w:val="center"/>
                    <w:rPr>
                      <w:kern w:val="0"/>
                      <w:szCs w:val="21"/>
                    </w:rPr>
                  </w:pPr>
                  <w:r w:rsidRPr="00D56C10">
                    <w:rPr>
                      <w:rFonts w:hint="eastAsia"/>
                      <w:kern w:val="0"/>
                      <w:szCs w:val="21"/>
                    </w:rPr>
                    <w:t>项目利用原有综合办公楼一座，建筑面积为</w:t>
                  </w:r>
                  <w:r w:rsidRPr="00D56C10">
                    <w:rPr>
                      <w:rFonts w:hint="eastAsia"/>
                      <w:kern w:val="0"/>
                      <w:szCs w:val="21"/>
                    </w:rPr>
                    <w:t>400m</w:t>
                  </w:r>
                  <w:r w:rsidRPr="00D56C10">
                    <w:rPr>
                      <w:rFonts w:hint="eastAsia"/>
                      <w:kern w:val="0"/>
                      <w:szCs w:val="21"/>
                      <w:vertAlign w:val="superscript"/>
                    </w:rPr>
                    <w:t>2</w:t>
                  </w:r>
                </w:p>
              </w:tc>
              <w:tc>
                <w:tcPr>
                  <w:tcW w:w="698" w:type="pct"/>
                  <w:vAlign w:val="center"/>
                </w:tcPr>
                <w:p w14:paraId="0FAD3F27" w14:textId="77777777" w:rsidR="00467303" w:rsidRPr="00D56C10" w:rsidRDefault="00467303" w:rsidP="00467303">
                  <w:pPr>
                    <w:widowControl/>
                    <w:jc w:val="center"/>
                    <w:rPr>
                      <w:kern w:val="0"/>
                      <w:szCs w:val="21"/>
                    </w:rPr>
                  </w:pPr>
                  <w:r w:rsidRPr="00D56C10">
                    <w:rPr>
                      <w:rFonts w:hint="eastAsia"/>
                      <w:kern w:val="0"/>
                      <w:szCs w:val="21"/>
                    </w:rPr>
                    <w:t>依托</w:t>
                  </w:r>
                </w:p>
              </w:tc>
            </w:tr>
            <w:tr w:rsidR="00D56C10" w:rsidRPr="00D56C10" w14:paraId="42644C4D" w14:textId="77777777" w:rsidTr="00DD66C5">
              <w:trPr>
                <w:trHeight w:val="340"/>
                <w:jc w:val="center"/>
              </w:trPr>
              <w:tc>
                <w:tcPr>
                  <w:tcW w:w="385" w:type="pct"/>
                  <w:vMerge w:val="restart"/>
                  <w:vAlign w:val="center"/>
                </w:tcPr>
                <w:p w14:paraId="6C017F99" w14:textId="77777777" w:rsidR="00467303" w:rsidRPr="00D56C10" w:rsidRDefault="00467303" w:rsidP="00467303">
                  <w:pPr>
                    <w:widowControl/>
                    <w:jc w:val="center"/>
                    <w:rPr>
                      <w:kern w:val="0"/>
                      <w:szCs w:val="21"/>
                    </w:rPr>
                  </w:pPr>
                  <w:r w:rsidRPr="00D56C10">
                    <w:rPr>
                      <w:kern w:val="0"/>
                      <w:szCs w:val="21"/>
                    </w:rPr>
                    <w:t>公用工程</w:t>
                  </w:r>
                </w:p>
              </w:tc>
              <w:tc>
                <w:tcPr>
                  <w:tcW w:w="582" w:type="pct"/>
                  <w:vAlign w:val="center"/>
                </w:tcPr>
                <w:p w14:paraId="108906AC" w14:textId="77777777" w:rsidR="00467303" w:rsidRPr="00D56C10" w:rsidRDefault="00467303" w:rsidP="00467303">
                  <w:pPr>
                    <w:widowControl/>
                    <w:jc w:val="center"/>
                    <w:rPr>
                      <w:kern w:val="0"/>
                      <w:szCs w:val="21"/>
                    </w:rPr>
                  </w:pPr>
                  <w:r w:rsidRPr="00D56C10">
                    <w:rPr>
                      <w:rFonts w:hint="eastAsia"/>
                      <w:kern w:val="0"/>
                      <w:szCs w:val="21"/>
                    </w:rPr>
                    <w:t>供水</w:t>
                  </w:r>
                </w:p>
              </w:tc>
              <w:tc>
                <w:tcPr>
                  <w:tcW w:w="3336" w:type="pct"/>
                  <w:vAlign w:val="center"/>
                </w:tcPr>
                <w:p w14:paraId="73D1B226" w14:textId="77777777" w:rsidR="00467303" w:rsidRPr="00D56C10" w:rsidRDefault="00467303" w:rsidP="00467303">
                  <w:pPr>
                    <w:widowControl/>
                    <w:jc w:val="center"/>
                    <w:rPr>
                      <w:kern w:val="0"/>
                      <w:szCs w:val="21"/>
                    </w:rPr>
                  </w:pPr>
                  <w:r w:rsidRPr="00D56C10">
                    <w:rPr>
                      <w:rFonts w:hint="eastAsia"/>
                      <w:kern w:val="0"/>
                      <w:szCs w:val="21"/>
                    </w:rPr>
                    <w:t>项目给水由附近村庄水井拉运</w:t>
                  </w:r>
                </w:p>
              </w:tc>
              <w:tc>
                <w:tcPr>
                  <w:tcW w:w="698" w:type="pct"/>
                  <w:vAlign w:val="center"/>
                </w:tcPr>
                <w:p w14:paraId="4EAC4873" w14:textId="77777777" w:rsidR="00467303" w:rsidRPr="00D56C10" w:rsidRDefault="00467303" w:rsidP="00467303">
                  <w:pPr>
                    <w:widowControl/>
                    <w:jc w:val="center"/>
                    <w:rPr>
                      <w:kern w:val="0"/>
                      <w:szCs w:val="21"/>
                    </w:rPr>
                  </w:pPr>
                  <w:r w:rsidRPr="00D56C10">
                    <w:rPr>
                      <w:rFonts w:hint="eastAsia"/>
                      <w:kern w:val="0"/>
                      <w:szCs w:val="21"/>
                    </w:rPr>
                    <w:t>依托</w:t>
                  </w:r>
                </w:p>
              </w:tc>
            </w:tr>
            <w:tr w:rsidR="00D56C10" w:rsidRPr="00D56C10" w14:paraId="5F1841F0" w14:textId="77777777" w:rsidTr="00DD66C5">
              <w:trPr>
                <w:trHeight w:val="340"/>
                <w:jc w:val="center"/>
              </w:trPr>
              <w:tc>
                <w:tcPr>
                  <w:tcW w:w="385" w:type="pct"/>
                  <w:vMerge/>
                  <w:vAlign w:val="center"/>
                </w:tcPr>
                <w:p w14:paraId="1CD00EBA" w14:textId="77777777" w:rsidR="00467303" w:rsidRPr="00D56C10" w:rsidRDefault="00467303" w:rsidP="00467303">
                  <w:pPr>
                    <w:widowControl/>
                    <w:jc w:val="center"/>
                    <w:rPr>
                      <w:kern w:val="0"/>
                      <w:szCs w:val="21"/>
                    </w:rPr>
                  </w:pPr>
                </w:p>
              </w:tc>
              <w:tc>
                <w:tcPr>
                  <w:tcW w:w="582" w:type="pct"/>
                  <w:vAlign w:val="center"/>
                </w:tcPr>
                <w:p w14:paraId="74D1A67F" w14:textId="77777777" w:rsidR="00467303" w:rsidRPr="00D56C10" w:rsidRDefault="00467303" w:rsidP="00467303">
                  <w:pPr>
                    <w:widowControl/>
                    <w:jc w:val="center"/>
                    <w:rPr>
                      <w:kern w:val="0"/>
                      <w:szCs w:val="21"/>
                    </w:rPr>
                  </w:pPr>
                  <w:r w:rsidRPr="00D56C10">
                    <w:rPr>
                      <w:rFonts w:hint="eastAsia"/>
                      <w:kern w:val="0"/>
                      <w:szCs w:val="21"/>
                    </w:rPr>
                    <w:t>排水</w:t>
                  </w:r>
                </w:p>
              </w:tc>
              <w:tc>
                <w:tcPr>
                  <w:tcW w:w="3336" w:type="pct"/>
                  <w:vAlign w:val="center"/>
                </w:tcPr>
                <w:p w14:paraId="29ED476E" w14:textId="671B1B18" w:rsidR="00467303" w:rsidRPr="00D56C10" w:rsidRDefault="00467303" w:rsidP="0048255A">
                  <w:pPr>
                    <w:widowControl/>
                    <w:jc w:val="center"/>
                    <w:rPr>
                      <w:kern w:val="0"/>
                      <w:szCs w:val="21"/>
                    </w:rPr>
                  </w:pPr>
                  <w:r w:rsidRPr="00D56C10">
                    <w:rPr>
                      <w:rFonts w:hint="eastAsia"/>
                      <w:kern w:val="0"/>
                      <w:szCs w:val="21"/>
                    </w:rPr>
                    <w:t>项目生产无废水产生，生活污水排入一座</w:t>
                  </w:r>
                  <w:r w:rsidR="0048255A" w:rsidRPr="00D56C10">
                    <w:rPr>
                      <w:rFonts w:hint="eastAsia"/>
                      <w:bCs/>
                    </w:rPr>
                    <w:t>5m</w:t>
                  </w:r>
                  <w:r w:rsidR="0048255A" w:rsidRPr="00D56C10">
                    <w:rPr>
                      <w:rFonts w:hint="eastAsia"/>
                      <w:bCs/>
                      <w:vertAlign w:val="superscript"/>
                    </w:rPr>
                    <w:t>3</w:t>
                  </w:r>
                  <w:r w:rsidR="0048255A" w:rsidRPr="00D56C10">
                    <w:rPr>
                      <w:rFonts w:hint="eastAsia"/>
                      <w:bCs/>
                    </w:rPr>
                    <w:t>/d</w:t>
                  </w:r>
                  <w:r w:rsidRPr="00D56C10">
                    <w:rPr>
                      <w:rFonts w:hint="eastAsia"/>
                      <w:kern w:val="0"/>
                      <w:szCs w:val="21"/>
                    </w:rPr>
                    <w:t>地埋式</w:t>
                  </w:r>
                  <w:r w:rsidR="00B15D3A">
                    <w:rPr>
                      <w:rFonts w:hint="eastAsia"/>
                      <w:kern w:val="0"/>
                      <w:szCs w:val="21"/>
                    </w:rPr>
                    <w:t>一体化污水处理设施处理后</w:t>
                  </w:r>
                  <w:r w:rsidRPr="00D56C10">
                    <w:rPr>
                      <w:rFonts w:hint="eastAsia"/>
                      <w:bCs/>
                      <w:kern w:val="0"/>
                      <w:szCs w:val="21"/>
                    </w:rPr>
                    <w:t>用于项目区夏季绿化，不外排</w:t>
                  </w:r>
                </w:p>
              </w:tc>
              <w:tc>
                <w:tcPr>
                  <w:tcW w:w="698" w:type="pct"/>
                  <w:vAlign w:val="center"/>
                </w:tcPr>
                <w:p w14:paraId="0EDA1304" w14:textId="77777777" w:rsidR="00467303" w:rsidRPr="00D56C10" w:rsidRDefault="00467303" w:rsidP="00467303">
                  <w:pPr>
                    <w:widowControl/>
                    <w:jc w:val="center"/>
                    <w:rPr>
                      <w:kern w:val="0"/>
                      <w:szCs w:val="21"/>
                    </w:rPr>
                  </w:pPr>
                  <w:r w:rsidRPr="00D56C10">
                    <w:rPr>
                      <w:rFonts w:hint="eastAsia"/>
                      <w:kern w:val="0"/>
                      <w:szCs w:val="21"/>
                    </w:rPr>
                    <w:t>拟建</w:t>
                  </w:r>
                </w:p>
              </w:tc>
            </w:tr>
            <w:tr w:rsidR="00D56C10" w:rsidRPr="00D56C10" w14:paraId="495DAFFF" w14:textId="77777777" w:rsidTr="00DD66C5">
              <w:trPr>
                <w:trHeight w:val="340"/>
                <w:jc w:val="center"/>
              </w:trPr>
              <w:tc>
                <w:tcPr>
                  <w:tcW w:w="385" w:type="pct"/>
                  <w:vMerge/>
                  <w:vAlign w:val="center"/>
                </w:tcPr>
                <w:p w14:paraId="40A68AF3" w14:textId="77777777" w:rsidR="00467303" w:rsidRPr="00D56C10" w:rsidRDefault="00467303" w:rsidP="00467303">
                  <w:pPr>
                    <w:widowControl/>
                    <w:jc w:val="center"/>
                    <w:rPr>
                      <w:kern w:val="0"/>
                      <w:szCs w:val="21"/>
                    </w:rPr>
                  </w:pPr>
                </w:p>
              </w:tc>
              <w:tc>
                <w:tcPr>
                  <w:tcW w:w="582" w:type="pct"/>
                  <w:vAlign w:val="center"/>
                </w:tcPr>
                <w:p w14:paraId="502D624B" w14:textId="77777777" w:rsidR="00467303" w:rsidRPr="00D56C10" w:rsidRDefault="00467303" w:rsidP="00467303">
                  <w:pPr>
                    <w:widowControl/>
                    <w:jc w:val="center"/>
                    <w:rPr>
                      <w:kern w:val="0"/>
                      <w:szCs w:val="21"/>
                    </w:rPr>
                  </w:pPr>
                  <w:r w:rsidRPr="00D56C10">
                    <w:rPr>
                      <w:rFonts w:hint="eastAsia"/>
                      <w:kern w:val="0"/>
                      <w:szCs w:val="21"/>
                    </w:rPr>
                    <w:t>供电</w:t>
                  </w:r>
                </w:p>
              </w:tc>
              <w:tc>
                <w:tcPr>
                  <w:tcW w:w="3336" w:type="pct"/>
                  <w:vAlign w:val="center"/>
                </w:tcPr>
                <w:p w14:paraId="7820C52A" w14:textId="77777777" w:rsidR="00467303" w:rsidRPr="00D56C10" w:rsidRDefault="00467303" w:rsidP="00467303">
                  <w:pPr>
                    <w:widowControl/>
                    <w:jc w:val="center"/>
                    <w:rPr>
                      <w:kern w:val="0"/>
                      <w:szCs w:val="21"/>
                    </w:rPr>
                  </w:pPr>
                  <w:r w:rsidRPr="00D56C10">
                    <w:rPr>
                      <w:rFonts w:hint="eastAsia"/>
                      <w:kern w:val="0"/>
                      <w:szCs w:val="21"/>
                    </w:rPr>
                    <w:t>由市政电网供给</w:t>
                  </w:r>
                </w:p>
              </w:tc>
              <w:tc>
                <w:tcPr>
                  <w:tcW w:w="698" w:type="pct"/>
                  <w:vAlign w:val="center"/>
                </w:tcPr>
                <w:p w14:paraId="1C38C802" w14:textId="77777777" w:rsidR="00467303" w:rsidRPr="00D56C10" w:rsidRDefault="00467303" w:rsidP="00467303">
                  <w:pPr>
                    <w:widowControl/>
                    <w:jc w:val="center"/>
                    <w:rPr>
                      <w:kern w:val="0"/>
                      <w:szCs w:val="21"/>
                    </w:rPr>
                  </w:pPr>
                  <w:r w:rsidRPr="00D56C10">
                    <w:rPr>
                      <w:rFonts w:hint="eastAsia"/>
                      <w:kern w:val="0"/>
                      <w:szCs w:val="21"/>
                    </w:rPr>
                    <w:t>依托</w:t>
                  </w:r>
                </w:p>
              </w:tc>
            </w:tr>
            <w:tr w:rsidR="00D56C10" w:rsidRPr="00D56C10" w14:paraId="017A0B6B" w14:textId="77777777" w:rsidTr="00DD66C5">
              <w:trPr>
                <w:trHeight w:val="340"/>
                <w:jc w:val="center"/>
              </w:trPr>
              <w:tc>
                <w:tcPr>
                  <w:tcW w:w="385" w:type="pct"/>
                  <w:vMerge/>
                  <w:vAlign w:val="center"/>
                </w:tcPr>
                <w:p w14:paraId="2A35971D" w14:textId="77777777" w:rsidR="00467303" w:rsidRPr="00D56C10" w:rsidRDefault="00467303" w:rsidP="00467303">
                  <w:pPr>
                    <w:widowControl/>
                    <w:jc w:val="center"/>
                    <w:rPr>
                      <w:kern w:val="0"/>
                      <w:szCs w:val="21"/>
                    </w:rPr>
                  </w:pPr>
                </w:p>
              </w:tc>
              <w:tc>
                <w:tcPr>
                  <w:tcW w:w="582" w:type="pct"/>
                  <w:vAlign w:val="center"/>
                </w:tcPr>
                <w:p w14:paraId="64F30654" w14:textId="77777777" w:rsidR="00467303" w:rsidRPr="00D56C10" w:rsidRDefault="00467303" w:rsidP="00467303">
                  <w:pPr>
                    <w:widowControl/>
                    <w:jc w:val="center"/>
                    <w:rPr>
                      <w:kern w:val="0"/>
                      <w:szCs w:val="21"/>
                    </w:rPr>
                  </w:pPr>
                  <w:r w:rsidRPr="00D56C10">
                    <w:rPr>
                      <w:rFonts w:hint="eastAsia"/>
                      <w:kern w:val="0"/>
                      <w:szCs w:val="21"/>
                    </w:rPr>
                    <w:t>采暖</w:t>
                  </w:r>
                </w:p>
              </w:tc>
              <w:tc>
                <w:tcPr>
                  <w:tcW w:w="3336" w:type="pct"/>
                  <w:vAlign w:val="center"/>
                </w:tcPr>
                <w:p w14:paraId="5A46B9B4" w14:textId="77777777" w:rsidR="00467303" w:rsidRPr="00D56C10" w:rsidRDefault="00467303" w:rsidP="00467303">
                  <w:pPr>
                    <w:widowControl/>
                    <w:jc w:val="center"/>
                    <w:rPr>
                      <w:kern w:val="0"/>
                      <w:szCs w:val="21"/>
                    </w:rPr>
                  </w:pPr>
                  <w:r w:rsidRPr="00D56C10">
                    <w:rPr>
                      <w:rFonts w:hint="eastAsia"/>
                      <w:kern w:val="0"/>
                      <w:szCs w:val="21"/>
                    </w:rPr>
                    <w:t>生产用热由电提供，生活采暖采用电采暖方式</w:t>
                  </w:r>
                </w:p>
              </w:tc>
              <w:tc>
                <w:tcPr>
                  <w:tcW w:w="698" w:type="pct"/>
                  <w:vAlign w:val="center"/>
                </w:tcPr>
                <w:p w14:paraId="664F0B86" w14:textId="77777777" w:rsidR="00467303" w:rsidRPr="00D56C10" w:rsidRDefault="00467303" w:rsidP="00467303">
                  <w:pPr>
                    <w:widowControl/>
                    <w:jc w:val="center"/>
                    <w:rPr>
                      <w:kern w:val="0"/>
                      <w:szCs w:val="21"/>
                    </w:rPr>
                  </w:pPr>
                  <w:r w:rsidRPr="00D56C10">
                    <w:rPr>
                      <w:rFonts w:hint="eastAsia"/>
                      <w:kern w:val="0"/>
                      <w:szCs w:val="21"/>
                    </w:rPr>
                    <w:t>依托</w:t>
                  </w:r>
                </w:p>
              </w:tc>
            </w:tr>
            <w:tr w:rsidR="00D56C10" w:rsidRPr="00D56C10" w14:paraId="43790813" w14:textId="77777777" w:rsidTr="00DD66C5">
              <w:trPr>
                <w:trHeight w:val="340"/>
                <w:jc w:val="center"/>
              </w:trPr>
              <w:tc>
                <w:tcPr>
                  <w:tcW w:w="385" w:type="pct"/>
                  <w:vMerge w:val="restart"/>
                  <w:vAlign w:val="center"/>
                </w:tcPr>
                <w:p w14:paraId="11C3B6E3" w14:textId="77777777" w:rsidR="00467303" w:rsidRPr="00D56C10" w:rsidRDefault="00467303" w:rsidP="00467303">
                  <w:pPr>
                    <w:widowControl/>
                    <w:jc w:val="center"/>
                    <w:rPr>
                      <w:kern w:val="0"/>
                      <w:szCs w:val="21"/>
                    </w:rPr>
                  </w:pPr>
                  <w:r w:rsidRPr="00D56C10">
                    <w:rPr>
                      <w:kern w:val="0"/>
                      <w:szCs w:val="21"/>
                    </w:rPr>
                    <w:t>环保工程</w:t>
                  </w:r>
                </w:p>
              </w:tc>
              <w:tc>
                <w:tcPr>
                  <w:tcW w:w="582" w:type="pct"/>
                  <w:vAlign w:val="center"/>
                </w:tcPr>
                <w:p w14:paraId="1C4BF018" w14:textId="77777777" w:rsidR="00467303" w:rsidRPr="00D56C10" w:rsidRDefault="00467303" w:rsidP="00467303">
                  <w:pPr>
                    <w:widowControl/>
                    <w:jc w:val="center"/>
                    <w:rPr>
                      <w:kern w:val="0"/>
                      <w:szCs w:val="21"/>
                    </w:rPr>
                  </w:pPr>
                  <w:r w:rsidRPr="00D56C10">
                    <w:rPr>
                      <w:rFonts w:hint="eastAsia"/>
                      <w:kern w:val="0"/>
                      <w:szCs w:val="21"/>
                    </w:rPr>
                    <w:t>废气</w:t>
                  </w:r>
                </w:p>
              </w:tc>
              <w:tc>
                <w:tcPr>
                  <w:tcW w:w="3336" w:type="pct"/>
                  <w:vAlign w:val="center"/>
                </w:tcPr>
                <w:p w14:paraId="28468317" w14:textId="20D2DB86" w:rsidR="00467303" w:rsidRPr="00D56C10" w:rsidRDefault="00467303" w:rsidP="00256469">
                  <w:pPr>
                    <w:widowControl/>
                    <w:jc w:val="center"/>
                    <w:rPr>
                      <w:kern w:val="0"/>
                      <w:szCs w:val="21"/>
                    </w:rPr>
                  </w:pPr>
                  <w:r w:rsidRPr="00D56C10">
                    <w:rPr>
                      <w:rFonts w:hint="eastAsia"/>
                      <w:kern w:val="0"/>
                      <w:szCs w:val="21"/>
                    </w:rPr>
                    <w:t>地膜吹塑成型工序产生的有机废气位于车间内，将车间设置为封闭式车间，设置引风机，将产生的有机废气集中收集后通过通风管道接入一套</w:t>
                  </w:r>
                  <w:r w:rsidRPr="00D56C10">
                    <w:rPr>
                      <w:rFonts w:hint="eastAsia"/>
                      <w:kern w:val="0"/>
                      <w:szCs w:val="21"/>
                    </w:rPr>
                    <w:t>UV</w:t>
                  </w:r>
                  <w:r w:rsidRPr="00D56C10">
                    <w:rPr>
                      <w:rFonts w:hint="eastAsia"/>
                      <w:kern w:val="0"/>
                      <w:szCs w:val="21"/>
                    </w:rPr>
                    <w:t>光氧催化</w:t>
                  </w:r>
                  <w:r w:rsidR="00256469" w:rsidRPr="00D56C10">
                    <w:rPr>
                      <w:rFonts w:hint="eastAsia"/>
                      <w:kern w:val="0"/>
                      <w:szCs w:val="21"/>
                    </w:rPr>
                    <w:t>+</w:t>
                  </w:r>
                  <w:r w:rsidR="00256469" w:rsidRPr="00D56C10">
                    <w:rPr>
                      <w:rFonts w:hint="eastAsia"/>
                      <w:kern w:val="0"/>
                      <w:szCs w:val="21"/>
                    </w:rPr>
                    <w:t>活性炭</w:t>
                  </w:r>
                  <w:r w:rsidR="00256469" w:rsidRPr="00D56C10">
                    <w:rPr>
                      <w:kern w:val="0"/>
                      <w:szCs w:val="21"/>
                    </w:rPr>
                    <w:t>吸附装置</w:t>
                  </w:r>
                  <w:r w:rsidRPr="00D56C10">
                    <w:rPr>
                      <w:rFonts w:hint="eastAsia"/>
                      <w:kern w:val="0"/>
                      <w:szCs w:val="21"/>
                    </w:rPr>
                    <w:t>处置后通过一根</w:t>
                  </w:r>
                  <w:r w:rsidRPr="00D56C10">
                    <w:rPr>
                      <w:rFonts w:hint="eastAsia"/>
                      <w:kern w:val="0"/>
                      <w:szCs w:val="21"/>
                    </w:rPr>
                    <w:t>15m</w:t>
                  </w:r>
                  <w:r w:rsidRPr="00D56C10">
                    <w:rPr>
                      <w:rFonts w:hint="eastAsia"/>
                      <w:kern w:val="0"/>
                      <w:szCs w:val="21"/>
                    </w:rPr>
                    <w:t>高排气筒外排。</w:t>
                  </w:r>
                </w:p>
              </w:tc>
              <w:tc>
                <w:tcPr>
                  <w:tcW w:w="698" w:type="pct"/>
                  <w:vAlign w:val="center"/>
                </w:tcPr>
                <w:p w14:paraId="341FCFF0" w14:textId="77777777" w:rsidR="00467303" w:rsidRPr="00D56C10" w:rsidRDefault="00467303" w:rsidP="00467303">
                  <w:pPr>
                    <w:widowControl/>
                    <w:jc w:val="center"/>
                    <w:rPr>
                      <w:kern w:val="0"/>
                      <w:szCs w:val="21"/>
                    </w:rPr>
                  </w:pPr>
                  <w:r w:rsidRPr="00D56C10">
                    <w:rPr>
                      <w:rFonts w:hint="eastAsia"/>
                      <w:kern w:val="0"/>
                      <w:szCs w:val="21"/>
                    </w:rPr>
                    <w:t>拟建</w:t>
                  </w:r>
                </w:p>
              </w:tc>
            </w:tr>
            <w:tr w:rsidR="00D56C10" w:rsidRPr="00D56C10" w14:paraId="7CADF06E" w14:textId="77777777" w:rsidTr="00DD66C5">
              <w:trPr>
                <w:trHeight w:val="340"/>
                <w:jc w:val="center"/>
              </w:trPr>
              <w:tc>
                <w:tcPr>
                  <w:tcW w:w="385" w:type="pct"/>
                  <w:vMerge/>
                  <w:vAlign w:val="center"/>
                </w:tcPr>
                <w:p w14:paraId="15378B3C" w14:textId="77777777" w:rsidR="00467303" w:rsidRPr="00D56C10" w:rsidRDefault="00467303" w:rsidP="00467303">
                  <w:pPr>
                    <w:widowControl/>
                    <w:jc w:val="center"/>
                    <w:rPr>
                      <w:kern w:val="0"/>
                      <w:szCs w:val="21"/>
                    </w:rPr>
                  </w:pPr>
                </w:p>
              </w:tc>
              <w:tc>
                <w:tcPr>
                  <w:tcW w:w="582" w:type="pct"/>
                  <w:vAlign w:val="center"/>
                </w:tcPr>
                <w:p w14:paraId="0EE53778" w14:textId="77777777" w:rsidR="00467303" w:rsidRPr="00D56C10" w:rsidRDefault="00467303" w:rsidP="00467303">
                  <w:pPr>
                    <w:widowControl/>
                    <w:jc w:val="center"/>
                    <w:rPr>
                      <w:kern w:val="0"/>
                      <w:szCs w:val="21"/>
                    </w:rPr>
                  </w:pPr>
                  <w:r w:rsidRPr="00D56C10">
                    <w:rPr>
                      <w:rFonts w:hint="eastAsia"/>
                      <w:kern w:val="0"/>
                      <w:szCs w:val="21"/>
                    </w:rPr>
                    <w:t>废水</w:t>
                  </w:r>
                </w:p>
              </w:tc>
              <w:tc>
                <w:tcPr>
                  <w:tcW w:w="3336" w:type="pct"/>
                  <w:vAlign w:val="center"/>
                </w:tcPr>
                <w:p w14:paraId="0A8DB2B1" w14:textId="164C06C4" w:rsidR="00467303" w:rsidRPr="00D56C10" w:rsidRDefault="00467303" w:rsidP="0048255A">
                  <w:pPr>
                    <w:widowControl/>
                    <w:jc w:val="center"/>
                    <w:rPr>
                      <w:kern w:val="0"/>
                      <w:szCs w:val="21"/>
                    </w:rPr>
                  </w:pPr>
                  <w:r w:rsidRPr="00D56C10">
                    <w:rPr>
                      <w:rFonts w:hint="eastAsia"/>
                      <w:kern w:val="0"/>
                      <w:szCs w:val="21"/>
                    </w:rPr>
                    <w:t>项目生产无废水产生，生活污水排入一座</w:t>
                  </w:r>
                  <w:r w:rsidR="0048255A" w:rsidRPr="00D56C10">
                    <w:rPr>
                      <w:rFonts w:hint="eastAsia"/>
                      <w:bCs/>
                    </w:rPr>
                    <w:t>5m</w:t>
                  </w:r>
                  <w:r w:rsidR="0048255A" w:rsidRPr="00D56C10">
                    <w:rPr>
                      <w:rFonts w:hint="eastAsia"/>
                      <w:bCs/>
                      <w:vertAlign w:val="superscript"/>
                    </w:rPr>
                    <w:t>3</w:t>
                  </w:r>
                  <w:r w:rsidR="0048255A" w:rsidRPr="00D56C10">
                    <w:rPr>
                      <w:rFonts w:hint="eastAsia"/>
                      <w:bCs/>
                    </w:rPr>
                    <w:t>/d</w:t>
                  </w:r>
                  <w:r w:rsidR="00B15D3A">
                    <w:rPr>
                      <w:rFonts w:hint="eastAsia"/>
                      <w:kern w:val="0"/>
                      <w:szCs w:val="21"/>
                    </w:rPr>
                    <w:t>地埋式一体化污水处理设施处理后</w:t>
                  </w:r>
                  <w:r w:rsidRPr="00D56C10">
                    <w:rPr>
                      <w:rFonts w:hint="eastAsia"/>
                      <w:bCs/>
                      <w:kern w:val="0"/>
                      <w:szCs w:val="21"/>
                    </w:rPr>
                    <w:t>用于项目区夏季绿化，不外排</w:t>
                  </w:r>
                </w:p>
              </w:tc>
              <w:tc>
                <w:tcPr>
                  <w:tcW w:w="698" w:type="pct"/>
                  <w:vAlign w:val="center"/>
                </w:tcPr>
                <w:p w14:paraId="790CD756" w14:textId="77777777" w:rsidR="00467303" w:rsidRPr="00D56C10" w:rsidRDefault="00467303" w:rsidP="00467303">
                  <w:pPr>
                    <w:widowControl/>
                    <w:jc w:val="center"/>
                    <w:rPr>
                      <w:kern w:val="0"/>
                      <w:szCs w:val="21"/>
                    </w:rPr>
                  </w:pPr>
                  <w:r w:rsidRPr="00D56C10">
                    <w:rPr>
                      <w:rFonts w:hint="eastAsia"/>
                      <w:kern w:val="0"/>
                      <w:szCs w:val="21"/>
                    </w:rPr>
                    <w:t>拟建</w:t>
                  </w:r>
                </w:p>
              </w:tc>
            </w:tr>
            <w:tr w:rsidR="00D56C10" w:rsidRPr="00D56C10" w14:paraId="1561AD3F" w14:textId="77777777" w:rsidTr="00DD66C5">
              <w:trPr>
                <w:trHeight w:val="340"/>
                <w:jc w:val="center"/>
              </w:trPr>
              <w:tc>
                <w:tcPr>
                  <w:tcW w:w="385" w:type="pct"/>
                  <w:vMerge/>
                  <w:vAlign w:val="center"/>
                </w:tcPr>
                <w:p w14:paraId="37EDA545" w14:textId="77777777" w:rsidR="00467303" w:rsidRPr="00D56C10" w:rsidRDefault="00467303" w:rsidP="00467303">
                  <w:pPr>
                    <w:widowControl/>
                    <w:jc w:val="center"/>
                    <w:rPr>
                      <w:kern w:val="0"/>
                      <w:szCs w:val="21"/>
                    </w:rPr>
                  </w:pPr>
                </w:p>
              </w:tc>
              <w:tc>
                <w:tcPr>
                  <w:tcW w:w="582" w:type="pct"/>
                  <w:vMerge w:val="restart"/>
                  <w:vAlign w:val="center"/>
                </w:tcPr>
                <w:p w14:paraId="32EA24E7" w14:textId="77777777" w:rsidR="00467303" w:rsidRPr="00D56C10" w:rsidRDefault="00467303" w:rsidP="00467303">
                  <w:pPr>
                    <w:widowControl/>
                    <w:jc w:val="center"/>
                    <w:rPr>
                      <w:kern w:val="0"/>
                      <w:szCs w:val="21"/>
                    </w:rPr>
                  </w:pPr>
                  <w:r w:rsidRPr="00D56C10">
                    <w:rPr>
                      <w:rFonts w:hint="eastAsia"/>
                      <w:kern w:val="0"/>
                      <w:szCs w:val="21"/>
                    </w:rPr>
                    <w:t>固废</w:t>
                  </w:r>
                </w:p>
              </w:tc>
              <w:tc>
                <w:tcPr>
                  <w:tcW w:w="3336" w:type="pct"/>
                  <w:vAlign w:val="center"/>
                </w:tcPr>
                <w:p w14:paraId="5B968DC7" w14:textId="3BAD1F74" w:rsidR="00467303" w:rsidRPr="00D56C10" w:rsidRDefault="00467303" w:rsidP="00335061">
                  <w:pPr>
                    <w:widowControl/>
                    <w:jc w:val="center"/>
                    <w:rPr>
                      <w:kern w:val="0"/>
                      <w:szCs w:val="21"/>
                    </w:rPr>
                  </w:pPr>
                  <w:r w:rsidRPr="00D56C10">
                    <w:rPr>
                      <w:rFonts w:hint="eastAsia"/>
                      <w:kern w:val="0"/>
                      <w:szCs w:val="21"/>
                    </w:rPr>
                    <w:t>项目产生的废包装袋要求废灯管属于危险废物，要求设置一座</w:t>
                  </w:r>
                  <w:r w:rsidRPr="00D56C10">
                    <w:rPr>
                      <w:rFonts w:hint="eastAsia"/>
                      <w:kern w:val="0"/>
                      <w:szCs w:val="21"/>
                    </w:rPr>
                    <w:t>10m</w:t>
                  </w:r>
                  <w:r w:rsidRPr="00D56C10">
                    <w:rPr>
                      <w:rFonts w:hint="eastAsia"/>
                      <w:kern w:val="0"/>
                      <w:szCs w:val="21"/>
                      <w:vertAlign w:val="superscript"/>
                    </w:rPr>
                    <w:t>2</w:t>
                  </w:r>
                  <w:r w:rsidRPr="00D56C10">
                    <w:rPr>
                      <w:rFonts w:hint="eastAsia"/>
                      <w:kern w:val="0"/>
                      <w:szCs w:val="21"/>
                    </w:rPr>
                    <w:t>危废暂存间，集中收集后交由有资质单位处置</w:t>
                  </w:r>
                </w:p>
              </w:tc>
              <w:tc>
                <w:tcPr>
                  <w:tcW w:w="698" w:type="pct"/>
                  <w:vAlign w:val="center"/>
                </w:tcPr>
                <w:p w14:paraId="39C9FFA8" w14:textId="77777777" w:rsidR="00467303" w:rsidRPr="00D56C10" w:rsidRDefault="00467303" w:rsidP="00467303">
                  <w:pPr>
                    <w:widowControl/>
                    <w:jc w:val="center"/>
                    <w:rPr>
                      <w:kern w:val="0"/>
                      <w:szCs w:val="21"/>
                    </w:rPr>
                  </w:pPr>
                  <w:r w:rsidRPr="00D56C10">
                    <w:rPr>
                      <w:rFonts w:hint="eastAsia"/>
                      <w:kern w:val="0"/>
                      <w:szCs w:val="21"/>
                    </w:rPr>
                    <w:t>拟建</w:t>
                  </w:r>
                </w:p>
              </w:tc>
            </w:tr>
            <w:tr w:rsidR="00D56C10" w:rsidRPr="00D56C10" w14:paraId="3011BF3F" w14:textId="77777777" w:rsidTr="00DD66C5">
              <w:trPr>
                <w:trHeight w:val="340"/>
                <w:jc w:val="center"/>
              </w:trPr>
              <w:tc>
                <w:tcPr>
                  <w:tcW w:w="385" w:type="pct"/>
                  <w:vMerge/>
                  <w:vAlign w:val="center"/>
                </w:tcPr>
                <w:p w14:paraId="5F3FFBDD" w14:textId="77777777" w:rsidR="00467303" w:rsidRPr="00D56C10" w:rsidRDefault="00467303" w:rsidP="00467303">
                  <w:pPr>
                    <w:widowControl/>
                    <w:jc w:val="center"/>
                    <w:rPr>
                      <w:kern w:val="0"/>
                      <w:szCs w:val="21"/>
                    </w:rPr>
                  </w:pPr>
                </w:p>
              </w:tc>
              <w:tc>
                <w:tcPr>
                  <w:tcW w:w="582" w:type="pct"/>
                  <w:vMerge/>
                  <w:vAlign w:val="center"/>
                </w:tcPr>
                <w:p w14:paraId="34AE2D0B" w14:textId="77777777" w:rsidR="00467303" w:rsidRPr="00D56C10" w:rsidRDefault="00467303" w:rsidP="00467303">
                  <w:pPr>
                    <w:widowControl/>
                    <w:jc w:val="center"/>
                    <w:rPr>
                      <w:kern w:val="0"/>
                      <w:szCs w:val="21"/>
                    </w:rPr>
                  </w:pPr>
                </w:p>
              </w:tc>
              <w:tc>
                <w:tcPr>
                  <w:tcW w:w="3336" w:type="pct"/>
                  <w:vAlign w:val="center"/>
                </w:tcPr>
                <w:p w14:paraId="1902DE15" w14:textId="77777777" w:rsidR="00467303" w:rsidRPr="00D56C10" w:rsidRDefault="00467303" w:rsidP="00467303">
                  <w:pPr>
                    <w:widowControl/>
                    <w:jc w:val="center"/>
                    <w:rPr>
                      <w:kern w:val="0"/>
                      <w:szCs w:val="21"/>
                    </w:rPr>
                  </w:pPr>
                  <w:r w:rsidRPr="00D56C10">
                    <w:rPr>
                      <w:rFonts w:hint="eastAsia"/>
                      <w:kern w:val="0"/>
                      <w:szCs w:val="21"/>
                    </w:rPr>
                    <w:t>边角料及残次品要求收集后进入废旧地膜造粒生产线造粒再利用</w:t>
                  </w:r>
                </w:p>
              </w:tc>
              <w:tc>
                <w:tcPr>
                  <w:tcW w:w="698" w:type="pct"/>
                  <w:vAlign w:val="center"/>
                </w:tcPr>
                <w:p w14:paraId="1E0E925D" w14:textId="77777777" w:rsidR="00467303" w:rsidRPr="00D56C10" w:rsidRDefault="00467303" w:rsidP="00467303">
                  <w:pPr>
                    <w:widowControl/>
                    <w:jc w:val="center"/>
                    <w:rPr>
                      <w:kern w:val="0"/>
                      <w:szCs w:val="21"/>
                    </w:rPr>
                  </w:pPr>
                  <w:r w:rsidRPr="00D56C10">
                    <w:rPr>
                      <w:rFonts w:hint="eastAsia"/>
                      <w:kern w:val="0"/>
                      <w:szCs w:val="21"/>
                    </w:rPr>
                    <w:t>依托</w:t>
                  </w:r>
                </w:p>
              </w:tc>
            </w:tr>
            <w:tr w:rsidR="00D56C10" w:rsidRPr="00D56C10" w14:paraId="7F5F4993" w14:textId="77777777" w:rsidTr="00DD66C5">
              <w:trPr>
                <w:trHeight w:val="340"/>
                <w:jc w:val="center"/>
              </w:trPr>
              <w:tc>
                <w:tcPr>
                  <w:tcW w:w="385" w:type="pct"/>
                  <w:vMerge/>
                  <w:vAlign w:val="center"/>
                </w:tcPr>
                <w:p w14:paraId="33E295F9" w14:textId="77777777" w:rsidR="00467303" w:rsidRPr="00D56C10" w:rsidRDefault="00467303" w:rsidP="00467303">
                  <w:pPr>
                    <w:widowControl/>
                    <w:jc w:val="center"/>
                    <w:rPr>
                      <w:kern w:val="0"/>
                      <w:szCs w:val="21"/>
                    </w:rPr>
                  </w:pPr>
                </w:p>
              </w:tc>
              <w:tc>
                <w:tcPr>
                  <w:tcW w:w="582" w:type="pct"/>
                  <w:vMerge/>
                  <w:vAlign w:val="center"/>
                </w:tcPr>
                <w:p w14:paraId="16A0533E" w14:textId="77777777" w:rsidR="00467303" w:rsidRPr="00D56C10" w:rsidRDefault="00467303" w:rsidP="00467303">
                  <w:pPr>
                    <w:widowControl/>
                    <w:jc w:val="center"/>
                    <w:rPr>
                      <w:kern w:val="0"/>
                      <w:szCs w:val="21"/>
                    </w:rPr>
                  </w:pPr>
                </w:p>
              </w:tc>
              <w:tc>
                <w:tcPr>
                  <w:tcW w:w="3336" w:type="pct"/>
                  <w:vAlign w:val="center"/>
                </w:tcPr>
                <w:p w14:paraId="1FA62693" w14:textId="77777777" w:rsidR="00467303" w:rsidRPr="00D56C10" w:rsidRDefault="00467303" w:rsidP="00467303">
                  <w:pPr>
                    <w:widowControl/>
                    <w:jc w:val="center"/>
                    <w:rPr>
                      <w:kern w:val="0"/>
                      <w:szCs w:val="21"/>
                    </w:rPr>
                  </w:pPr>
                  <w:r w:rsidRPr="00D56C10">
                    <w:rPr>
                      <w:rFonts w:hint="eastAsia"/>
                      <w:kern w:val="0"/>
                      <w:szCs w:val="21"/>
                    </w:rPr>
                    <w:t>办公区产生少量生活垃圾设置垃圾桶收集后交由环卫部门处置</w:t>
                  </w:r>
                </w:p>
              </w:tc>
              <w:tc>
                <w:tcPr>
                  <w:tcW w:w="698" w:type="pct"/>
                  <w:vAlign w:val="center"/>
                </w:tcPr>
                <w:p w14:paraId="44229FF5" w14:textId="77777777" w:rsidR="00467303" w:rsidRPr="00D56C10" w:rsidRDefault="00467303" w:rsidP="00467303">
                  <w:pPr>
                    <w:widowControl/>
                    <w:jc w:val="center"/>
                    <w:rPr>
                      <w:kern w:val="0"/>
                      <w:szCs w:val="21"/>
                    </w:rPr>
                  </w:pPr>
                  <w:r w:rsidRPr="00D56C10">
                    <w:rPr>
                      <w:rFonts w:hint="eastAsia"/>
                      <w:kern w:val="0"/>
                      <w:szCs w:val="21"/>
                    </w:rPr>
                    <w:t>依托</w:t>
                  </w:r>
                </w:p>
              </w:tc>
            </w:tr>
            <w:tr w:rsidR="00D56C10" w:rsidRPr="00D56C10" w14:paraId="6391B5FE" w14:textId="77777777" w:rsidTr="00DD66C5">
              <w:trPr>
                <w:trHeight w:val="340"/>
                <w:jc w:val="center"/>
              </w:trPr>
              <w:tc>
                <w:tcPr>
                  <w:tcW w:w="385" w:type="pct"/>
                  <w:vMerge/>
                  <w:vAlign w:val="center"/>
                </w:tcPr>
                <w:p w14:paraId="059688DD" w14:textId="77777777" w:rsidR="00467303" w:rsidRPr="00D56C10" w:rsidRDefault="00467303" w:rsidP="00467303">
                  <w:pPr>
                    <w:widowControl/>
                    <w:jc w:val="center"/>
                    <w:rPr>
                      <w:kern w:val="0"/>
                      <w:szCs w:val="21"/>
                    </w:rPr>
                  </w:pPr>
                </w:p>
              </w:tc>
              <w:tc>
                <w:tcPr>
                  <w:tcW w:w="582" w:type="pct"/>
                  <w:vAlign w:val="center"/>
                </w:tcPr>
                <w:p w14:paraId="7B0D2E85" w14:textId="77777777" w:rsidR="00467303" w:rsidRPr="00D56C10" w:rsidRDefault="00467303" w:rsidP="00467303">
                  <w:pPr>
                    <w:widowControl/>
                    <w:jc w:val="center"/>
                    <w:rPr>
                      <w:kern w:val="0"/>
                      <w:szCs w:val="21"/>
                    </w:rPr>
                  </w:pPr>
                  <w:r w:rsidRPr="00D56C10">
                    <w:rPr>
                      <w:rFonts w:hint="eastAsia"/>
                      <w:kern w:val="0"/>
                      <w:szCs w:val="21"/>
                    </w:rPr>
                    <w:t>噪声</w:t>
                  </w:r>
                </w:p>
              </w:tc>
              <w:tc>
                <w:tcPr>
                  <w:tcW w:w="3336" w:type="pct"/>
                  <w:vAlign w:val="center"/>
                </w:tcPr>
                <w:p w14:paraId="43BE92E9" w14:textId="77777777" w:rsidR="00467303" w:rsidRPr="00D56C10" w:rsidRDefault="00467303" w:rsidP="00467303">
                  <w:pPr>
                    <w:widowControl/>
                    <w:jc w:val="center"/>
                    <w:rPr>
                      <w:kern w:val="0"/>
                      <w:szCs w:val="21"/>
                    </w:rPr>
                  </w:pPr>
                  <w:r w:rsidRPr="00D56C10">
                    <w:rPr>
                      <w:rFonts w:hint="eastAsia"/>
                      <w:kern w:val="0"/>
                      <w:szCs w:val="21"/>
                    </w:rPr>
                    <w:t>选用低噪声设备，基础减振、厂房隔音等措施降噪</w:t>
                  </w:r>
                </w:p>
              </w:tc>
              <w:tc>
                <w:tcPr>
                  <w:tcW w:w="698" w:type="pct"/>
                  <w:vAlign w:val="center"/>
                </w:tcPr>
                <w:p w14:paraId="0116D262" w14:textId="77777777" w:rsidR="00467303" w:rsidRPr="00D56C10" w:rsidRDefault="00467303" w:rsidP="00467303">
                  <w:pPr>
                    <w:widowControl/>
                    <w:jc w:val="center"/>
                    <w:rPr>
                      <w:kern w:val="0"/>
                      <w:szCs w:val="21"/>
                    </w:rPr>
                  </w:pPr>
                  <w:r w:rsidRPr="00D56C10">
                    <w:rPr>
                      <w:rFonts w:hint="eastAsia"/>
                      <w:kern w:val="0"/>
                      <w:szCs w:val="21"/>
                    </w:rPr>
                    <w:t>拟建</w:t>
                  </w:r>
                </w:p>
              </w:tc>
            </w:tr>
          </w:tbl>
          <w:p w14:paraId="707F19A5" w14:textId="77777777" w:rsidR="00173E2D" w:rsidRPr="00D56C10" w:rsidRDefault="00CD5097">
            <w:pPr>
              <w:adjustRightInd w:val="0"/>
              <w:snapToGrid w:val="0"/>
              <w:spacing w:line="480" w:lineRule="exact"/>
              <w:ind w:firstLineChars="200" w:firstLine="480"/>
              <w:rPr>
                <w:sz w:val="24"/>
              </w:rPr>
            </w:pPr>
            <w:r w:rsidRPr="00D56C10">
              <w:rPr>
                <w:rFonts w:hint="eastAsia"/>
                <w:sz w:val="24"/>
              </w:rPr>
              <w:t>2</w:t>
            </w:r>
            <w:r w:rsidRPr="00D56C10">
              <w:rPr>
                <w:rFonts w:hint="eastAsia"/>
                <w:sz w:val="24"/>
              </w:rPr>
              <w:t>、</w:t>
            </w:r>
            <w:r w:rsidRPr="00D56C10">
              <w:rPr>
                <w:sz w:val="24"/>
              </w:rPr>
              <w:t>项目主要原辅材料及能源消耗</w:t>
            </w:r>
          </w:p>
          <w:p w14:paraId="614F3403" w14:textId="39A6751F" w:rsidR="006D169A" w:rsidRPr="00D56C10" w:rsidRDefault="00CD5097" w:rsidP="00195CC4">
            <w:pPr>
              <w:adjustRightInd w:val="0"/>
              <w:snapToGrid w:val="0"/>
              <w:spacing w:line="480" w:lineRule="exact"/>
              <w:ind w:firstLineChars="200" w:firstLine="480"/>
              <w:rPr>
                <w:bCs/>
                <w:sz w:val="24"/>
              </w:rPr>
            </w:pPr>
            <w:r w:rsidRPr="00D56C10">
              <w:rPr>
                <w:bCs/>
                <w:sz w:val="24"/>
              </w:rPr>
              <w:t>本项目原辅材料名称、年消耗量见表</w:t>
            </w:r>
            <w:r w:rsidRPr="00D56C10">
              <w:rPr>
                <w:bCs/>
                <w:sz w:val="24"/>
              </w:rPr>
              <w:t>2-</w:t>
            </w:r>
            <w:r w:rsidRPr="00D56C10">
              <w:rPr>
                <w:rFonts w:hint="eastAsia"/>
                <w:bCs/>
                <w:sz w:val="24"/>
              </w:rPr>
              <w:t>2</w:t>
            </w:r>
            <w:r w:rsidR="000B190C" w:rsidRPr="00D56C10">
              <w:rPr>
                <w:rFonts w:hint="eastAsia"/>
                <w:bCs/>
                <w:sz w:val="24"/>
              </w:rPr>
              <w:t>，</w:t>
            </w:r>
            <w:r w:rsidR="000B190C" w:rsidRPr="00D56C10">
              <w:rPr>
                <w:bCs/>
                <w:sz w:val="24"/>
              </w:rPr>
              <w:t>能源</w:t>
            </w:r>
            <w:r w:rsidR="000B190C" w:rsidRPr="00D56C10">
              <w:rPr>
                <w:rFonts w:hint="eastAsia"/>
                <w:bCs/>
                <w:sz w:val="24"/>
              </w:rPr>
              <w:t>消耗</w:t>
            </w:r>
            <w:r w:rsidR="000B190C" w:rsidRPr="00D56C10">
              <w:rPr>
                <w:bCs/>
                <w:sz w:val="24"/>
              </w:rPr>
              <w:t>见表</w:t>
            </w:r>
            <w:r w:rsidR="000B190C" w:rsidRPr="00D56C10">
              <w:rPr>
                <w:rFonts w:hint="eastAsia"/>
                <w:bCs/>
                <w:sz w:val="24"/>
              </w:rPr>
              <w:t>2-3</w:t>
            </w:r>
            <w:r w:rsidRPr="00D56C10">
              <w:rPr>
                <w:bCs/>
                <w:sz w:val="24"/>
              </w:rPr>
              <w:t>。</w:t>
            </w:r>
          </w:p>
          <w:p w14:paraId="368B42D6" w14:textId="77777777" w:rsidR="00173E2D" w:rsidRPr="00D56C10" w:rsidRDefault="00CD5097">
            <w:pPr>
              <w:pStyle w:val="aff4"/>
              <w:spacing w:line="240" w:lineRule="auto"/>
              <w:ind w:firstLine="420"/>
              <w:rPr>
                <w:rFonts w:eastAsia="黑体" w:hAnsi="Times New Roman"/>
                <w:b w:val="0"/>
                <w:bCs w:val="0"/>
                <w:color w:val="auto"/>
                <w:sz w:val="21"/>
                <w:szCs w:val="21"/>
              </w:rPr>
            </w:pPr>
            <w:r w:rsidRPr="00D56C10">
              <w:rPr>
                <w:rFonts w:eastAsia="黑体" w:hAnsi="Times New Roman"/>
                <w:b w:val="0"/>
                <w:bCs w:val="0"/>
                <w:color w:val="auto"/>
                <w:sz w:val="21"/>
                <w:szCs w:val="21"/>
              </w:rPr>
              <w:t>表</w:t>
            </w:r>
            <w:r w:rsidRPr="00D56C10">
              <w:rPr>
                <w:rFonts w:eastAsia="黑体" w:hAnsi="Times New Roman"/>
                <w:b w:val="0"/>
                <w:bCs w:val="0"/>
                <w:color w:val="auto"/>
                <w:sz w:val="21"/>
                <w:szCs w:val="21"/>
              </w:rPr>
              <w:t>2-</w:t>
            </w:r>
            <w:r w:rsidRPr="00D56C10">
              <w:rPr>
                <w:rFonts w:eastAsia="黑体" w:hAnsi="Times New Roman" w:hint="eastAsia"/>
                <w:b w:val="0"/>
                <w:bCs w:val="0"/>
                <w:color w:val="auto"/>
                <w:sz w:val="21"/>
                <w:szCs w:val="21"/>
              </w:rPr>
              <w:t>2</w:t>
            </w:r>
            <w:r w:rsidRPr="00D56C10">
              <w:rPr>
                <w:rFonts w:eastAsia="黑体" w:hAnsi="Times New Roman"/>
                <w:b w:val="0"/>
                <w:bCs w:val="0"/>
                <w:color w:val="auto"/>
                <w:sz w:val="21"/>
                <w:szCs w:val="21"/>
              </w:rPr>
              <w:t xml:space="preserve">                 </w:t>
            </w:r>
            <w:r w:rsidRPr="00D56C10">
              <w:rPr>
                <w:rFonts w:eastAsia="黑体" w:hAnsi="Times New Roman"/>
                <w:b w:val="0"/>
                <w:bCs w:val="0"/>
                <w:color w:val="auto"/>
                <w:sz w:val="21"/>
                <w:szCs w:val="21"/>
              </w:rPr>
              <w:t>项目主要原辅材料消耗一览表</w:t>
            </w:r>
          </w:p>
          <w:tbl>
            <w:tblPr>
              <w:tblStyle w:val="afc"/>
              <w:tblW w:w="5000" w:type="pct"/>
              <w:jc w:val="center"/>
              <w:tblBorders>
                <w:top w:val="single" w:sz="12" w:space="0" w:color="auto"/>
                <w:left w:val="none" w:sz="0" w:space="0" w:color="auto"/>
                <w:bottom w:val="single" w:sz="12" w:space="0" w:color="auto"/>
                <w:right w:val="none" w:sz="0" w:space="0" w:color="auto"/>
              </w:tblBorders>
              <w:tblLook w:val="0000" w:firstRow="0" w:lastRow="0" w:firstColumn="0" w:lastColumn="0" w:noHBand="0" w:noVBand="0"/>
            </w:tblPr>
            <w:tblGrid>
              <w:gridCol w:w="770"/>
              <w:gridCol w:w="858"/>
              <w:gridCol w:w="2152"/>
              <w:gridCol w:w="831"/>
              <w:gridCol w:w="1208"/>
              <w:gridCol w:w="1439"/>
              <w:gridCol w:w="1140"/>
            </w:tblGrid>
            <w:tr w:rsidR="00D56C10" w:rsidRPr="00D56C10" w14:paraId="43DA7BBE" w14:textId="77777777" w:rsidTr="00195CC4">
              <w:trPr>
                <w:trHeight w:val="340"/>
                <w:jc w:val="center"/>
              </w:trPr>
              <w:tc>
                <w:tcPr>
                  <w:tcW w:w="458" w:type="pct"/>
                  <w:vAlign w:val="center"/>
                </w:tcPr>
                <w:p w14:paraId="0B0E20FC" w14:textId="77777777" w:rsidR="00195CC4" w:rsidRPr="00D56C10" w:rsidRDefault="00195CC4" w:rsidP="00195CC4">
                  <w:pPr>
                    <w:adjustRightInd w:val="0"/>
                    <w:snapToGrid w:val="0"/>
                    <w:jc w:val="center"/>
                    <w:rPr>
                      <w:bCs/>
                      <w:kern w:val="0"/>
                      <w:szCs w:val="21"/>
                    </w:rPr>
                  </w:pPr>
                  <w:r w:rsidRPr="00D56C10">
                    <w:rPr>
                      <w:rFonts w:hint="eastAsia"/>
                      <w:bCs/>
                      <w:kern w:val="0"/>
                      <w:szCs w:val="21"/>
                    </w:rPr>
                    <w:t>序号</w:t>
                  </w:r>
                </w:p>
              </w:tc>
              <w:tc>
                <w:tcPr>
                  <w:tcW w:w="511" w:type="pct"/>
                  <w:vAlign w:val="center"/>
                </w:tcPr>
                <w:p w14:paraId="381418D2" w14:textId="77777777" w:rsidR="00195CC4" w:rsidRPr="00D56C10" w:rsidRDefault="00195CC4" w:rsidP="00195CC4">
                  <w:pPr>
                    <w:adjustRightInd w:val="0"/>
                    <w:snapToGrid w:val="0"/>
                    <w:jc w:val="center"/>
                    <w:rPr>
                      <w:bCs/>
                      <w:kern w:val="0"/>
                      <w:szCs w:val="21"/>
                    </w:rPr>
                  </w:pPr>
                  <w:r w:rsidRPr="00D56C10">
                    <w:rPr>
                      <w:rFonts w:hint="eastAsia"/>
                      <w:bCs/>
                      <w:kern w:val="0"/>
                      <w:szCs w:val="21"/>
                    </w:rPr>
                    <w:t>项目</w:t>
                  </w:r>
                </w:p>
              </w:tc>
              <w:tc>
                <w:tcPr>
                  <w:tcW w:w="1281" w:type="pct"/>
                  <w:vAlign w:val="center"/>
                </w:tcPr>
                <w:p w14:paraId="76090FBF" w14:textId="77777777" w:rsidR="00195CC4" w:rsidRPr="00D56C10" w:rsidRDefault="00195CC4" w:rsidP="00195CC4">
                  <w:pPr>
                    <w:adjustRightInd w:val="0"/>
                    <w:snapToGrid w:val="0"/>
                    <w:jc w:val="center"/>
                    <w:rPr>
                      <w:bCs/>
                      <w:kern w:val="0"/>
                      <w:szCs w:val="21"/>
                    </w:rPr>
                  </w:pPr>
                  <w:r w:rsidRPr="00D56C10">
                    <w:rPr>
                      <w:rFonts w:hint="eastAsia"/>
                      <w:bCs/>
                      <w:kern w:val="0"/>
                      <w:szCs w:val="21"/>
                    </w:rPr>
                    <w:t>名称</w:t>
                  </w:r>
                </w:p>
              </w:tc>
              <w:tc>
                <w:tcPr>
                  <w:tcW w:w="495" w:type="pct"/>
                  <w:vAlign w:val="center"/>
                </w:tcPr>
                <w:p w14:paraId="54ADFBF6" w14:textId="77777777" w:rsidR="00195CC4" w:rsidRPr="00D56C10" w:rsidRDefault="00195CC4" w:rsidP="00195CC4">
                  <w:pPr>
                    <w:adjustRightInd w:val="0"/>
                    <w:snapToGrid w:val="0"/>
                    <w:jc w:val="center"/>
                    <w:rPr>
                      <w:bCs/>
                      <w:kern w:val="0"/>
                      <w:szCs w:val="21"/>
                    </w:rPr>
                  </w:pPr>
                  <w:r w:rsidRPr="00D56C10">
                    <w:rPr>
                      <w:rFonts w:hint="eastAsia"/>
                      <w:bCs/>
                      <w:kern w:val="0"/>
                      <w:szCs w:val="21"/>
                    </w:rPr>
                    <w:t>单位</w:t>
                  </w:r>
                </w:p>
              </w:tc>
              <w:tc>
                <w:tcPr>
                  <w:tcW w:w="719" w:type="pct"/>
                  <w:vAlign w:val="center"/>
                </w:tcPr>
                <w:p w14:paraId="31A7E3A9" w14:textId="77777777" w:rsidR="00195CC4" w:rsidRPr="00D56C10" w:rsidRDefault="00195CC4" w:rsidP="00195CC4">
                  <w:pPr>
                    <w:adjustRightInd w:val="0"/>
                    <w:snapToGrid w:val="0"/>
                    <w:jc w:val="center"/>
                    <w:rPr>
                      <w:bCs/>
                      <w:kern w:val="0"/>
                      <w:szCs w:val="21"/>
                    </w:rPr>
                  </w:pPr>
                  <w:r w:rsidRPr="00D56C10">
                    <w:rPr>
                      <w:rFonts w:hint="eastAsia"/>
                      <w:bCs/>
                      <w:kern w:val="0"/>
                      <w:szCs w:val="21"/>
                    </w:rPr>
                    <w:t>数量</w:t>
                  </w:r>
                </w:p>
              </w:tc>
              <w:tc>
                <w:tcPr>
                  <w:tcW w:w="857" w:type="pct"/>
                  <w:vAlign w:val="center"/>
                </w:tcPr>
                <w:p w14:paraId="10D59553" w14:textId="77777777" w:rsidR="00195CC4" w:rsidRPr="00D56C10" w:rsidRDefault="00195CC4" w:rsidP="00195CC4">
                  <w:pPr>
                    <w:adjustRightInd w:val="0"/>
                    <w:snapToGrid w:val="0"/>
                    <w:jc w:val="center"/>
                    <w:rPr>
                      <w:bCs/>
                      <w:kern w:val="0"/>
                      <w:szCs w:val="21"/>
                    </w:rPr>
                  </w:pPr>
                  <w:r w:rsidRPr="00D56C10">
                    <w:rPr>
                      <w:rFonts w:hint="eastAsia"/>
                      <w:bCs/>
                      <w:kern w:val="0"/>
                      <w:szCs w:val="21"/>
                    </w:rPr>
                    <w:t>来源</w:t>
                  </w:r>
                </w:p>
              </w:tc>
              <w:tc>
                <w:tcPr>
                  <w:tcW w:w="679" w:type="pct"/>
                  <w:vAlign w:val="center"/>
                </w:tcPr>
                <w:p w14:paraId="6CCE5D34" w14:textId="77777777" w:rsidR="00195CC4" w:rsidRPr="00D56C10" w:rsidRDefault="00195CC4" w:rsidP="00195CC4">
                  <w:pPr>
                    <w:adjustRightInd w:val="0"/>
                    <w:snapToGrid w:val="0"/>
                    <w:jc w:val="center"/>
                    <w:rPr>
                      <w:bCs/>
                      <w:kern w:val="0"/>
                      <w:szCs w:val="21"/>
                    </w:rPr>
                  </w:pPr>
                  <w:r w:rsidRPr="00D56C10">
                    <w:rPr>
                      <w:rFonts w:hint="eastAsia"/>
                      <w:bCs/>
                      <w:kern w:val="0"/>
                      <w:szCs w:val="21"/>
                    </w:rPr>
                    <w:t>运输方式</w:t>
                  </w:r>
                </w:p>
              </w:tc>
            </w:tr>
            <w:tr w:rsidR="00D56C10" w:rsidRPr="00D56C10" w14:paraId="1A9E9C71" w14:textId="77777777" w:rsidTr="00195CC4">
              <w:trPr>
                <w:trHeight w:val="340"/>
                <w:jc w:val="center"/>
              </w:trPr>
              <w:tc>
                <w:tcPr>
                  <w:tcW w:w="458" w:type="pct"/>
                  <w:vAlign w:val="center"/>
                </w:tcPr>
                <w:p w14:paraId="2FC9F893" w14:textId="77777777" w:rsidR="00195CC4" w:rsidRPr="00D56C10" w:rsidRDefault="00195CC4" w:rsidP="00195CC4">
                  <w:pPr>
                    <w:adjustRightInd w:val="0"/>
                    <w:snapToGrid w:val="0"/>
                    <w:jc w:val="center"/>
                    <w:rPr>
                      <w:bCs/>
                      <w:kern w:val="0"/>
                      <w:szCs w:val="21"/>
                    </w:rPr>
                  </w:pPr>
                  <w:r w:rsidRPr="00D56C10">
                    <w:rPr>
                      <w:rFonts w:hint="eastAsia"/>
                      <w:bCs/>
                      <w:kern w:val="0"/>
                      <w:szCs w:val="21"/>
                    </w:rPr>
                    <w:t>1</w:t>
                  </w:r>
                </w:p>
              </w:tc>
              <w:tc>
                <w:tcPr>
                  <w:tcW w:w="511" w:type="pct"/>
                  <w:vMerge w:val="restart"/>
                  <w:vAlign w:val="center"/>
                </w:tcPr>
                <w:p w14:paraId="7251DCFE" w14:textId="77777777" w:rsidR="00195CC4" w:rsidRPr="00D56C10" w:rsidRDefault="00195CC4" w:rsidP="00195CC4">
                  <w:pPr>
                    <w:adjustRightInd w:val="0"/>
                    <w:snapToGrid w:val="0"/>
                    <w:jc w:val="center"/>
                    <w:rPr>
                      <w:bCs/>
                      <w:kern w:val="0"/>
                      <w:szCs w:val="21"/>
                    </w:rPr>
                  </w:pPr>
                  <w:r w:rsidRPr="00D56C10">
                    <w:rPr>
                      <w:rFonts w:hint="eastAsia"/>
                      <w:bCs/>
                      <w:kern w:val="0"/>
                      <w:szCs w:val="21"/>
                    </w:rPr>
                    <w:t>地膜</w:t>
                  </w:r>
                </w:p>
              </w:tc>
              <w:tc>
                <w:tcPr>
                  <w:tcW w:w="1281" w:type="pct"/>
                  <w:vAlign w:val="center"/>
                </w:tcPr>
                <w:p w14:paraId="4997E1F3" w14:textId="77777777" w:rsidR="00195CC4" w:rsidRPr="00D56C10" w:rsidRDefault="00195CC4" w:rsidP="00195CC4">
                  <w:pPr>
                    <w:adjustRightInd w:val="0"/>
                    <w:snapToGrid w:val="0"/>
                    <w:jc w:val="center"/>
                    <w:rPr>
                      <w:bCs/>
                      <w:kern w:val="0"/>
                      <w:szCs w:val="21"/>
                    </w:rPr>
                  </w:pPr>
                  <w:r w:rsidRPr="00D56C10">
                    <w:rPr>
                      <w:rFonts w:hint="eastAsia"/>
                      <w:bCs/>
                      <w:kern w:val="0"/>
                      <w:szCs w:val="21"/>
                    </w:rPr>
                    <w:t>聚乙烯颗粒新料</w:t>
                  </w:r>
                </w:p>
              </w:tc>
              <w:tc>
                <w:tcPr>
                  <w:tcW w:w="495" w:type="pct"/>
                  <w:vAlign w:val="center"/>
                </w:tcPr>
                <w:p w14:paraId="62C413D9" w14:textId="77777777" w:rsidR="00195CC4" w:rsidRPr="00D56C10" w:rsidRDefault="00195CC4" w:rsidP="00195CC4">
                  <w:pPr>
                    <w:adjustRightInd w:val="0"/>
                    <w:snapToGrid w:val="0"/>
                    <w:jc w:val="center"/>
                    <w:rPr>
                      <w:bCs/>
                      <w:kern w:val="0"/>
                      <w:szCs w:val="21"/>
                    </w:rPr>
                  </w:pPr>
                  <w:r w:rsidRPr="00D56C10">
                    <w:rPr>
                      <w:rFonts w:hint="eastAsia"/>
                      <w:bCs/>
                      <w:kern w:val="0"/>
                      <w:szCs w:val="21"/>
                    </w:rPr>
                    <w:t>t/a</w:t>
                  </w:r>
                </w:p>
              </w:tc>
              <w:tc>
                <w:tcPr>
                  <w:tcW w:w="719" w:type="pct"/>
                  <w:vAlign w:val="center"/>
                </w:tcPr>
                <w:p w14:paraId="173A4D3E" w14:textId="77777777" w:rsidR="00195CC4" w:rsidRPr="00D56C10" w:rsidRDefault="00195CC4" w:rsidP="00195CC4">
                  <w:pPr>
                    <w:adjustRightInd w:val="0"/>
                    <w:snapToGrid w:val="0"/>
                    <w:jc w:val="center"/>
                    <w:rPr>
                      <w:bCs/>
                      <w:kern w:val="0"/>
                      <w:szCs w:val="21"/>
                    </w:rPr>
                  </w:pPr>
                  <w:r w:rsidRPr="00D56C10">
                    <w:rPr>
                      <w:rFonts w:hint="eastAsia"/>
                      <w:bCs/>
                      <w:kern w:val="0"/>
                      <w:szCs w:val="21"/>
                    </w:rPr>
                    <w:t>10000</w:t>
                  </w:r>
                </w:p>
              </w:tc>
              <w:tc>
                <w:tcPr>
                  <w:tcW w:w="857" w:type="pct"/>
                  <w:vAlign w:val="center"/>
                </w:tcPr>
                <w:p w14:paraId="32B1FC18" w14:textId="77777777" w:rsidR="00195CC4" w:rsidRPr="00D56C10" w:rsidRDefault="00195CC4" w:rsidP="00195CC4">
                  <w:pPr>
                    <w:adjustRightInd w:val="0"/>
                    <w:snapToGrid w:val="0"/>
                    <w:jc w:val="center"/>
                    <w:rPr>
                      <w:bCs/>
                      <w:kern w:val="0"/>
                      <w:szCs w:val="21"/>
                    </w:rPr>
                  </w:pPr>
                  <w:r w:rsidRPr="00D56C10">
                    <w:rPr>
                      <w:rFonts w:hint="eastAsia"/>
                      <w:bCs/>
                      <w:kern w:val="0"/>
                      <w:szCs w:val="21"/>
                    </w:rPr>
                    <w:t>外购</w:t>
                  </w:r>
                </w:p>
              </w:tc>
              <w:tc>
                <w:tcPr>
                  <w:tcW w:w="679" w:type="pct"/>
                  <w:vAlign w:val="center"/>
                </w:tcPr>
                <w:p w14:paraId="712103E0" w14:textId="77777777" w:rsidR="00195CC4" w:rsidRPr="00D56C10" w:rsidRDefault="00195CC4" w:rsidP="00195CC4">
                  <w:pPr>
                    <w:adjustRightInd w:val="0"/>
                    <w:snapToGrid w:val="0"/>
                    <w:jc w:val="center"/>
                    <w:rPr>
                      <w:bCs/>
                      <w:kern w:val="0"/>
                      <w:szCs w:val="21"/>
                    </w:rPr>
                  </w:pPr>
                  <w:r w:rsidRPr="00D56C10">
                    <w:rPr>
                      <w:rFonts w:hint="eastAsia"/>
                      <w:bCs/>
                      <w:kern w:val="0"/>
                      <w:szCs w:val="21"/>
                    </w:rPr>
                    <w:t>汽车</w:t>
                  </w:r>
                </w:p>
              </w:tc>
            </w:tr>
            <w:tr w:rsidR="00D56C10" w:rsidRPr="00D56C10" w14:paraId="71C9EB2D" w14:textId="77777777" w:rsidTr="00195CC4">
              <w:trPr>
                <w:trHeight w:val="340"/>
                <w:jc w:val="center"/>
              </w:trPr>
              <w:tc>
                <w:tcPr>
                  <w:tcW w:w="458" w:type="pct"/>
                  <w:vAlign w:val="center"/>
                </w:tcPr>
                <w:p w14:paraId="51E45C76" w14:textId="77777777" w:rsidR="00195CC4" w:rsidRPr="00D56C10" w:rsidRDefault="00195CC4" w:rsidP="00195CC4">
                  <w:pPr>
                    <w:adjustRightInd w:val="0"/>
                    <w:snapToGrid w:val="0"/>
                    <w:jc w:val="center"/>
                    <w:rPr>
                      <w:bCs/>
                      <w:kern w:val="0"/>
                      <w:szCs w:val="21"/>
                    </w:rPr>
                  </w:pPr>
                  <w:r w:rsidRPr="00D56C10">
                    <w:rPr>
                      <w:rFonts w:hint="eastAsia"/>
                      <w:bCs/>
                      <w:kern w:val="0"/>
                      <w:szCs w:val="21"/>
                    </w:rPr>
                    <w:t>2</w:t>
                  </w:r>
                </w:p>
              </w:tc>
              <w:tc>
                <w:tcPr>
                  <w:tcW w:w="511" w:type="pct"/>
                  <w:vMerge/>
                  <w:vAlign w:val="center"/>
                </w:tcPr>
                <w:p w14:paraId="40BC0AA9" w14:textId="77777777" w:rsidR="00195CC4" w:rsidRPr="00D56C10" w:rsidRDefault="00195CC4" w:rsidP="00195CC4">
                  <w:pPr>
                    <w:adjustRightInd w:val="0"/>
                    <w:snapToGrid w:val="0"/>
                    <w:jc w:val="center"/>
                    <w:rPr>
                      <w:bCs/>
                      <w:kern w:val="0"/>
                      <w:szCs w:val="21"/>
                    </w:rPr>
                  </w:pPr>
                </w:p>
              </w:tc>
              <w:tc>
                <w:tcPr>
                  <w:tcW w:w="1281" w:type="pct"/>
                  <w:vAlign w:val="center"/>
                </w:tcPr>
                <w:p w14:paraId="08F1CF89" w14:textId="77777777" w:rsidR="00195CC4" w:rsidRPr="00D56C10" w:rsidRDefault="00195CC4" w:rsidP="00195CC4">
                  <w:pPr>
                    <w:adjustRightInd w:val="0"/>
                    <w:snapToGrid w:val="0"/>
                    <w:jc w:val="center"/>
                    <w:rPr>
                      <w:bCs/>
                      <w:kern w:val="0"/>
                      <w:szCs w:val="21"/>
                    </w:rPr>
                  </w:pPr>
                  <w:r w:rsidRPr="00D56C10">
                    <w:rPr>
                      <w:rFonts w:hint="eastAsia"/>
                      <w:bCs/>
                      <w:kern w:val="0"/>
                      <w:szCs w:val="21"/>
                    </w:rPr>
                    <w:t>抗老化剂</w:t>
                  </w:r>
                </w:p>
              </w:tc>
              <w:tc>
                <w:tcPr>
                  <w:tcW w:w="495" w:type="pct"/>
                  <w:vAlign w:val="center"/>
                </w:tcPr>
                <w:p w14:paraId="3FB381F4" w14:textId="77777777" w:rsidR="00195CC4" w:rsidRPr="00D56C10" w:rsidRDefault="00195CC4" w:rsidP="00195CC4">
                  <w:pPr>
                    <w:adjustRightInd w:val="0"/>
                    <w:snapToGrid w:val="0"/>
                    <w:jc w:val="center"/>
                    <w:rPr>
                      <w:bCs/>
                      <w:kern w:val="0"/>
                      <w:szCs w:val="21"/>
                    </w:rPr>
                  </w:pPr>
                  <w:r w:rsidRPr="00D56C10">
                    <w:rPr>
                      <w:rFonts w:hint="eastAsia"/>
                      <w:bCs/>
                      <w:kern w:val="0"/>
                      <w:szCs w:val="21"/>
                    </w:rPr>
                    <w:t>t/a</w:t>
                  </w:r>
                </w:p>
              </w:tc>
              <w:tc>
                <w:tcPr>
                  <w:tcW w:w="719" w:type="pct"/>
                  <w:vAlign w:val="center"/>
                </w:tcPr>
                <w:p w14:paraId="648D368B" w14:textId="77777777" w:rsidR="00195CC4" w:rsidRPr="00D56C10" w:rsidRDefault="00195CC4" w:rsidP="00195CC4">
                  <w:pPr>
                    <w:adjustRightInd w:val="0"/>
                    <w:snapToGrid w:val="0"/>
                    <w:jc w:val="center"/>
                    <w:rPr>
                      <w:bCs/>
                      <w:kern w:val="0"/>
                      <w:szCs w:val="21"/>
                    </w:rPr>
                  </w:pPr>
                  <w:r w:rsidRPr="00D56C10">
                    <w:rPr>
                      <w:rFonts w:hint="eastAsia"/>
                      <w:bCs/>
                      <w:kern w:val="0"/>
                      <w:szCs w:val="21"/>
                    </w:rPr>
                    <w:t>150</w:t>
                  </w:r>
                </w:p>
              </w:tc>
              <w:tc>
                <w:tcPr>
                  <w:tcW w:w="857" w:type="pct"/>
                  <w:vAlign w:val="center"/>
                </w:tcPr>
                <w:p w14:paraId="18726896" w14:textId="77777777" w:rsidR="00195CC4" w:rsidRPr="00D56C10" w:rsidRDefault="00195CC4" w:rsidP="00195CC4">
                  <w:pPr>
                    <w:adjustRightInd w:val="0"/>
                    <w:snapToGrid w:val="0"/>
                    <w:jc w:val="center"/>
                    <w:rPr>
                      <w:bCs/>
                      <w:kern w:val="0"/>
                      <w:szCs w:val="21"/>
                    </w:rPr>
                  </w:pPr>
                  <w:r w:rsidRPr="00D56C10">
                    <w:rPr>
                      <w:rFonts w:hint="eastAsia"/>
                      <w:bCs/>
                      <w:kern w:val="0"/>
                      <w:szCs w:val="21"/>
                    </w:rPr>
                    <w:t>外购</w:t>
                  </w:r>
                </w:p>
              </w:tc>
              <w:tc>
                <w:tcPr>
                  <w:tcW w:w="679" w:type="pct"/>
                  <w:vAlign w:val="center"/>
                </w:tcPr>
                <w:p w14:paraId="78230028" w14:textId="77777777" w:rsidR="00195CC4" w:rsidRPr="00D56C10" w:rsidRDefault="00195CC4" w:rsidP="00195CC4">
                  <w:pPr>
                    <w:adjustRightInd w:val="0"/>
                    <w:snapToGrid w:val="0"/>
                    <w:jc w:val="center"/>
                    <w:rPr>
                      <w:bCs/>
                      <w:kern w:val="0"/>
                      <w:szCs w:val="21"/>
                    </w:rPr>
                  </w:pPr>
                  <w:r w:rsidRPr="00D56C10">
                    <w:rPr>
                      <w:rFonts w:hint="eastAsia"/>
                      <w:bCs/>
                      <w:kern w:val="0"/>
                      <w:szCs w:val="21"/>
                    </w:rPr>
                    <w:t>汽车</w:t>
                  </w:r>
                </w:p>
              </w:tc>
            </w:tr>
          </w:tbl>
          <w:p w14:paraId="354B74E6" w14:textId="0878C40B" w:rsidR="000B190C" w:rsidRPr="00D56C10" w:rsidRDefault="000B190C" w:rsidP="000B190C">
            <w:pPr>
              <w:ind w:firstLineChars="200" w:firstLine="420"/>
              <w:rPr>
                <w:rFonts w:ascii="黑体" w:eastAsia="黑体" w:hAnsi="黑体"/>
                <w:lang w:bidi="en-US"/>
              </w:rPr>
            </w:pPr>
            <w:r w:rsidRPr="00D56C10">
              <w:rPr>
                <w:rFonts w:ascii="黑体" w:eastAsia="黑体" w:hAnsi="黑体" w:hint="eastAsia"/>
                <w:lang w:bidi="en-US"/>
              </w:rPr>
              <w:t xml:space="preserve">表2-3             </w:t>
            </w:r>
            <w:r w:rsidRPr="00D56C10">
              <w:rPr>
                <w:rFonts w:ascii="黑体" w:eastAsia="黑体" w:hAnsi="黑体"/>
                <w:lang w:bidi="en-US"/>
              </w:rPr>
              <w:t xml:space="preserve">      </w:t>
            </w:r>
            <w:r w:rsidRPr="00D56C10">
              <w:rPr>
                <w:rFonts w:ascii="黑体" w:eastAsia="黑体" w:hAnsi="黑体" w:hint="eastAsia"/>
                <w:lang w:bidi="en-US"/>
              </w:rPr>
              <w:t>项目</w:t>
            </w:r>
            <w:r w:rsidRPr="00D56C10">
              <w:rPr>
                <w:rFonts w:ascii="黑体" w:eastAsia="黑体" w:hAnsi="黑体"/>
                <w:lang w:bidi="en-US"/>
              </w:rPr>
              <w:t>能源消耗一览表</w:t>
            </w:r>
          </w:p>
          <w:tbl>
            <w:tblPr>
              <w:tblStyle w:val="afc"/>
              <w:tblW w:w="5000" w:type="pct"/>
              <w:jc w:val="center"/>
              <w:tblBorders>
                <w:top w:val="single" w:sz="12" w:space="0" w:color="auto"/>
                <w:left w:val="none" w:sz="0" w:space="0" w:color="auto"/>
                <w:bottom w:val="single" w:sz="12" w:space="0" w:color="auto"/>
                <w:right w:val="none" w:sz="0" w:space="0" w:color="auto"/>
              </w:tblBorders>
              <w:tblLook w:val="0000" w:firstRow="0" w:lastRow="0" w:firstColumn="0" w:lastColumn="0" w:noHBand="0" w:noVBand="0"/>
            </w:tblPr>
            <w:tblGrid>
              <w:gridCol w:w="1014"/>
              <w:gridCol w:w="1900"/>
              <w:gridCol w:w="1129"/>
              <w:gridCol w:w="2172"/>
              <w:gridCol w:w="2183"/>
            </w:tblGrid>
            <w:tr w:rsidR="00D56C10" w:rsidRPr="00D56C10" w14:paraId="1352DA15" w14:textId="77777777" w:rsidTr="00082308">
              <w:trPr>
                <w:trHeight w:val="340"/>
                <w:jc w:val="center"/>
              </w:trPr>
              <w:tc>
                <w:tcPr>
                  <w:tcW w:w="604" w:type="pct"/>
                  <w:vAlign w:val="center"/>
                </w:tcPr>
                <w:p w14:paraId="057B8919" w14:textId="77777777" w:rsidR="000B190C" w:rsidRPr="00D56C10" w:rsidRDefault="000B190C" w:rsidP="000B190C">
                  <w:pPr>
                    <w:adjustRightInd w:val="0"/>
                    <w:snapToGrid w:val="0"/>
                    <w:jc w:val="center"/>
                    <w:rPr>
                      <w:bCs/>
                      <w:kern w:val="0"/>
                      <w:szCs w:val="21"/>
                    </w:rPr>
                  </w:pPr>
                  <w:r w:rsidRPr="00D56C10">
                    <w:rPr>
                      <w:rFonts w:hint="eastAsia"/>
                      <w:bCs/>
                      <w:kern w:val="0"/>
                      <w:szCs w:val="21"/>
                    </w:rPr>
                    <w:t>序号</w:t>
                  </w:r>
                </w:p>
              </w:tc>
              <w:tc>
                <w:tcPr>
                  <w:tcW w:w="1131" w:type="pct"/>
                  <w:vAlign w:val="center"/>
                </w:tcPr>
                <w:p w14:paraId="6F4745DE" w14:textId="77777777" w:rsidR="000B190C" w:rsidRPr="00D56C10" w:rsidRDefault="000B190C" w:rsidP="000B190C">
                  <w:pPr>
                    <w:adjustRightInd w:val="0"/>
                    <w:snapToGrid w:val="0"/>
                    <w:jc w:val="center"/>
                    <w:rPr>
                      <w:bCs/>
                      <w:kern w:val="0"/>
                      <w:szCs w:val="21"/>
                    </w:rPr>
                  </w:pPr>
                  <w:r w:rsidRPr="00D56C10">
                    <w:rPr>
                      <w:rFonts w:hint="eastAsia"/>
                      <w:bCs/>
                      <w:kern w:val="0"/>
                      <w:szCs w:val="21"/>
                    </w:rPr>
                    <w:t>名称</w:t>
                  </w:r>
                </w:p>
              </w:tc>
              <w:tc>
                <w:tcPr>
                  <w:tcW w:w="672" w:type="pct"/>
                  <w:vAlign w:val="center"/>
                </w:tcPr>
                <w:p w14:paraId="1C5041EC" w14:textId="77777777" w:rsidR="000B190C" w:rsidRPr="00D56C10" w:rsidRDefault="000B190C" w:rsidP="000B190C">
                  <w:pPr>
                    <w:adjustRightInd w:val="0"/>
                    <w:snapToGrid w:val="0"/>
                    <w:jc w:val="center"/>
                    <w:rPr>
                      <w:bCs/>
                      <w:kern w:val="0"/>
                      <w:szCs w:val="21"/>
                    </w:rPr>
                  </w:pPr>
                  <w:r w:rsidRPr="00D56C10">
                    <w:rPr>
                      <w:rFonts w:hint="eastAsia"/>
                      <w:bCs/>
                      <w:kern w:val="0"/>
                      <w:szCs w:val="21"/>
                    </w:rPr>
                    <w:t>单位</w:t>
                  </w:r>
                </w:p>
              </w:tc>
              <w:tc>
                <w:tcPr>
                  <w:tcW w:w="1293" w:type="pct"/>
                  <w:vAlign w:val="center"/>
                </w:tcPr>
                <w:p w14:paraId="1AC8BFFF" w14:textId="4CB63A0B" w:rsidR="000B190C" w:rsidRPr="00D56C10" w:rsidRDefault="000B190C" w:rsidP="000B190C">
                  <w:pPr>
                    <w:adjustRightInd w:val="0"/>
                    <w:snapToGrid w:val="0"/>
                    <w:jc w:val="center"/>
                    <w:rPr>
                      <w:bCs/>
                      <w:kern w:val="0"/>
                      <w:szCs w:val="21"/>
                    </w:rPr>
                  </w:pPr>
                  <w:r w:rsidRPr="00D56C10">
                    <w:rPr>
                      <w:rFonts w:hint="eastAsia"/>
                      <w:bCs/>
                      <w:kern w:val="0"/>
                      <w:szCs w:val="21"/>
                    </w:rPr>
                    <w:t>年耗量</w:t>
                  </w:r>
                </w:p>
              </w:tc>
              <w:tc>
                <w:tcPr>
                  <w:tcW w:w="1300" w:type="pct"/>
                  <w:vAlign w:val="center"/>
                </w:tcPr>
                <w:p w14:paraId="48E1A3B9" w14:textId="77777777" w:rsidR="000B190C" w:rsidRPr="00D56C10" w:rsidRDefault="000B190C" w:rsidP="000B190C">
                  <w:pPr>
                    <w:adjustRightInd w:val="0"/>
                    <w:snapToGrid w:val="0"/>
                    <w:jc w:val="center"/>
                    <w:rPr>
                      <w:bCs/>
                      <w:kern w:val="0"/>
                      <w:szCs w:val="21"/>
                    </w:rPr>
                  </w:pPr>
                  <w:r w:rsidRPr="00D56C10">
                    <w:rPr>
                      <w:rFonts w:hint="eastAsia"/>
                      <w:bCs/>
                      <w:kern w:val="0"/>
                      <w:szCs w:val="21"/>
                    </w:rPr>
                    <w:t>来源</w:t>
                  </w:r>
                </w:p>
              </w:tc>
            </w:tr>
            <w:tr w:rsidR="00D56C10" w:rsidRPr="00D56C10" w14:paraId="47D0519D" w14:textId="77777777" w:rsidTr="00082308">
              <w:trPr>
                <w:trHeight w:val="340"/>
                <w:jc w:val="center"/>
              </w:trPr>
              <w:tc>
                <w:tcPr>
                  <w:tcW w:w="604" w:type="pct"/>
                  <w:vAlign w:val="center"/>
                </w:tcPr>
                <w:p w14:paraId="6C85245A" w14:textId="77777777" w:rsidR="000B190C" w:rsidRPr="00D56C10" w:rsidRDefault="000B190C" w:rsidP="000B190C">
                  <w:pPr>
                    <w:adjustRightInd w:val="0"/>
                    <w:snapToGrid w:val="0"/>
                    <w:jc w:val="center"/>
                    <w:rPr>
                      <w:bCs/>
                      <w:kern w:val="0"/>
                      <w:szCs w:val="21"/>
                    </w:rPr>
                  </w:pPr>
                  <w:r w:rsidRPr="00D56C10">
                    <w:rPr>
                      <w:rFonts w:hint="eastAsia"/>
                      <w:bCs/>
                      <w:kern w:val="0"/>
                      <w:szCs w:val="21"/>
                    </w:rPr>
                    <w:t>1</w:t>
                  </w:r>
                </w:p>
              </w:tc>
              <w:tc>
                <w:tcPr>
                  <w:tcW w:w="1131" w:type="pct"/>
                  <w:vAlign w:val="center"/>
                </w:tcPr>
                <w:p w14:paraId="4AD090E6" w14:textId="4A8B03D9" w:rsidR="000B190C" w:rsidRPr="00D56C10" w:rsidRDefault="000B190C" w:rsidP="000B190C">
                  <w:pPr>
                    <w:adjustRightInd w:val="0"/>
                    <w:snapToGrid w:val="0"/>
                    <w:jc w:val="center"/>
                    <w:rPr>
                      <w:bCs/>
                      <w:kern w:val="0"/>
                      <w:szCs w:val="21"/>
                    </w:rPr>
                  </w:pPr>
                  <w:r w:rsidRPr="00D56C10">
                    <w:rPr>
                      <w:rFonts w:hint="eastAsia"/>
                      <w:bCs/>
                      <w:kern w:val="0"/>
                      <w:szCs w:val="21"/>
                    </w:rPr>
                    <w:t>新鲜水</w:t>
                  </w:r>
                </w:p>
              </w:tc>
              <w:tc>
                <w:tcPr>
                  <w:tcW w:w="672" w:type="pct"/>
                  <w:vAlign w:val="center"/>
                </w:tcPr>
                <w:p w14:paraId="3E53994D" w14:textId="77777777" w:rsidR="000B190C" w:rsidRPr="00D56C10" w:rsidRDefault="000B190C" w:rsidP="000B190C">
                  <w:pPr>
                    <w:adjustRightInd w:val="0"/>
                    <w:snapToGrid w:val="0"/>
                    <w:jc w:val="center"/>
                    <w:rPr>
                      <w:bCs/>
                      <w:kern w:val="0"/>
                      <w:szCs w:val="21"/>
                    </w:rPr>
                  </w:pPr>
                  <w:r w:rsidRPr="00D56C10">
                    <w:rPr>
                      <w:rFonts w:hint="eastAsia"/>
                      <w:bCs/>
                      <w:kern w:val="0"/>
                      <w:szCs w:val="21"/>
                    </w:rPr>
                    <w:t>t/a</w:t>
                  </w:r>
                </w:p>
              </w:tc>
              <w:tc>
                <w:tcPr>
                  <w:tcW w:w="1293" w:type="pct"/>
                  <w:vAlign w:val="center"/>
                </w:tcPr>
                <w:p w14:paraId="614C29FB" w14:textId="18625DAB" w:rsidR="000B190C" w:rsidRPr="00D56C10" w:rsidRDefault="00F02F3B" w:rsidP="000B190C">
                  <w:pPr>
                    <w:adjustRightInd w:val="0"/>
                    <w:snapToGrid w:val="0"/>
                    <w:jc w:val="center"/>
                    <w:rPr>
                      <w:bCs/>
                      <w:kern w:val="0"/>
                      <w:szCs w:val="21"/>
                    </w:rPr>
                  </w:pPr>
                  <w:r w:rsidRPr="00D56C10">
                    <w:rPr>
                      <w:bCs/>
                      <w:kern w:val="0"/>
                      <w:szCs w:val="21"/>
                    </w:rPr>
                    <w:t>90</w:t>
                  </w:r>
                </w:p>
              </w:tc>
              <w:tc>
                <w:tcPr>
                  <w:tcW w:w="1300" w:type="pct"/>
                  <w:vAlign w:val="center"/>
                </w:tcPr>
                <w:p w14:paraId="33CFD94E" w14:textId="506A6F67" w:rsidR="000B190C" w:rsidRPr="00D56C10" w:rsidRDefault="00082308" w:rsidP="000B190C">
                  <w:pPr>
                    <w:adjustRightInd w:val="0"/>
                    <w:snapToGrid w:val="0"/>
                    <w:jc w:val="center"/>
                    <w:rPr>
                      <w:bCs/>
                      <w:kern w:val="0"/>
                      <w:szCs w:val="21"/>
                    </w:rPr>
                  </w:pPr>
                  <w:r w:rsidRPr="00082308">
                    <w:rPr>
                      <w:rFonts w:hint="eastAsia"/>
                      <w:bCs/>
                      <w:kern w:val="0"/>
                      <w:szCs w:val="21"/>
                    </w:rPr>
                    <w:t>由附近村庄水井拉运</w:t>
                  </w:r>
                </w:p>
              </w:tc>
            </w:tr>
            <w:tr w:rsidR="00D56C10" w:rsidRPr="00D56C10" w14:paraId="3EFBF5B0" w14:textId="77777777" w:rsidTr="00082308">
              <w:trPr>
                <w:trHeight w:val="340"/>
                <w:jc w:val="center"/>
              </w:trPr>
              <w:tc>
                <w:tcPr>
                  <w:tcW w:w="604" w:type="pct"/>
                  <w:vAlign w:val="center"/>
                </w:tcPr>
                <w:p w14:paraId="1DD7CA6E" w14:textId="77777777" w:rsidR="000B190C" w:rsidRPr="00D56C10" w:rsidRDefault="000B190C" w:rsidP="000B190C">
                  <w:pPr>
                    <w:adjustRightInd w:val="0"/>
                    <w:snapToGrid w:val="0"/>
                    <w:jc w:val="center"/>
                    <w:rPr>
                      <w:bCs/>
                      <w:kern w:val="0"/>
                      <w:szCs w:val="21"/>
                    </w:rPr>
                  </w:pPr>
                  <w:r w:rsidRPr="00D56C10">
                    <w:rPr>
                      <w:rFonts w:hint="eastAsia"/>
                      <w:bCs/>
                      <w:kern w:val="0"/>
                      <w:szCs w:val="21"/>
                    </w:rPr>
                    <w:lastRenderedPageBreak/>
                    <w:t>2</w:t>
                  </w:r>
                </w:p>
              </w:tc>
              <w:tc>
                <w:tcPr>
                  <w:tcW w:w="1131" w:type="pct"/>
                  <w:vAlign w:val="center"/>
                </w:tcPr>
                <w:p w14:paraId="7A7DA1FE" w14:textId="5B874048" w:rsidR="000B190C" w:rsidRPr="00D56C10" w:rsidRDefault="000B190C" w:rsidP="000B190C">
                  <w:pPr>
                    <w:adjustRightInd w:val="0"/>
                    <w:snapToGrid w:val="0"/>
                    <w:jc w:val="center"/>
                    <w:rPr>
                      <w:bCs/>
                      <w:kern w:val="0"/>
                      <w:szCs w:val="21"/>
                    </w:rPr>
                  </w:pPr>
                  <w:r w:rsidRPr="00D56C10">
                    <w:rPr>
                      <w:rFonts w:hint="eastAsia"/>
                      <w:bCs/>
                      <w:kern w:val="0"/>
                      <w:szCs w:val="21"/>
                    </w:rPr>
                    <w:t>电</w:t>
                  </w:r>
                </w:p>
              </w:tc>
              <w:tc>
                <w:tcPr>
                  <w:tcW w:w="672" w:type="pct"/>
                  <w:vAlign w:val="center"/>
                </w:tcPr>
                <w:p w14:paraId="40BC8AC7" w14:textId="26A150C2" w:rsidR="000B190C" w:rsidRPr="00D56C10" w:rsidRDefault="000B190C" w:rsidP="000B190C">
                  <w:pPr>
                    <w:adjustRightInd w:val="0"/>
                    <w:snapToGrid w:val="0"/>
                    <w:jc w:val="center"/>
                    <w:rPr>
                      <w:bCs/>
                      <w:kern w:val="0"/>
                      <w:szCs w:val="21"/>
                    </w:rPr>
                  </w:pPr>
                  <w:r w:rsidRPr="00D56C10">
                    <w:rPr>
                      <w:rFonts w:hint="eastAsia"/>
                      <w:bCs/>
                      <w:kern w:val="0"/>
                      <w:szCs w:val="21"/>
                    </w:rPr>
                    <w:t>万</w:t>
                  </w:r>
                  <w:r w:rsidRPr="00D56C10">
                    <w:rPr>
                      <w:bCs/>
                      <w:kern w:val="0"/>
                      <w:szCs w:val="21"/>
                    </w:rPr>
                    <w:t>kw·h</w:t>
                  </w:r>
                </w:p>
              </w:tc>
              <w:tc>
                <w:tcPr>
                  <w:tcW w:w="1293" w:type="pct"/>
                  <w:vAlign w:val="center"/>
                </w:tcPr>
                <w:p w14:paraId="4C74AF78" w14:textId="70401056" w:rsidR="000B190C" w:rsidRPr="00D56C10" w:rsidRDefault="000B190C" w:rsidP="000B190C">
                  <w:pPr>
                    <w:adjustRightInd w:val="0"/>
                    <w:snapToGrid w:val="0"/>
                    <w:jc w:val="center"/>
                    <w:rPr>
                      <w:bCs/>
                      <w:kern w:val="0"/>
                      <w:szCs w:val="21"/>
                    </w:rPr>
                  </w:pPr>
                  <w:r w:rsidRPr="00D56C10">
                    <w:rPr>
                      <w:rFonts w:hint="eastAsia"/>
                      <w:bCs/>
                      <w:kern w:val="0"/>
                      <w:szCs w:val="21"/>
                    </w:rPr>
                    <w:t>6</w:t>
                  </w:r>
                </w:p>
              </w:tc>
              <w:tc>
                <w:tcPr>
                  <w:tcW w:w="1300" w:type="pct"/>
                  <w:vAlign w:val="center"/>
                </w:tcPr>
                <w:p w14:paraId="481DEC38" w14:textId="1C11BFFE" w:rsidR="000B190C" w:rsidRPr="00D56C10" w:rsidRDefault="000B190C" w:rsidP="000B190C">
                  <w:pPr>
                    <w:adjustRightInd w:val="0"/>
                    <w:snapToGrid w:val="0"/>
                    <w:jc w:val="center"/>
                    <w:rPr>
                      <w:bCs/>
                      <w:kern w:val="0"/>
                      <w:szCs w:val="21"/>
                    </w:rPr>
                  </w:pPr>
                  <w:r w:rsidRPr="00D56C10">
                    <w:rPr>
                      <w:rFonts w:hint="eastAsia"/>
                      <w:bCs/>
                      <w:kern w:val="0"/>
                      <w:szCs w:val="21"/>
                    </w:rPr>
                    <w:t>市政电网</w:t>
                  </w:r>
                </w:p>
              </w:tc>
            </w:tr>
          </w:tbl>
          <w:p w14:paraId="3767BBAA" w14:textId="7D846D7C" w:rsidR="00A7545C" w:rsidRPr="00D56C10" w:rsidRDefault="00A7545C" w:rsidP="00A7545C">
            <w:pPr>
              <w:spacing w:line="460" w:lineRule="exact"/>
              <w:ind w:firstLineChars="200" w:firstLine="480"/>
              <w:rPr>
                <w:sz w:val="24"/>
                <w:lang w:bidi="en-US"/>
              </w:rPr>
            </w:pPr>
            <w:r w:rsidRPr="00D56C10">
              <w:rPr>
                <w:rFonts w:hint="eastAsia"/>
                <w:sz w:val="24"/>
                <w:lang w:bidi="en-US"/>
              </w:rPr>
              <w:t>项目主要原辅材料的成分及理化性质见表</w:t>
            </w:r>
            <w:r w:rsidRPr="00D56C10">
              <w:rPr>
                <w:sz w:val="24"/>
                <w:lang w:bidi="en-US"/>
              </w:rPr>
              <w:t>2-</w:t>
            </w:r>
            <w:r w:rsidR="000B190C" w:rsidRPr="00D56C10">
              <w:rPr>
                <w:sz w:val="24"/>
                <w:lang w:bidi="en-US"/>
              </w:rPr>
              <w:t>4</w:t>
            </w:r>
            <w:r w:rsidRPr="00D56C10">
              <w:rPr>
                <w:rFonts w:hint="eastAsia"/>
                <w:sz w:val="24"/>
                <w:lang w:bidi="en-US"/>
              </w:rPr>
              <w:t>。</w:t>
            </w:r>
          </w:p>
          <w:p w14:paraId="21973B08" w14:textId="0AB798F5" w:rsidR="00A7545C" w:rsidRPr="00D56C10" w:rsidRDefault="00A7545C" w:rsidP="00A7545C">
            <w:pPr>
              <w:pStyle w:val="affb"/>
              <w:spacing w:line="240" w:lineRule="auto"/>
              <w:ind w:firstLine="420"/>
              <w:rPr>
                <w:rFonts w:eastAsia="黑体"/>
                <w:sz w:val="21"/>
                <w:lang w:bidi="en-US"/>
              </w:rPr>
            </w:pPr>
            <w:r w:rsidRPr="00D56C10">
              <w:rPr>
                <w:rFonts w:eastAsia="黑体" w:hint="eastAsia"/>
                <w:sz w:val="21"/>
                <w:lang w:bidi="en-US"/>
              </w:rPr>
              <w:t>表</w:t>
            </w:r>
            <w:r w:rsidRPr="00D56C10">
              <w:rPr>
                <w:rFonts w:eastAsia="黑体" w:hint="eastAsia"/>
                <w:sz w:val="21"/>
                <w:lang w:bidi="en-US"/>
              </w:rPr>
              <w:t>2</w:t>
            </w:r>
            <w:r w:rsidRPr="00D56C10">
              <w:rPr>
                <w:rFonts w:eastAsia="黑体"/>
                <w:sz w:val="21"/>
                <w:lang w:bidi="en-US"/>
              </w:rPr>
              <w:t>-</w:t>
            </w:r>
            <w:r w:rsidR="000B190C" w:rsidRPr="00D56C10">
              <w:rPr>
                <w:rFonts w:eastAsia="黑体" w:hint="eastAsia"/>
                <w:sz w:val="21"/>
                <w:lang w:bidi="en-US"/>
              </w:rPr>
              <w:t>4</w:t>
            </w:r>
            <w:r w:rsidRPr="00D56C10">
              <w:rPr>
                <w:rFonts w:eastAsia="黑体"/>
                <w:sz w:val="21"/>
                <w:lang w:bidi="en-US"/>
              </w:rPr>
              <w:t xml:space="preserve">      </w:t>
            </w:r>
            <w:r w:rsidRPr="00D56C10">
              <w:rPr>
                <w:rFonts w:eastAsia="黑体" w:hint="eastAsia"/>
                <w:sz w:val="21"/>
                <w:lang w:bidi="en-US"/>
              </w:rPr>
              <w:t xml:space="preserve">       </w:t>
            </w:r>
            <w:r w:rsidRPr="00D56C10">
              <w:rPr>
                <w:rFonts w:eastAsia="黑体"/>
                <w:sz w:val="21"/>
                <w:lang w:bidi="en-US"/>
              </w:rPr>
              <w:t xml:space="preserve">   </w:t>
            </w:r>
            <w:r w:rsidRPr="00D56C10">
              <w:rPr>
                <w:rFonts w:eastAsia="黑体" w:hint="eastAsia"/>
                <w:sz w:val="21"/>
                <w:lang w:bidi="en-US"/>
              </w:rPr>
              <w:t xml:space="preserve"> </w:t>
            </w:r>
            <w:r w:rsidRPr="00D56C10">
              <w:rPr>
                <w:rFonts w:eastAsia="黑体" w:hint="eastAsia"/>
                <w:sz w:val="21"/>
                <w:lang w:bidi="en-US"/>
              </w:rPr>
              <w:t>原辅材料性质及其主要组分一览表</w:t>
            </w:r>
          </w:p>
          <w:tbl>
            <w:tblPr>
              <w:tblW w:w="8325" w:type="dxa"/>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186"/>
              <w:gridCol w:w="7139"/>
            </w:tblGrid>
            <w:tr w:rsidR="00D56C10" w:rsidRPr="00D56C10" w14:paraId="6D286C1B" w14:textId="77777777" w:rsidTr="00826908">
              <w:trPr>
                <w:trHeight w:val="340"/>
                <w:jc w:val="center"/>
              </w:trPr>
              <w:tc>
                <w:tcPr>
                  <w:tcW w:w="1186" w:type="dxa"/>
                  <w:vAlign w:val="center"/>
                </w:tcPr>
                <w:p w14:paraId="41C06651" w14:textId="77777777" w:rsidR="00A7545C" w:rsidRPr="00D56C10" w:rsidRDefault="00A7545C" w:rsidP="00A7545C">
                  <w:pPr>
                    <w:adjustRightInd w:val="0"/>
                    <w:snapToGrid w:val="0"/>
                    <w:jc w:val="center"/>
                    <w:rPr>
                      <w:bCs/>
                      <w:kern w:val="0"/>
                      <w:szCs w:val="21"/>
                    </w:rPr>
                  </w:pPr>
                  <w:r w:rsidRPr="00D56C10">
                    <w:rPr>
                      <w:rFonts w:hint="eastAsia"/>
                      <w:bCs/>
                      <w:kern w:val="0"/>
                      <w:szCs w:val="21"/>
                    </w:rPr>
                    <w:t>名称</w:t>
                  </w:r>
                </w:p>
              </w:tc>
              <w:tc>
                <w:tcPr>
                  <w:tcW w:w="7139" w:type="dxa"/>
                  <w:vAlign w:val="center"/>
                </w:tcPr>
                <w:p w14:paraId="0D22050D" w14:textId="77777777" w:rsidR="00A7545C" w:rsidRPr="00D56C10" w:rsidRDefault="00A7545C" w:rsidP="00A7545C">
                  <w:pPr>
                    <w:adjustRightInd w:val="0"/>
                    <w:snapToGrid w:val="0"/>
                    <w:jc w:val="center"/>
                    <w:rPr>
                      <w:bCs/>
                      <w:kern w:val="0"/>
                      <w:szCs w:val="21"/>
                    </w:rPr>
                  </w:pPr>
                  <w:r w:rsidRPr="00D56C10">
                    <w:rPr>
                      <w:rFonts w:hint="eastAsia"/>
                      <w:bCs/>
                      <w:szCs w:val="21"/>
                    </w:rPr>
                    <w:t>性质及其组分</w:t>
                  </w:r>
                </w:p>
              </w:tc>
            </w:tr>
            <w:tr w:rsidR="00D56C10" w:rsidRPr="00D56C10" w14:paraId="5007C954" w14:textId="77777777" w:rsidTr="00826908">
              <w:trPr>
                <w:trHeight w:val="340"/>
                <w:jc w:val="center"/>
              </w:trPr>
              <w:tc>
                <w:tcPr>
                  <w:tcW w:w="1186" w:type="dxa"/>
                  <w:vAlign w:val="center"/>
                </w:tcPr>
                <w:p w14:paraId="42C84457" w14:textId="77777777" w:rsidR="00A7545C" w:rsidRPr="00D56C10" w:rsidRDefault="00A7545C" w:rsidP="00A7545C">
                  <w:pPr>
                    <w:adjustRightInd w:val="0"/>
                    <w:snapToGrid w:val="0"/>
                    <w:jc w:val="center"/>
                    <w:rPr>
                      <w:bCs/>
                      <w:kern w:val="0"/>
                      <w:szCs w:val="21"/>
                    </w:rPr>
                  </w:pPr>
                  <w:r w:rsidRPr="00D56C10">
                    <w:rPr>
                      <w:rFonts w:hint="eastAsia"/>
                      <w:bCs/>
                      <w:kern w:val="0"/>
                      <w:szCs w:val="21"/>
                    </w:rPr>
                    <w:t>抗老化剂</w:t>
                  </w:r>
                </w:p>
              </w:tc>
              <w:tc>
                <w:tcPr>
                  <w:tcW w:w="7139" w:type="dxa"/>
                  <w:vAlign w:val="center"/>
                </w:tcPr>
                <w:p w14:paraId="17F29340" w14:textId="77777777" w:rsidR="00A7545C" w:rsidRPr="00D56C10" w:rsidRDefault="00A7545C" w:rsidP="00A7545C">
                  <w:pPr>
                    <w:adjustRightInd w:val="0"/>
                    <w:snapToGrid w:val="0"/>
                    <w:jc w:val="center"/>
                    <w:rPr>
                      <w:bCs/>
                      <w:kern w:val="0"/>
                      <w:szCs w:val="21"/>
                    </w:rPr>
                  </w:pPr>
                  <w:r w:rsidRPr="00D56C10">
                    <w:rPr>
                      <w:rFonts w:hint="eastAsia"/>
                      <w:bCs/>
                      <w:szCs w:val="21"/>
                    </w:rPr>
                    <w:t>超强的紫外线吸收能力；不易燃、不腐蚀、贮存稳定性好；与不饱和树脂的相容性良好，兼具长效抗氧、抗黄变作用性能；极高的安全性</w:t>
                  </w:r>
                </w:p>
              </w:tc>
            </w:tr>
            <w:tr w:rsidR="00D56C10" w:rsidRPr="00D56C10" w14:paraId="2C61B41B" w14:textId="77777777" w:rsidTr="00826908">
              <w:trPr>
                <w:trHeight w:val="340"/>
                <w:jc w:val="center"/>
              </w:trPr>
              <w:tc>
                <w:tcPr>
                  <w:tcW w:w="1186" w:type="dxa"/>
                  <w:vMerge w:val="restart"/>
                  <w:vAlign w:val="center"/>
                </w:tcPr>
                <w:p w14:paraId="55C37581" w14:textId="77777777" w:rsidR="00A7545C" w:rsidRPr="00D56C10" w:rsidRDefault="00A7545C" w:rsidP="00A7545C">
                  <w:pPr>
                    <w:adjustRightInd w:val="0"/>
                    <w:snapToGrid w:val="0"/>
                    <w:jc w:val="center"/>
                    <w:rPr>
                      <w:bCs/>
                      <w:kern w:val="0"/>
                      <w:szCs w:val="21"/>
                    </w:rPr>
                  </w:pPr>
                  <w:r w:rsidRPr="00D56C10">
                    <w:rPr>
                      <w:rFonts w:hint="eastAsia"/>
                      <w:bCs/>
                      <w:kern w:val="0"/>
                      <w:szCs w:val="21"/>
                    </w:rPr>
                    <w:t>聚乙烯颗粒</w:t>
                  </w:r>
                </w:p>
              </w:tc>
              <w:tc>
                <w:tcPr>
                  <w:tcW w:w="7139" w:type="dxa"/>
                  <w:vAlign w:val="center"/>
                </w:tcPr>
                <w:p w14:paraId="467FB579" w14:textId="77777777" w:rsidR="00A7545C" w:rsidRPr="00D56C10" w:rsidRDefault="00A7545C" w:rsidP="00A7545C">
                  <w:pPr>
                    <w:adjustRightInd w:val="0"/>
                    <w:snapToGrid w:val="0"/>
                    <w:jc w:val="center"/>
                    <w:rPr>
                      <w:bCs/>
                      <w:kern w:val="0"/>
                      <w:szCs w:val="21"/>
                    </w:rPr>
                  </w:pPr>
                  <w:r w:rsidRPr="00D56C10">
                    <w:rPr>
                      <w:rFonts w:hint="eastAsia"/>
                      <w:bCs/>
                      <w:kern w:val="0"/>
                      <w:szCs w:val="21"/>
                    </w:rPr>
                    <w:t>性质：聚乙烯无臭，无毒，手感似蜡，具有优良的耐低温性能</w:t>
                  </w:r>
                  <w:r w:rsidRPr="00D56C10">
                    <w:rPr>
                      <w:bCs/>
                      <w:kern w:val="0"/>
                      <w:szCs w:val="21"/>
                    </w:rPr>
                    <w:t>(</w:t>
                  </w:r>
                  <w:r w:rsidRPr="00D56C10">
                    <w:rPr>
                      <w:rFonts w:hint="eastAsia"/>
                      <w:bCs/>
                      <w:kern w:val="0"/>
                      <w:szCs w:val="21"/>
                    </w:rPr>
                    <w:t>最低使用温度可达</w:t>
                  </w:r>
                  <w:r w:rsidRPr="00D56C10">
                    <w:rPr>
                      <w:bCs/>
                      <w:kern w:val="0"/>
                      <w:szCs w:val="21"/>
                    </w:rPr>
                    <w:t>-70</w:t>
                  </w:r>
                  <w:r w:rsidRPr="00D56C10">
                    <w:rPr>
                      <w:rFonts w:hint="eastAsia"/>
                      <w:bCs/>
                      <w:kern w:val="0"/>
                      <w:szCs w:val="21"/>
                    </w:rPr>
                    <w:t>～</w:t>
                  </w:r>
                  <w:r w:rsidRPr="00D56C10">
                    <w:rPr>
                      <w:bCs/>
                      <w:kern w:val="0"/>
                      <w:szCs w:val="21"/>
                    </w:rPr>
                    <w:t>-100</w:t>
                  </w:r>
                  <w:r w:rsidRPr="00D56C10">
                    <w:rPr>
                      <w:rFonts w:hint="eastAsia"/>
                      <w:bCs/>
                      <w:kern w:val="0"/>
                      <w:szCs w:val="21"/>
                    </w:rPr>
                    <w:t>℃</w:t>
                  </w:r>
                  <w:r w:rsidRPr="00D56C10">
                    <w:rPr>
                      <w:bCs/>
                      <w:kern w:val="0"/>
                      <w:szCs w:val="21"/>
                    </w:rPr>
                    <w:t>)</w:t>
                  </w:r>
                  <w:r w:rsidRPr="00D56C10">
                    <w:rPr>
                      <w:rFonts w:hint="eastAsia"/>
                      <w:bCs/>
                      <w:kern w:val="0"/>
                      <w:szCs w:val="21"/>
                    </w:rPr>
                    <w:t>，化学稳定性好，能耐大多数酸碱的侵蚀</w:t>
                  </w:r>
                  <w:r w:rsidRPr="00D56C10">
                    <w:rPr>
                      <w:bCs/>
                      <w:kern w:val="0"/>
                      <w:szCs w:val="21"/>
                    </w:rPr>
                    <w:t>(</w:t>
                  </w:r>
                  <w:r w:rsidRPr="00D56C10">
                    <w:rPr>
                      <w:rFonts w:hint="eastAsia"/>
                      <w:bCs/>
                      <w:kern w:val="0"/>
                      <w:szCs w:val="21"/>
                    </w:rPr>
                    <w:t>不耐具有氧化性质的酸</w:t>
                  </w:r>
                  <w:r w:rsidRPr="00D56C10">
                    <w:rPr>
                      <w:bCs/>
                      <w:kern w:val="0"/>
                      <w:szCs w:val="21"/>
                    </w:rPr>
                    <w:t>)</w:t>
                  </w:r>
                  <w:r w:rsidRPr="00D56C10">
                    <w:rPr>
                      <w:rFonts w:hint="eastAsia"/>
                      <w:bCs/>
                      <w:kern w:val="0"/>
                      <w:szCs w:val="21"/>
                    </w:rPr>
                    <w:t>，常温下不溶于一般溶剂，吸水性小，但由于其为线性分子可缓慢溶于某些有机溶剂，且不发生溶胀，电绝缘性能优良；但聚乙烯对于环境应力</w:t>
                  </w:r>
                  <w:r w:rsidRPr="00D56C10">
                    <w:rPr>
                      <w:bCs/>
                      <w:kern w:val="0"/>
                      <w:szCs w:val="21"/>
                    </w:rPr>
                    <w:t>(</w:t>
                  </w:r>
                  <w:r w:rsidRPr="00D56C10">
                    <w:rPr>
                      <w:rFonts w:hint="eastAsia"/>
                      <w:bCs/>
                      <w:kern w:val="0"/>
                      <w:szCs w:val="21"/>
                    </w:rPr>
                    <w:t>化学与机械作用</w:t>
                  </w:r>
                  <w:r w:rsidRPr="00D56C10">
                    <w:rPr>
                      <w:bCs/>
                      <w:kern w:val="0"/>
                      <w:szCs w:val="21"/>
                    </w:rPr>
                    <w:t>)</w:t>
                  </w:r>
                  <w:r w:rsidRPr="00D56C10">
                    <w:rPr>
                      <w:rFonts w:hint="eastAsia"/>
                      <w:bCs/>
                      <w:kern w:val="0"/>
                      <w:szCs w:val="21"/>
                    </w:rPr>
                    <w:t>是很敏感的，耐热老化性差。</w:t>
                  </w:r>
                </w:p>
              </w:tc>
            </w:tr>
            <w:tr w:rsidR="00D56C10" w:rsidRPr="00D56C10" w14:paraId="3D24F410" w14:textId="77777777" w:rsidTr="00826908">
              <w:trPr>
                <w:trHeight w:val="340"/>
                <w:jc w:val="center"/>
              </w:trPr>
              <w:tc>
                <w:tcPr>
                  <w:tcW w:w="1186" w:type="dxa"/>
                  <w:vMerge/>
                  <w:vAlign w:val="center"/>
                </w:tcPr>
                <w:p w14:paraId="3B473EC9" w14:textId="77777777" w:rsidR="00A7545C" w:rsidRPr="00D56C10" w:rsidRDefault="00A7545C" w:rsidP="00A7545C">
                  <w:pPr>
                    <w:adjustRightInd w:val="0"/>
                    <w:snapToGrid w:val="0"/>
                    <w:jc w:val="center"/>
                    <w:rPr>
                      <w:bCs/>
                      <w:kern w:val="0"/>
                      <w:szCs w:val="21"/>
                    </w:rPr>
                  </w:pPr>
                </w:p>
              </w:tc>
              <w:tc>
                <w:tcPr>
                  <w:tcW w:w="7139" w:type="dxa"/>
                  <w:vAlign w:val="center"/>
                </w:tcPr>
                <w:p w14:paraId="374069BB" w14:textId="77777777" w:rsidR="00A7545C" w:rsidRPr="00D56C10" w:rsidRDefault="00A7545C" w:rsidP="00A7545C">
                  <w:pPr>
                    <w:adjustRightInd w:val="0"/>
                    <w:snapToGrid w:val="0"/>
                    <w:jc w:val="center"/>
                    <w:rPr>
                      <w:bCs/>
                      <w:kern w:val="0"/>
                      <w:szCs w:val="21"/>
                    </w:rPr>
                  </w:pPr>
                  <w:r w:rsidRPr="00D56C10">
                    <w:rPr>
                      <w:rFonts w:hint="eastAsia"/>
                      <w:bCs/>
                      <w:kern w:val="0"/>
                      <w:szCs w:val="21"/>
                    </w:rPr>
                    <w:t>组分：</w:t>
                  </w:r>
                  <w:r w:rsidRPr="00D56C10">
                    <w:rPr>
                      <w:rFonts w:hint="eastAsia"/>
                      <w:bCs/>
                      <w:szCs w:val="21"/>
                    </w:rPr>
                    <w:t>聚乙烯英文名称：</w:t>
                  </w:r>
                  <w:r w:rsidRPr="00D56C10">
                    <w:rPr>
                      <w:bCs/>
                      <w:szCs w:val="21"/>
                    </w:rPr>
                    <w:t xml:space="preserve">polyethylene </w:t>
                  </w:r>
                  <w:r w:rsidRPr="00D56C10">
                    <w:rPr>
                      <w:rFonts w:hint="eastAsia"/>
                      <w:bCs/>
                      <w:szCs w:val="21"/>
                    </w:rPr>
                    <w:t>，简称</w:t>
                  </w:r>
                  <w:r w:rsidRPr="00D56C10">
                    <w:rPr>
                      <w:bCs/>
                      <w:szCs w:val="21"/>
                    </w:rPr>
                    <w:t>PE</w:t>
                  </w:r>
                  <w:r w:rsidRPr="00D56C10">
                    <w:rPr>
                      <w:rFonts w:hint="eastAsia"/>
                      <w:bCs/>
                      <w:szCs w:val="21"/>
                    </w:rPr>
                    <w:t>，是乙烯经聚合制得的一种</w:t>
                  </w:r>
                  <w:hyperlink r:id="rId10" w:tgtFrame="_blank" w:history="1">
                    <w:r w:rsidRPr="00D56C10">
                      <w:rPr>
                        <w:rFonts w:hint="eastAsia"/>
                        <w:bCs/>
                      </w:rPr>
                      <w:t>热塑性树脂</w:t>
                    </w:r>
                  </w:hyperlink>
                  <w:r w:rsidRPr="00D56C10">
                    <w:rPr>
                      <w:rFonts w:hint="eastAsia"/>
                      <w:bCs/>
                      <w:szCs w:val="21"/>
                    </w:rPr>
                    <w:t>。在工业上，也包括乙烯与少量</w:t>
                  </w:r>
                  <w:r w:rsidRPr="00D56C10">
                    <w:rPr>
                      <w:bCs/>
                      <w:szCs w:val="21"/>
                    </w:rPr>
                    <w:t xml:space="preserve"> α</w:t>
                  </w:r>
                  <w:r w:rsidRPr="00D56C10">
                    <w:rPr>
                      <w:rFonts w:hint="eastAsia"/>
                      <w:bCs/>
                      <w:szCs w:val="21"/>
                    </w:rPr>
                    <w:t>－烯烃的共聚物。</w:t>
                  </w:r>
                </w:p>
              </w:tc>
            </w:tr>
          </w:tbl>
          <w:p w14:paraId="4DB3EE71" w14:textId="77777777" w:rsidR="00173E2D" w:rsidRPr="00D56C10" w:rsidRDefault="00CD5097">
            <w:pPr>
              <w:adjustRightInd w:val="0"/>
              <w:snapToGrid w:val="0"/>
              <w:spacing w:line="480" w:lineRule="exact"/>
              <w:ind w:firstLineChars="200" w:firstLine="480"/>
              <w:rPr>
                <w:sz w:val="24"/>
              </w:rPr>
            </w:pPr>
            <w:r w:rsidRPr="00D56C10">
              <w:rPr>
                <w:rFonts w:hint="eastAsia"/>
                <w:sz w:val="24"/>
              </w:rPr>
              <w:t>3</w:t>
            </w:r>
            <w:r w:rsidRPr="00D56C10">
              <w:rPr>
                <w:rFonts w:hint="eastAsia"/>
                <w:sz w:val="24"/>
              </w:rPr>
              <w:t>、</w:t>
            </w:r>
            <w:r w:rsidRPr="00D56C10">
              <w:rPr>
                <w:sz w:val="24"/>
              </w:rPr>
              <w:t>产品方案</w:t>
            </w:r>
          </w:p>
          <w:p w14:paraId="0ACF3CB8" w14:textId="2DD4B557" w:rsidR="00173E2D" w:rsidRPr="00D56C10" w:rsidRDefault="00CD5097">
            <w:pPr>
              <w:adjustRightInd w:val="0"/>
              <w:snapToGrid w:val="0"/>
              <w:spacing w:line="480" w:lineRule="exact"/>
              <w:ind w:firstLineChars="200" w:firstLine="480"/>
              <w:rPr>
                <w:bCs/>
                <w:sz w:val="24"/>
              </w:rPr>
            </w:pPr>
            <w:r w:rsidRPr="00D56C10">
              <w:rPr>
                <w:bCs/>
                <w:sz w:val="24"/>
              </w:rPr>
              <w:t>项目产品方案见表</w:t>
            </w:r>
            <w:r w:rsidRPr="00D56C10">
              <w:rPr>
                <w:bCs/>
                <w:sz w:val="24"/>
              </w:rPr>
              <w:t>2-</w:t>
            </w:r>
            <w:r w:rsidR="000B190C" w:rsidRPr="00D56C10">
              <w:rPr>
                <w:bCs/>
                <w:sz w:val="24"/>
              </w:rPr>
              <w:t>5</w:t>
            </w:r>
            <w:r w:rsidRPr="00D56C10">
              <w:rPr>
                <w:bCs/>
                <w:sz w:val="24"/>
              </w:rPr>
              <w:t>。</w:t>
            </w:r>
          </w:p>
          <w:p w14:paraId="4B592640" w14:textId="051222CC" w:rsidR="00173E2D" w:rsidRPr="00D56C10" w:rsidRDefault="00CD5097">
            <w:pPr>
              <w:pStyle w:val="aff4"/>
              <w:spacing w:line="240" w:lineRule="auto"/>
              <w:ind w:firstLine="420"/>
              <w:rPr>
                <w:rFonts w:eastAsia="黑体" w:hAnsi="Times New Roman"/>
                <w:b w:val="0"/>
                <w:bCs w:val="0"/>
                <w:color w:val="auto"/>
                <w:sz w:val="21"/>
                <w:szCs w:val="21"/>
              </w:rPr>
            </w:pPr>
            <w:r w:rsidRPr="00D56C10">
              <w:rPr>
                <w:rFonts w:eastAsia="黑体" w:hAnsi="Times New Roman"/>
                <w:b w:val="0"/>
                <w:bCs w:val="0"/>
                <w:color w:val="auto"/>
                <w:sz w:val="21"/>
                <w:szCs w:val="21"/>
              </w:rPr>
              <w:t>表</w:t>
            </w:r>
            <w:r w:rsidRPr="00D56C10">
              <w:rPr>
                <w:rFonts w:eastAsia="黑体" w:hAnsi="Times New Roman"/>
                <w:b w:val="0"/>
                <w:bCs w:val="0"/>
                <w:color w:val="auto"/>
                <w:sz w:val="21"/>
                <w:szCs w:val="21"/>
              </w:rPr>
              <w:t>2-</w:t>
            </w:r>
            <w:r w:rsidR="000B190C" w:rsidRPr="00D56C10">
              <w:rPr>
                <w:rFonts w:eastAsia="黑体" w:hAnsi="Times New Roman"/>
                <w:b w:val="0"/>
                <w:bCs w:val="0"/>
                <w:color w:val="auto"/>
                <w:sz w:val="21"/>
                <w:szCs w:val="21"/>
              </w:rPr>
              <w:t>5</w:t>
            </w:r>
            <w:r w:rsidRPr="00D56C10">
              <w:rPr>
                <w:rFonts w:eastAsia="黑体" w:hAnsi="Times New Roman"/>
                <w:b w:val="0"/>
                <w:bCs w:val="0"/>
                <w:color w:val="auto"/>
                <w:sz w:val="21"/>
                <w:szCs w:val="21"/>
              </w:rPr>
              <w:t xml:space="preserve">                  </w:t>
            </w:r>
            <w:r w:rsidRPr="00D56C10">
              <w:rPr>
                <w:rFonts w:eastAsia="黑体" w:hAnsi="Times New Roman"/>
                <w:b w:val="0"/>
                <w:bCs w:val="0"/>
                <w:color w:val="auto"/>
                <w:sz w:val="21"/>
                <w:szCs w:val="21"/>
              </w:rPr>
              <w:t>项目产品方案一览表</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3"/>
              <w:gridCol w:w="885"/>
              <w:gridCol w:w="952"/>
              <w:gridCol w:w="2279"/>
              <w:gridCol w:w="2585"/>
              <w:gridCol w:w="1164"/>
            </w:tblGrid>
            <w:tr w:rsidR="00D56C10" w:rsidRPr="00D56C10" w14:paraId="4E2FB52E" w14:textId="77777777" w:rsidTr="00A7545C">
              <w:trPr>
                <w:trHeight w:val="274"/>
              </w:trPr>
              <w:tc>
                <w:tcPr>
                  <w:tcW w:w="317" w:type="pct"/>
                  <w:vAlign w:val="center"/>
                </w:tcPr>
                <w:p w14:paraId="361D4310" w14:textId="77777777" w:rsidR="000422C3" w:rsidRPr="00D56C10" w:rsidRDefault="000422C3" w:rsidP="000422C3">
                  <w:pPr>
                    <w:widowControl/>
                    <w:jc w:val="center"/>
                    <w:rPr>
                      <w:rFonts w:ascii="宋体" w:hAnsi="宋体" w:cs="宋体"/>
                      <w:kern w:val="0"/>
                      <w:szCs w:val="21"/>
                    </w:rPr>
                  </w:pPr>
                  <w:r w:rsidRPr="00D56C10">
                    <w:rPr>
                      <w:rFonts w:ascii="宋体" w:hAnsi="宋体" w:cs="宋体" w:hint="eastAsia"/>
                      <w:kern w:val="0"/>
                      <w:szCs w:val="21"/>
                    </w:rPr>
                    <w:t>序号</w:t>
                  </w:r>
                </w:p>
              </w:tc>
              <w:tc>
                <w:tcPr>
                  <w:tcW w:w="527" w:type="pct"/>
                  <w:vAlign w:val="center"/>
                </w:tcPr>
                <w:p w14:paraId="1BA2802D" w14:textId="77777777" w:rsidR="000422C3" w:rsidRPr="00D56C10" w:rsidRDefault="000422C3" w:rsidP="000422C3">
                  <w:pPr>
                    <w:widowControl/>
                    <w:jc w:val="center"/>
                    <w:rPr>
                      <w:rFonts w:ascii="宋体" w:hAnsi="宋体" w:cs="宋体"/>
                      <w:kern w:val="0"/>
                      <w:szCs w:val="21"/>
                    </w:rPr>
                  </w:pPr>
                  <w:r w:rsidRPr="00D56C10">
                    <w:rPr>
                      <w:rFonts w:ascii="宋体" w:hAnsi="宋体" w:cs="宋体" w:hint="eastAsia"/>
                      <w:kern w:val="0"/>
                      <w:szCs w:val="21"/>
                    </w:rPr>
                    <w:t>产品类型</w:t>
                  </w:r>
                </w:p>
              </w:tc>
              <w:tc>
                <w:tcPr>
                  <w:tcW w:w="567" w:type="pct"/>
                  <w:vAlign w:val="center"/>
                </w:tcPr>
                <w:p w14:paraId="441BFD23" w14:textId="77777777" w:rsidR="000422C3" w:rsidRPr="00D56C10" w:rsidRDefault="000422C3" w:rsidP="000422C3">
                  <w:pPr>
                    <w:widowControl/>
                    <w:jc w:val="center"/>
                    <w:rPr>
                      <w:rFonts w:ascii="宋体" w:hAnsi="宋体" w:cs="宋体"/>
                      <w:kern w:val="0"/>
                      <w:szCs w:val="21"/>
                    </w:rPr>
                  </w:pPr>
                  <w:r w:rsidRPr="00D56C10">
                    <w:rPr>
                      <w:rFonts w:ascii="宋体" w:hAnsi="宋体" w:cs="宋体" w:hint="eastAsia"/>
                      <w:kern w:val="0"/>
                      <w:szCs w:val="21"/>
                    </w:rPr>
                    <w:t>规模（</w:t>
                  </w:r>
                  <w:r w:rsidRPr="00D56C10">
                    <w:rPr>
                      <w:kern w:val="0"/>
                      <w:szCs w:val="21"/>
                    </w:rPr>
                    <w:t>t/a</w:t>
                  </w:r>
                  <w:r w:rsidRPr="00D56C10">
                    <w:rPr>
                      <w:rFonts w:ascii="宋体" w:hAnsi="宋体" w:cs="宋体" w:hint="eastAsia"/>
                      <w:kern w:val="0"/>
                      <w:szCs w:val="21"/>
                    </w:rPr>
                    <w:t>）</w:t>
                  </w:r>
                </w:p>
              </w:tc>
              <w:tc>
                <w:tcPr>
                  <w:tcW w:w="1357" w:type="pct"/>
                  <w:vAlign w:val="center"/>
                </w:tcPr>
                <w:p w14:paraId="00CB09CD" w14:textId="77777777" w:rsidR="000422C3" w:rsidRPr="00D56C10" w:rsidRDefault="000422C3" w:rsidP="000422C3">
                  <w:pPr>
                    <w:widowControl/>
                    <w:jc w:val="center"/>
                    <w:rPr>
                      <w:rFonts w:ascii="宋体" w:hAnsi="宋体" w:cs="宋体"/>
                      <w:kern w:val="0"/>
                      <w:szCs w:val="21"/>
                    </w:rPr>
                  </w:pPr>
                  <w:r w:rsidRPr="00D56C10">
                    <w:rPr>
                      <w:rFonts w:ascii="宋体" w:hAnsi="宋体" w:cs="宋体" w:hint="eastAsia"/>
                      <w:kern w:val="0"/>
                      <w:szCs w:val="21"/>
                    </w:rPr>
                    <w:t>规格（外径</w:t>
                  </w:r>
                  <w:r w:rsidRPr="00D56C10">
                    <w:rPr>
                      <w:kern w:val="0"/>
                      <w:szCs w:val="21"/>
                    </w:rPr>
                    <w:t>mm</w:t>
                  </w:r>
                  <w:r w:rsidRPr="00D56C10">
                    <w:rPr>
                      <w:rFonts w:ascii="宋体" w:hAnsi="宋体" w:cs="宋体" w:hint="eastAsia"/>
                      <w:kern w:val="0"/>
                      <w:szCs w:val="21"/>
                    </w:rPr>
                    <w:t>×长度</w:t>
                  </w:r>
                  <w:r w:rsidRPr="00D56C10">
                    <w:rPr>
                      <w:kern w:val="0"/>
                      <w:szCs w:val="21"/>
                    </w:rPr>
                    <w:t>m</w:t>
                  </w:r>
                  <w:r w:rsidRPr="00D56C10">
                    <w:rPr>
                      <w:rFonts w:ascii="宋体" w:hAnsi="宋体" w:cs="宋体" w:hint="eastAsia"/>
                      <w:kern w:val="0"/>
                      <w:szCs w:val="21"/>
                    </w:rPr>
                    <w:t>）</w:t>
                  </w:r>
                </w:p>
              </w:tc>
              <w:tc>
                <w:tcPr>
                  <w:tcW w:w="1539" w:type="pct"/>
                  <w:vAlign w:val="center"/>
                </w:tcPr>
                <w:p w14:paraId="0843A809" w14:textId="77777777" w:rsidR="000422C3" w:rsidRPr="00D56C10" w:rsidRDefault="000422C3" w:rsidP="000422C3">
                  <w:pPr>
                    <w:widowControl/>
                    <w:jc w:val="center"/>
                    <w:rPr>
                      <w:rFonts w:ascii="宋体" w:hAnsi="宋体" w:cs="宋体"/>
                      <w:kern w:val="0"/>
                      <w:szCs w:val="21"/>
                    </w:rPr>
                  </w:pPr>
                  <w:r w:rsidRPr="00D56C10">
                    <w:rPr>
                      <w:rFonts w:ascii="宋体" w:hAnsi="宋体" w:cs="宋体" w:hint="eastAsia"/>
                      <w:kern w:val="0"/>
                      <w:szCs w:val="21"/>
                    </w:rPr>
                    <w:t>用</w:t>
                  </w:r>
                  <w:r w:rsidRPr="00D56C10">
                    <w:rPr>
                      <w:kern w:val="0"/>
                      <w:szCs w:val="21"/>
                    </w:rPr>
                    <w:t xml:space="preserve">   </w:t>
                  </w:r>
                  <w:r w:rsidRPr="00D56C10">
                    <w:rPr>
                      <w:rFonts w:ascii="宋体" w:hAnsi="宋体" w:cs="宋体" w:hint="eastAsia"/>
                      <w:kern w:val="0"/>
                      <w:szCs w:val="21"/>
                    </w:rPr>
                    <w:t>途</w:t>
                  </w:r>
                </w:p>
              </w:tc>
              <w:tc>
                <w:tcPr>
                  <w:tcW w:w="693" w:type="pct"/>
                  <w:vAlign w:val="center"/>
                </w:tcPr>
                <w:p w14:paraId="26921B58" w14:textId="77777777" w:rsidR="000422C3" w:rsidRPr="00D56C10" w:rsidRDefault="000422C3" w:rsidP="000422C3">
                  <w:pPr>
                    <w:widowControl/>
                    <w:jc w:val="center"/>
                    <w:rPr>
                      <w:rFonts w:ascii="宋体" w:hAnsi="宋体" w:cs="宋体"/>
                      <w:kern w:val="0"/>
                      <w:szCs w:val="21"/>
                    </w:rPr>
                  </w:pPr>
                  <w:r w:rsidRPr="00D56C10">
                    <w:rPr>
                      <w:rFonts w:ascii="宋体" w:hAnsi="宋体" w:cs="宋体" w:hint="eastAsia"/>
                      <w:kern w:val="0"/>
                      <w:szCs w:val="21"/>
                    </w:rPr>
                    <w:t>备注</w:t>
                  </w:r>
                </w:p>
              </w:tc>
            </w:tr>
            <w:tr w:rsidR="00D56C10" w:rsidRPr="00D56C10" w14:paraId="0EDA47E8" w14:textId="77777777" w:rsidTr="00A7545C">
              <w:trPr>
                <w:trHeight w:val="274"/>
              </w:trPr>
              <w:tc>
                <w:tcPr>
                  <w:tcW w:w="317" w:type="pct"/>
                  <w:vAlign w:val="center"/>
                </w:tcPr>
                <w:p w14:paraId="17467C5E" w14:textId="77777777" w:rsidR="000422C3" w:rsidRPr="00D56C10" w:rsidRDefault="000422C3" w:rsidP="000422C3">
                  <w:pPr>
                    <w:widowControl/>
                    <w:jc w:val="center"/>
                    <w:rPr>
                      <w:rFonts w:eastAsia="等线"/>
                      <w:kern w:val="0"/>
                      <w:szCs w:val="21"/>
                    </w:rPr>
                  </w:pPr>
                  <w:r w:rsidRPr="00D56C10">
                    <w:rPr>
                      <w:rFonts w:eastAsia="等线"/>
                      <w:kern w:val="0"/>
                      <w:szCs w:val="21"/>
                    </w:rPr>
                    <w:t>1</w:t>
                  </w:r>
                </w:p>
              </w:tc>
              <w:tc>
                <w:tcPr>
                  <w:tcW w:w="527" w:type="pct"/>
                  <w:vAlign w:val="center"/>
                </w:tcPr>
                <w:p w14:paraId="061DEB6F" w14:textId="77777777" w:rsidR="000422C3" w:rsidRPr="00D56C10" w:rsidRDefault="000422C3" w:rsidP="000422C3">
                  <w:pPr>
                    <w:widowControl/>
                    <w:jc w:val="center"/>
                    <w:rPr>
                      <w:rFonts w:ascii="宋体" w:hAnsi="宋体" w:cs="宋体"/>
                      <w:kern w:val="0"/>
                      <w:szCs w:val="21"/>
                    </w:rPr>
                  </w:pPr>
                  <w:r w:rsidRPr="00D56C10">
                    <w:rPr>
                      <w:rFonts w:ascii="宋体" w:hAnsi="宋体" w:cs="宋体" w:hint="eastAsia"/>
                      <w:kern w:val="0"/>
                      <w:szCs w:val="21"/>
                    </w:rPr>
                    <w:t>地膜</w:t>
                  </w:r>
                </w:p>
              </w:tc>
              <w:tc>
                <w:tcPr>
                  <w:tcW w:w="567" w:type="pct"/>
                  <w:vAlign w:val="center"/>
                </w:tcPr>
                <w:p w14:paraId="44DDA72A" w14:textId="77777777" w:rsidR="000422C3" w:rsidRPr="00D56C10" w:rsidRDefault="000422C3" w:rsidP="000422C3">
                  <w:pPr>
                    <w:widowControl/>
                    <w:jc w:val="center"/>
                    <w:rPr>
                      <w:rFonts w:eastAsia="等线"/>
                      <w:kern w:val="0"/>
                      <w:szCs w:val="21"/>
                    </w:rPr>
                  </w:pPr>
                  <w:r w:rsidRPr="00D56C10">
                    <w:rPr>
                      <w:rFonts w:eastAsia="等线"/>
                      <w:kern w:val="0"/>
                      <w:szCs w:val="21"/>
                    </w:rPr>
                    <w:t>10000</w:t>
                  </w:r>
                </w:p>
              </w:tc>
              <w:tc>
                <w:tcPr>
                  <w:tcW w:w="1357" w:type="pct"/>
                  <w:vAlign w:val="center"/>
                </w:tcPr>
                <w:p w14:paraId="0662C5B0" w14:textId="77777777" w:rsidR="000422C3" w:rsidRPr="00D56C10" w:rsidRDefault="000422C3" w:rsidP="000422C3">
                  <w:pPr>
                    <w:widowControl/>
                    <w:jc w:val="center"/>
                    <w:rPr>
                      <w:rFonts w:ascii="宋体" w:hAnsi="宋体" w:cs="宋体"/>
                      <w:kern w:val="0"/>
                      <w:szCs w:val="21"/>
                    </w:rPr>
                  </w:pPr>
                  <w:r w:rsidRPr="00D56C10">
                    <w:rPr>
                      <w:rFonts w:ascii="宋体" w:hAnsi="宋体" w:cs="宋体" w:hint="eastAsia"/>
                      <w:kern w:val="0"/>
                      <w:szCs w:val="21"/>
                    </w:rPr>
                    <w:t>无色透明地膜，厚度：</w:t>
                  </w:r>
                  <w:r w:rsidRPr="00D56C10">
                    <w:rPr>
                      <w:kern w:val="0"/>
                      <w:szCs w:val="21"/>
                    </w:rPr>
                    <w:t>0.01mm-0.015mm,</w:t>
                  </w:r>
                  <w:r w:rsidRPr="00D56C10">
                    <w:rPr>
                      <w:rFonts w:ascii="宋体" w:hAnsi="宋体" w:cs="宋体" w:hint="eastAsia"/>
                      <w:kern w:val="0"/>
                      <w:szCs w:val="21"/>
                    </w:rPr>
                    <w:t>宽度：</w:t>
                  </w:r>
                  <w:r w:rsidRPr="00D56C10">
                    <w:rPr>
                      <w:rFonts w:eastAsia="等线"/>
                      <w:kern w:val="0"/>
                      <w:szCs w:val="21"/>
                    </w:rPr>
                    <w:t>700-2050mm</w:t>
                  </w:r>
                  <w:r w:rsidRPr="00D56C10">
                    <w:rPr>
                      <w:rFonts w:ascii="宋体" w:hAnsi="宋体" w:hint="eastAsia"/>
                      <w:kern w:val="0"/>
                      <w:szCs w:val="21"/>
                    </w:rPr>
                    <w:t>，</w:t>
                  </w:r>
                </w:p>
              </w:tc>
              <w:tc>
                <w:tcPr>
                  <w:tcW w:w="1539" w:type="pct"/>
                  <w:vAlign w:val="center"/>
                </w:tcPr>
                <w:p w14:paraId="164692BC" w14:textId="77777777" w:rsidR="000422C3" w:rsidRPr="00D56C10" w:rsidRDefault="000422C3" w:rsidP="000422C3">
                  <w:pPr>
                    <w:widowControl/>
                    <w:jc w:val="center"/>
                    <w:rPr>
                      <w:rFonts w:ascii="宋体" w:hAnsi="宋体" w:cs="宋体"/>
                      <w:kern w:val="0"/>
                      <w:szCs w:val="21"/>
                    </w:rPr>
                  </w:pPr>
                  <w:r w:rsidRPr="00D56C10">
                    <w:rPr>
                      <w:rFonts w:ascii="宋体" w:hAnsi="宋体" w:cs="宋体" w:hint="eastAsia"/>
                      <w:kern w:val="0"/>
                      <w:szCs w:val="21"/>
                    </w:rPr>
                    <w:t>用于各种农作物，可以提高土壤温度，</w:t>
                  </w:r>
                  <w:r w:rsidRPr="00D56C10">
                    <w:rPr>
                      <w:kern w:val="0"/>
                      <w:szCs w:val="21"/>
                    </w:rPr>
                    <w:t xml:space="preserve"> </w:t>
                  </w:r>
                  <w:r w:rsidRPr="00D56C10">
                    <w:rPr>
                      <w:rFonts w:ascii="宋体" w:hAnsi="宋体" w:cs="宋体" w:hint="eastAsia"/>
                      <w:kern w:val="0"/>
                      <w:szCs w:val="21"/>
                    </w:rPr>
                    <w:t>保持土壤水份等</w:t>
                  </w:r>
                  <w:r w:rsidRPr="00D56C10">
                    <w:rPr>
                      <w:kern w:val="0"/>
                      <w:szCs w:val="21"/>
                    </w:rPr>
                    <w:t>;</w:t>
                  </w:r>
                </w:p>
              </w:tc>
              <w:tc>
                <w:tcPr>
                  <w:tcW w:w="693" w:type="pct"/>
                  <w:vAlign w:val="center"/>
                </w:tcPr>
                <w:p w14:paraId="2C77E6B4" w14:textId="77777777" w:rsidR="000422C3" w:rsidRPr="00D56C10" w:rsidRDefault="000422C3" w:rsidP="000422C3">
                  <w:pPr>
                    <w:widowControl/>
                    <w:jc w:val="center"/>
                    <w:rPr>
                      <w:rFonts w:ascii="宋体" w:hAnsi="宋体" w:cs="宋体"/>
                      <w:kern w:val="0"/>
                      <w:szCs w:val="21"/>
                    </w:rPr>
                  </w:pPr>
                  <w:r w:rsidRPr="00D56C10">
                    <w:rPr>
                      <w:rFonts w:ascii="宋体" w:hAnsi="宋体" w:cs="宋体" w:hint="eastAsia"/>
                      <w:kern w:val="0"/>
                      <w:szCs w:val="21"/>
                    </w:rPr>
                    <w:t xml:space="preserve"> 卷式存储；进行外售</w:t>
                  </w:r>
                </w:p>
              </w:tc>
            </w:tr>
          </w:tbl>
          <w:p w14:paraId="670551D1" w14:textId="77777777" w:rsidR="00173E2D" w:rsidRPr="00D56C10" w:rsidRDefault="00CD5097">
            <w:pPr>
              <w:adjustRightInd w:val="0"/>
              <w:snapToGrid w:val="0"/>
              <w:spacing w:line="480" w:lineRule="exact"/>
              <w:ind w:firstLineChars="200" w:firstLine="480"/>
              <w:rPr>
                <w:sz w:val="24"/>
              </w:rPr>
            </w:pPr>
            <w:r w:rsidRPr="00D56C10">
              <w:rPr>
                <w:rFonts w:hint="eastAsia"/>
                <w:sz w:val="24"/>
              </w:rPr>
              <w:t>4</w:t>
            </w:r>
            <w:r w:rsidRPr="00D56C10">
              <w:rPr>
                <w:rFonts w:hint="eastAsia"/>
                <w:sz w:val="24"/>
              </w:rPr>
              <w:t>、</w:t>
            </w:r>
            <w:r w:rsidRPr="00D56C10">
              <w:rPr>
                <w:sz w:val="24"/>
              </w:rPr>
              <w:t>主要生产设备</w:t>
            </w:r>
          </w:p>
          <w:p w14:paraId="5220A427" w14:textId="7FBB6887" w:rsidR="00173E2D" w:rsidRPr="00D56C10" w:rsidRDefault="00CD5097">
            <w:pPr>
              <w:adjustRightInd w:val="0"/>
              <w:snapToGrid w:val="0"/>
              <w:spacing w:line="480" w:lineRule="exact"/>
              <w:ind w:firstLineChars="200" w:firstLine="480"/>
              <w:rPr>
                <w:bCs/>
                <w:sz w:val="24"/>
              </w:rPr>
            </w:pPr>
            <w:r w:rsidRPr="00D56C10">
              <w:rPr>
                <w:bCs/>
                <w:sz w:val="24"/>
              </w:rPr>
              <w:t>本项目主要生产设备详见表</w:t>
            </w:r>
            <w:r w:rsidRPr="00D56C10">
              <w:rPr>
                <w:bCs/>
                <w:sz w:val="24"/>
              </w:rPr>
              <w:t>2-</w:t>
            </w:r>
            <w:r w:rsidR="00AE6556" w:rsidRPr="00D56C10">
              <w:rPr>
                <w:bCs/>
                <w:sz w:val="24"/>
              </w:rPr>
              <w:t>6</w:t>
            </w:r>
            <w:r w:rsidRPr="00D56C10">
              <w:rPr>
                <w:bCs/>
                <w:sz w:val="24"/>
              </w:rPr>
              <w:t>。</w:t>
            </w:r>
          </w:p>
          <w:p w14:paraId="49465538" w14:textId="6647F4B8" w:rsidR="00173E2D" w:rsidRPr="00D56C10" w:rsidRDefault="00CD5097">
            <w:pPr>
              <w:pStyle w:val="aff4"/>
              <w:spacing w:line="240" w:lineRule="auto"/>
              <w:ind w:firstLine="420"/>
              <w:rPr>
                <w:rFonts w:eastAsia="黑体" w:hAnsi="Times New Roman"/>
                <w:b w:val="0"/>
                <w:bCs w:val="0"/>
                <w:color w:val="auto"/>
                <w:sz w:val="21"/>
                <w:szCs w:val="21"/>
              </w:rPr>
            </w:pPr>
            <w:r w:rsidRPr="00D56C10">
              <w:rPr>
                <w:rFonts w:eastAsia="黑体" w:hAnsi="Times New Roman"/>
                <w:b w:val="0"/>
                <w:bCs w:val="0"/>
                <w:color w:val="auto"/>
                <w:sz w:val="21"/>
                <w:szCs w:val="21"/>
              </w:rPr>
              <w:t>表</w:t>
            </w:r>
            <w:r w:rsidRPr="00D56C10">
              <w:rPr>
                <w:rFonts w:eastAsia="黑体" w:hAnsi="Times New Roman"/>
                <w:b w:val="0"/>
                <w:bCs w:val="0"/>
                <w:color w:val="auto"/>
                <w:sz w:val="21"/>
                <w:szCs w:val="21"/>
              </w:rPr>
              <w:t>2-</w:t>
            </w:r>
            <w:r w:rsidR="00AE6556" w:rsidRPr="00D56C10">
              <w:rPr>
                <w:rFonts w:eastAsia="黑体" w:hAnsi="Times New Roman"/>
                <w:b w:val="0"/>
                <w:bCs w:val="0"/>
                <w:color w:val="auto"/>
                <w:sz w:val="21"/>
                <w:szCs w:val="21"/>
              </w:rPr>
              <w:t>6</w:t>
            </w:r>
            <w:r w:rsidRPr="00D56C10">
              <w:rPr>
                <w:rFonts w:eastAsia="黑体" w:hAnsi="Times New Roman"/>
                <w:b w:val="0"/>
                <w:bCs w:val="0"/>
                <w:color w:val="auto"/>
                <w:sz w:val="21"/>
                <w:szCs w:val="21"/>
              </w:rPr>
              <w:t xml:space="preserve">                        </w:t>
            </w:r>
            <w:r w:rsidRPr="00D56C10">
              <w:rPr>
                <w:rFonts w:eastAsia="黑体" w:hAnsi="Times New Roman"/>
                <w:b w:val="0"/>
                <w:bCs w:val="0"/>
                <w:color w:val="auto"/>
                <w:sz w:val="21"/>
                <w:szCs w:val="21"/>
              </w:rPr>
              <w:t>主要生产设备一览表</w:t>
            </w:r>
          </w:p>
          <w:tbl>
            <w:tblPr>
              <w:tblStyle w:val="29"/>
              <w:tblW w:w="5000" w:type="pct"/>
              <w:jc w:val="center"/>
              <w:tblBorders>
                <w:top w:val="single" w:sz="12" w:space="0" w:color="auto"/>
                <w:left w:val="none" w:sz="0" w:space="0" w:color="auto"/>
                <w:bottom w:val="single" w:sz="12" w:space="0" w:color="auto"/>
                <w:right w:val="none" w:sz="0" w:space="0" w:color="auto"/>
              </w:tblBorders>
              <w:tblLook w:val="0000" w:firstRow="0" w:lastRow="0" w:firstColumn="0" w:lastColumn="0" w:noHBand="0" w:noVBand="0"/>
            </w:tblPr>
            <w:tblGrid>
              <w:gridCol w:w="3069"/>
              <w:gridCol w:w="1461"/>
              <w:gridCol w:w="2259"/>
              <w:gridCol w:w="1609"/>
            </w:tblGrid>
            <w:tr w:rsidR="00D56C10" w:rsidRPr="00D56C10" w14:paraId="4F4A2ABC" w14:textId="77777777" w:rsidTr="00544B40">
              <w:trPr>
                <w:trHeight w:val="340"/>
                <w:jc w:val="center"/>
              </w:trPr>
              <w:tc>
                <w:tcPr>
                  <w:tcW w:w="1827" w:type="pct"/>
                  <w:vAlign w:val="center"/>
                </w:tcPr>
                <w:p w14:paraId="2A401226" w14:textId="77777777" w:rsidR="00544B40" w:rsidRPr="00D56C10" w:rsidRDefault="00544B40" w:rsidP="00544B40">
                  <w:pPr>
                    <w:adjustRightInd w:val="0"/>
                    <w:snapToGrid w:val="0"/>
                    <w:jc w:val="center"/>
                    <w:rPr>
                      <w:bCs/>
                      <w:kern w:val="0"/>
                      <w:szCs w:val="21"/>
                    </w:rPr>
                  </w:pPr>
                  <w:r w:rsidRPr="00D56C10">
                    <w:rPr>
                      <w:rFonts w:hint="eastAsia"/>
                      <w:bCs/>
                      <w:kern w:val="0"/>
                      <w:szCs w:val="21"/>
                    </w:rPr>
                    <w:t>设备名称</w:t>
                  </w:r>
                </w:p>
              </w:tc>
              <w:tc>
                <w:tcPr>
                  <w:tcW w:w="870" w:type="pct"/>
                  <w:vAlign w:val="center"/>
                </w:tcPr>
                <w:p w14:paraId="7704F63F" w14:textId="77777777" w:rsidR="00544B40" w:rsidRPr="00D56C10" w:rsidRDefault="00544B40" w:rsidP="00544B40">
                  <w:pPr>
                    <w:adjustRightInd w:val="0"/>
                    <w:snapToGrid w:val="0"/>
                    <w:jc w:val="center"/>
                    <w:rPr>
                      <w:bCs/>
                      <w:kern w:val="0"/>
                      <w:szCs w:val="21"/>
                    </w:rPr>
                  </w:pPr>
                  <w:r w:rsidRPr="00D56C10">
                    <w:rPr>
                      <w:rFonts w:hint="eastAsia"/>
                      <w:bCs/>
                      <w:kern w:val="0"/>
                      <w:szCs w:val="21"/>
                    </w:rPr>
                    <w:t>数量</w:t>
                  </w:r>
                </w:p>
              </w:tc>
              <w:tc>
                <w:tcPr>
                  <w:tcW w:w="1345" w:type="pct"/>
                  <w:vAlign w:val="center"/>
                </w:tcPr>
                <w:p w14:paraId="1467C2CE" w14:textId="77777777" w:rsidR="00544B40" w:rsidRPr="00D56C10" w:rsidRDefault="00544B40" w:rsidP="00544B40">
                  <w:pPr>
                    <w:adjustRightInd w:val="0"/>
                    <w:snapToGrid w:val="0"/>
                    <w:jc w:val="center"/>
                    <w:rPr>
                      <w:bCs/>
                      <w:kern w:val="0"/>
                      <w:szCs w:val="21"/>
                    </w:rPr>
                  </w:pPr>
                  <w:r w:rsidRPr="00D56C10">
                    <w:rPr>
                      <w:rFonts w:hint="eastAsia"/>
                      <w:bCs/>
                      <w:kern w:val="0"/>
                      <w:szCs w:val="21"/>
                    </w:rPr>
                    <w:t>单位</w:t>
                  </w:r>
                </w:p>
              </w:tc>
              <w:tc>
                <w:tcPr>
                  <w:tcW w:w="958" w:type="pct"/>
                  <w:vAlign w:val="center"/>
                </w:tcPr>
                <w:p w14:paraId="6BA90C4F" w14:textId="77777777" w:rsidR="00544B40" w:rsidRPr="00D56C10" w:rsidRDefault="00544B40" w:rsidP="00544B40">
                  <w:pPr>
                    <w:adjustRightInd w:val="0"/>
                    <w:snapToGrid w:val="0"/>
                    <w:jc w:val="center"/>
                    <w:rPr>
                      <w:bCs/>
                      <w:kern w:val="0"/>
                      <w:szCs w:val="21"/>
                    </w:rPr>
                  </w:pPr>
                  <w:r w:rsidRPr="00D56C10">
                    <w:rPr>
                      <w:rFonts w:hint="eastAsia"/>
                      <w:bCs/>
                      <w:kern w:val="0"/>
                      <w:szCs w:val="21"/>
                    </w:rPr>
                    <w:t>备注</w:t>
                  </w:r>
                </w:p>
              </w:tc>
            </w:tr>
            <w:tr w:rsidR="00D56C10" w:rsidRPr="00D56C10" w14:paraId="18B4BE95" w14:textId="77777777" w:rsidTr="00544B40">
              <w:trPr>
                <w:trHeight w:val="340"/>
                <w:jc w:val="center"/>
              </w:trPr>
              <w:tc>
                <w:tcPr>
                  <w:tcW w:w="1827" w:type="pct"/>
                  <w:vAlign w:val="center"/>
                </w:tcPr>
                <w:p w14:paraId="6B5647D5" w14:textId="77777777" w:rsidR="00544B40" w:rsidRPr="00D56C10" w:rsidRDefault="00544B40" w:rsidP="00544B40">
                  <w:pPr>
                    <w:adjustRightInd w:val="0"/>
                    <w:snapToGrid w:val="0"/>
                    <w:jc w:val="center"/>
                    <w:rPr>
                      <w:bCs/>
                      <w:kern w:val="0"/>
                      <w:szCs w:val="21"/>
                    </w:rPr>
                  </w:pPr>
                  <w:r w:rsidRPr="00D56C10">
                    <w:rPr>
                      <w:rFonts w:hint="eastAsia"/>
                      <w:bCs/>
                      <w:kern w:val="0"/>
                      <w:szCs w:val="21"/>
                    </w:rPr>
                    <w:t>搅拌机</w:t>
                  </w:r>
                </w:p>
              </w:tc>
              <w:tc>
                <w:tcPr>
                  <w:tcW w:w="870" w:type="pct"/>
                  <w:vAlign w:val="center"/>
                </w:tcPr>
                <w:p w14:paraId="680EB8E7" w14:textId="77777777" w:rsidR="00544B40" w:rsidRPr="00D56C10" w:rsidRDefault="00544B40" w:rsidP="00544B40">
                  <w:pPr>
                    <w:adjustRightInd w:val="0"/>
                    <w:snapToGrid w:val="0"/>
                    <w:jc w:val="center"/>
                    <w:rPr>
                      <w:bCs/>
                      <w:kern w:val="0"/>
                      <w:szCs w:val="21"/>
                    </w:rPr>
                  </w:pPr>
                  <w:r w:rsidRPr="00D56C10">
                    <w:rPr>
                      <w:bCs/>
                      <w:kern w:val="0"/>
                      <w:szCs w:val="21"/>
                    </w:rPr>
                    <w:t>5</w:t>
                  </w:r>
                </w:p>
              </w:tc>
              <w:tc>
                <w:tcPr>
                  <w:tcW w:w="1345" w:type="pct"/>
                  <w:vAlign w:val="center"/>
                </w:tcPr>
                <w:p w14:paraId="17D85FF2" w14:textId="77777777" w:rsidR="00544B40" w:rsidRPr="00D56C10" w:rsidRDefault="00544B40" w:rsidP="00544B40">
                  <w:pPr>
                    <w:adjustRightInd w:val="0"/>
                    <w:snapToGrid w:val="0"/>
                    <w:jc w:val="center"/>
                    <w:rPr>
                      <w:bCs/>
                      <w:kern w:val="0"/>
                      <w:szCs w:val="21"/>
                    </w:rPr>
                  </w:pPr>
                  <w:r w:rsidRPr="00D56C10">
                    <w:rPr>
                      <w:rFonts w:hint="eastAsia"/>
                      <w:bCs/>
                      <w:kern w:val="0"/>
                      <w:szCs w:val="21"/>
                    </w:rPr>
                    <w:t>台</w:t>
                  </w:r>
                </w:p>
              </w:tc>
              <w:tc>
                <w:tcPr>
                  <w:tcW w:w="958" w:type="pct"/>
                  <w:vAlign w:val="center"/>
                </w:tcPr>
                <w:p w14:paraId="62E57B36" w14:textId="77777777" w:rsidR="00544B40" w:rsidRPr="00D56C10" w:rsidRDefault="00544B40" w:rsidP="00544B40">
                  <w:pPr>
                    <w:adjustRightInd w:val="0"/>
                    <w:snapToGrid w:val="0"/>
                    <w:jc w:val="center"/>
                    <w:rPr>
                      <w:bCs/>
                      <w:kern w:val="0"/>
                      <w:szCs w:val="21"/>
                    </w:rPr>
                  </w:pPr>
                </w:p>
              </w:tc>
            </w:tr>
            <w:tr w:rsidR="00D56C10" w:rsidRPr="00D56C10" w14:paraId="57857DB6" w14:textId="77777777" w:rsidTr="00544B40">
              <w:trPr>
                <w:trHeight w:val="340"/>
                <w:jc w:val="center"/>
              </w:trPr>
              <w:tc>
                <w:tcPr>
                  <w:tcW w:w="1827" w:type="pct"/>
                  <w:vAlign w:val="center"/>
                </w:tcPr>
                <w:p w14:paraId="6900062F" w14:textId="77777777" w:rsidR="00544B40" w:rsidRPr="00D56C10" w:rsidRDefault="00544B40" w:rsidP="00544B40">
                  <w:pPr>
                    <w:adjustRightInd w:val="0"/>
                    <w:snapToGrid w:val="0"/>
                    <w:jc w:val="center"/>
                    <w:rPr>
                      <w:bCs/>
                      <w:kern w:val="0"/>
                      <w:szCs w:val="21"/>
                    </w:rPr>
                  </w:pPr>
                  <w:r w:rsidRPr="00D56C10">
                    <w:rPr>
                      <w:rFonts w:hint="eastAsia"/>
                      <w:bCs/>
                      <w:kern w:val="0"/>
                      <w:szCs w:val="21"/>
                    </w:rPr>
                    <w:t>吸料机</w:t>
                  </w:r>
                </w:p>
              </w:tc>
              <w:tc>
                <w:tcPr>
                  <w:tcW w:w="870" w:type="pct"/>
                  <w:vAlign w:val="center"/>
                </w:tcPr>
                <w:p w14:paraId="40FA31C9" w14:textId="77777777" w:rsidR="00544B40" w:rsidRPr="00D56C10" w:rsidRDefault="00544B40" w:rsidP="00544B40">
                  <w:pPr>
                    <w:adjustRightInd w:val="0"/>
                    <w:snapToGrid w:val="0"/>
                    <w:jc w:val="center"/>
                    <w:rPr>
                      <w:bCs/>
                      <w:kern w:val="0"/>
                      <w:szCs w:val="21"/>
                    </w:rPr>
                  </w:pPr>
                  <w:r w:rsidRPr="00D56C10">
                    <w:rPr>
                      <w:bCs/>
                      <w:kern w:val="0"/>
                      <w:szCs w:val="21"/>
                    </w:rPr>
                    <w:t>10</w:t>
                  </w:r>
                </w:p>
              </w:tc>
              <w:tc>
                <w:tcPr>
                  <w:tcW w:w="1345" w:type="pct"/>
                  <w:vAlign w:val="center"/>
                </w:tcPr>
                <w:p w14:paraId="5954B765" w14:textId="77777777" w:rsidR="00544B40" w:rsidRPr="00D56C10" w:rsidRDefault="00544B40" w:rsidP="00544B40">
                  <w:pPr>
                    <w:adjustRightInd w:val="0"/>
                    <w:snapToGrid w:val="0"/>
                    <w:jc w:val="center"/>
                    <w:rPr>
                      <w:bCs/>
                      <w:kern w:val="0"/>
                      <w:szCs w:val="21"/>
                    </w:rPr>
                  </w:pPr>
                  <w:r w:rsidRPr="00D56C10">
                    <w:rPr>
                      <w:rFonts w:hint="eastAsia"/>
                      <w:bCs/>
                      <w:kern w:val="0"/>
                      <w:szCs w:val="21"/>
                    </w:rPr>
                    <w:t>台</w:t>
                  </w:r>
                </w:p>
              </w:tc>
              <w:tc>
                <w:tcPr>
                  <w:tcW w:w="958" w:type="pct"/>
                  <w:vAlign w:val="center"/>
                </w:tcPr>
                <w:p w14:paraId="220C938E" w14:textId="77777777" w:rsidR="00544B40" w:rsidRPr="00D56C10" w:rsidRDefault="00544B40" w:rsidP="00544B40">
                  <w:pPr>
                    <w:adjustRightInd w:val="0"/>
                    <w:snapToGrid w:val="0"/>
                    <w:jc w:val="center"/>
                    <w:rPr>
                      <w:bCs/>
                      <w:kern w:val="0"/>
                      <w:szCs w:val="21"/>
                    </w:rPr>
                  </w:pPr>
                </w:p>
              </w:tc>
            </w:tr>
            <w:tr w:rsidR="00D56C10" w:rsidRPr="00D56C10" w14:paraId="6A24CE2A" w14:textId="77777777" w:rsidTr="00544B40">
              <w:trPr>
                <w:trHeight w:val="340"/>
                <w:jc w:val="center"/>
              </w:trPr>
              <w:tc>
                <w:tcPr>
                  <w:tcW w:w="1827" w:type="pct"/>
                  <w:vAlign w:val="center"/>
                </w:tcPr>
                <w:p w14:paraId="373481C4" w14:textId="77777777" w:rsidR="00544B40" w:rsidRPr="00D56C10" w:rsidRDefault="00544B40" w:rsidP="00544B40">
                  <w:pPr>
                    <w:adjustRightInd w:val="0"/>
                    <w:snapToGrid w:val="0"/>
                    <w:jc w:val="center"/>
                    <w:rPr>
                      <w:bCs/>
                      <w:kern w:val="0"/>
                      <w:szCs w:val="21"/>
                    </w:rPr>
                  </w:pPr>
                  <w:r w:rsidRPr="00D56C10">
                    <w:rPr>
                      <w:rFonts w:hint="eastAsia"/>
                      <w:bCs/>
                      <w:kern w:val="0"/>
                      <w:szCs w:val="21"/>
                    </w:rPr>
                    <w:t>挤出机</w:t>
                  </w:r>
                </w:p>
              </w:tc>
              <w:tc>
                <w:tcPr>
                  <w:tcW w:w="870" w:type="pct"/>
                  <w:vAlign w:val="center"/>
                </w:tcPr>
                <w:p w14:paraId="7462FD17" w14:textId="77777777" w:rsidR="00544B40" w:rsidRPr="00D56C10" w:rsidRDefault="00544B40" w:rsidP="00544B40">
                  <w:pPr>
                    <w:adjustRightInd w:val="0"/>
                    <w:snapToGrid w:val="0"/>
                    <w:jc w:val="center"/>
                    <w:rPr>
                      <w:bCs/>
                      <w:kern w:val="0"/>
                      <w:szCs w:val="21"/>
                    </w:rPr>
                  </w:pPr>
                  <w:r w:rsidRPr="00D56C10">
                    <w:rPr>
                      <w:bCs/>
                      <w:kern w:val="0"/>
                      <w:szCs w:val="21"/>
                    </w:rPr>
                    <w:t>10</w:t>
                  </w:r>
                </w:p>
              </w:tc>
              <w:tc>
                <w:tcPr>
                  <w:tcW w:w="1345" w:type="pct"/>
                  <w:vAlign w:val="center"/>
                </w:tcPr>
                <w:p w14:paraId="149440BD" w14:textId="77777777" w:rsidR="00544B40" w:rsidRPr="00D56C10" w:rsidRDefault="00544B40" w:rsidP="00544B40">
                  <w:pPr>
                    <w:adjustRightInd w:val="0"/>
                    <w:snapToGrid w:val="0"/>
                    <w:jc w:val="center"/>
                    <w:rPr>
                      <w:bCs/>
                      <w:kern w:val="0"/>
                      <w:szCs w:val="21"/>
                    </w:rPr>
                  </w:pPr>
                  <w:r w:rsidRPr="00D56C10">
                    <w:rPr>
                      <w:rFonts w:hint="eastAsia"/>
                      <w:bCs/>
                      <w:kern w:val="0"/>
                      <w:szCs w:val="21"/>
                    </w:rPr>
                    <w:t>台</w:t>
                  </w:r>
                </w:p>
              </w:tc>
              <w:tc>
                <w:tcPr>
                  <w:tcW w:w="958" w:type="pct"/>
                  <w:vAlign w:val="center"/>
                </w:tcPr>
                <w:p w14:paraId="16843CFF" w14:textId="77777777" w:rsidR="00544B40" w:rsidRPr="00D56C10" w:rsidRDefault="00544B40" w:rsidP="00544B40">
                  <w:pPr>
                    <w:adjustRightInd w:val="0"/>
                    <w:snapToGrid w:val="0"/>
                    <w:jc w:val="center"/>
                    <w:rPr>
                      <w:bCs/>
                      <w:kern w:val="0"/>
                      <w:szCs w:val="21"/>
                    </w:rPr>
                  </w:pPr>
                </w:p>
              </w:tc>
            </w:tr>
            <w:tr w:rsidR="00D56C10" w:rsidRPr="00D56C10" w14:paraId="04089EB2" w14:textId="77777777" w:rsidTr="00544B40">
              <w:trPr>
                <w:trHeight w:val="340"/>
                <w:jc w:val="center"/>
              </w:trPr>
              <w:tc>
                <w:tcPr>
                  <w:tcW w:w="1827" w:type="pct"/>
                  <w:vAlign w:val="center"/>
                </w:tcPr>
                <w:p w14:paraId="2105FEB2" w14:textId="77777777" w:rsidR="00544B40" w:rsidRPr="00D56C10" w:rsidRDefault="00544B40" w:rsidP="00544B40">
                  <w:pPr>
                    <w:adjustRightInd w:val="0"/>
                    <w:snapToGrid w:val="0"/>
                    <w:jc w:val="center"/>
                    <w:rPr>
                      <w:bCs/>
                      <w:kern w:val="0"/>
                      <w:szCs w:val="21"/>
                    </w:rPr>
                  </w:pPr>
                  <w:r w:rsidRPr="00D56C10">
                    <w:rPr>
                      <w:rFonts w:hint="eastAsia"/>
                      <w:bCs/>
                      <w:kern w:val="0"/>
                      <w:szCs w:val="21"/>
                    </w:rPr>
                    <w:t>吹膜机</w:t>
                  </w:r>
                </w:p>
              </w:tc>
              <w:tc>
                <w:tcPr>
                  <w:tcW w:w="870" w:type="pct"/>
                  <w:vAlign w:val="center"/>
                </w:tcPr>
                <w:p w14:paraId="7E08B98B" w14:textId="77777777" w:rsidR="00544B40" w:rsidRPr="00D56C10" w:rsidRDefault="00544B40" w:rsidP="00544B40">
                  <w:pPr>
                    <w:adjustRightInd w:val="0"/>
                    <w:snapToGrid w:val="0"/>
                    <w:jc w:val="center"/>
                    <w:rPr>
                      <w:bCs/>
                      <w:kern w:val="0"/>
                      <w:szCs w:val="21"/>
                    </w:rPr>
                  </w:pPr>
                  <w:r w:rsidRPr="00D56C10">
                    <w:rPr>
                      <w:bCs/>
                      <w:kern w:val="0"/>
                      <w:szCs w:val="21"/>
                    </w:rPr>
                    <w:t>10</w:t>
                  </w:r>
                </w:p>
              </w:tc>
              <w:tc>
                <w:tcPr>
                  <w:tcW w:w="1345" w:type="pct"/>
                  <w:vAlign w:val="center"/>
                </w:tcPr>
                <w:p w14:paraId="2FC30342" w14:textId="77777777" w:rsidR="00544B40" w:rsidRPr="00D56C10" w:rsidRDefault="00544B40" w:rsidP="00544B40">
                  <w:pPr>
                    <w:adjustRightInd w:val="0"/>
                    <w:snapToGrid w:val="0"/>
                    <w:jc w:val="center"/>
                    <w:rPr>
                      <w:bCs/>
                      <w:kern w:val="0"/>
                      <w:szCs w:val="21"/>
                    </w:rPr>
                  </w:pPr>
                  <w:r w:rsidRPr="00D56C10">
                    <w:rPr>
                      <w:rFonts w:hint="eastAsia"/>
                      <w:bCs/>
                      <w:kern w:val="0"/>
                      <w:szCs w:val="21"/>
                    </w:rPr>
                    <w:t>台</w:t>
                  </w:r>
                </w:p>
              </w:tc>
              <w:tc>
                <w:tcPr>
                  <w:tcW w:w="958" w:type="pct"/>
                  <w:vAlign w:val="center"/>
                </w:tcPr>
                <w:p w14:paraId="6760B4E5" w14:textId="77777777" w:rsidR="00544B40" w:rsidRPr="00D56C10" w:rsidRDefault="00544B40" w:rsidP="00544B40">
                  <w:pPr>
                    <w:adjustRightInd w:val="0"/>
                    <w:snapToGrid w:val="0"/>
                    <w:jc w:val="center"/>
                    <w:rPr>
                      <w:bCs/>
                      <w:kern w:val="0"/>
                      <w:szCs w:val="21"/>
                    </w:rPr>
                  </w:pPr>
                </w:p>
              </w:tc>
            </w:tr>
          </w:tbl>
          <w:p w14:paraId="59BCBC8C" w14:textId="77777777" w:rsidR="00173E2D" w:rsidRPr="00D56C10" w:rsidRDefault="00CD5097">
            <w:pPr>
              <w:adjustRightInd w:val="0"/>
              <w:snapToGrid w:val="0"/>
              <w:spacing w:line="480" w:lineRule="exact"/>
              <w:ind w:firstLineChars="200" w:firstLine="480"/>
              <w:rPr>
                <w:sz w:val="24"/>
              </w:rPr>
            </w:pPr>
            <w:r w:rsidRPr="00D56C10">
              <w:rPr>
                <w:rFonts w:hint="eastAsia"/>
                <w:sz w:val="24"/>
              </w:rPr>
              <w:t>5</w:t>
            </w:r>
            <w:r w:rsidRPr="00D56C10">
              <w:rPr>
                <w:rFonts w:hint="eastAsia"/>
                <w:sz w:val="24"/>
              </w:rPr>
              <w:t>、</w:t>
            </w:r>
            <w:r w:rsidRPr="00D56C10">
              <w:rPr>
                <w:sz w:val="24"/>
              </w:rPr>
              <w:t>项目平面布置</w:t>
            </w:r>
          </w:p>
          <w:p w14:paraId="389A354E" w14:textId="02317816" w:rsidR="00173E2D" w:rsidRPr="00D56C10" w:rsidRDefault="00544B40" w:rsidP="00544B40">
            <w:pPr>
              <w:adjustRightInd w:val="0"/>
              <w:snapToGrid w:val="0"/>
              <w:spacing w:line="480" w:lineRule="exact"/>
              <w:ind w:firstLineChars="200" w:firstLine="480"/>
              <w:rPr>
                <w:bCs/>
                <w:sz w:val="24"/>
                <w:lang w:bidi="en-US"/>
              </w:rPr>
            </w:pPr>
            <w:r w:rsidRPr="00D56C10">
              <w:rPr>
                <w:rFonts w:hint="eastAsia"/>
                <w:bCs/>
                <w:sz w:val="24"/>
                <w:lang w:bidi="en-US"/>
              </w:rPr>
              <w:t>本项目地膜生产车间利用</w:t>
            </w:r>
            <w:r w:rsidR="00256469" w:rsidRPr="00D56C10">
              <w:rPr>
                <w:rFonts w:hint="eastAsia"/>
                <w:bCs/>
                <w:sz w:val="24"/>
                <w:lang w:bidi="en-US"/>
              </w:rPr>
              <w:t>原有工程</w:t>
            </w:r>
            <w:r w:rsidRPr="00D56C10">
              <w:rPr>
                <w:rFonts w:hint="eastAsia"/>
                <w:bCs/>
                <w:sz w:val="24"/>
                <w:lang w:bidi="en-US"/>
              </w:rPr>
              <w:t>已建成的一座闲置厂房，位于厂区北侧，滴灌带车间的</w:t>
            </w:r>
            <w:r w:rsidR="006D169A" w:rsidRPr="00D56C10">
              <w:rPr>
                <w:rFonts w:hint="eastAsia"/>
                <w:bCs/>
                <w:sz w:val="24"/>
                <w:lang w:bidi="en-US"/>
              </w:rPr>
              <w:t>东侧</w:t>
            </w:r>
            <w:r w:rsidRPr="00D56C10">
              <w:rPr>
                <w:rFonts w:hint="eastAsia"/>
                <w:bCs/>
                <w:sz w:val="24"/>
                <w:lang w:bidi="en-US"/>
              </w:rPr>
              <w:t>，成品堆放场紧邻生产车间布置于南侧，紧邻生产车间布置，办公室、值班室位于厂区南侧大门口，</w:t>
            </w:r>
            <w:r w:rsidR="006D169A" w:rsidRPr="00D56C10">
              <w:rPr>
                <w:rFonts w:hint="eastAsia"/>
                <w:bCs/>
                <w:sz w:val="24"/>
                <w:lang w:bidi="en-US"/>
              </w:rPr>
              <w:t>化粪池</w:t>
            </w:r>
            <w:r w:rsidRPr="00D56C10">
              <w:rPr>
                <w:rFonts w:hint="eastAsia"/>
                <w:bCs/>
                <w:sz w:val="24"/>
                <w:lang w:bidi="en-US"/>
              </w:rPr>
              <w:t>靠近生活区布置。厂区总平面布置基本合理。</w:t>
            </w:r>
            <w:r w:rsidR="00CD5097" w:rsidRPr="00D56C10">
              <w:rPr>
                <w:bCs/>
                <w:sz w:val="24"/>
                <w:lang w:bidi="en-US"/>
              </w:rPr>
              <w:t>项目平面布置</w:t>
            </w:r>
            <w:r w:rsidR="00CD5097" w:rsidRPr="00D56C10">
              <w:rPr>
                <w:rFonts w:hint="eastAsia"/>
                <w:bCs/>
                <w:sz w:val="24"/>
                <w:lang w:bidi="en-US"/>
              </w:rPr>
              <w:t>示意</w:t>
            </w:r>
            <w:r w:rsidR="00CD5097" w:rsidRPr="00D56C10">
              <w:rPr>
                <w:bCs/>
                <w:sz w:val="24"/>
                <w:lang w:bidi="en-US"/>
              </w:rPr>
              <w:t>见图</w:t>
            </w:r>
            <w:r w:rsidR="00B222D1" w:rsidRPr="00D56C10">
              <w:rPr>
                <w:rFonts w:hint="eastAsia"/>
                <w:bCs/>
                <w:sz w:val="24"/>
                <w:lang w:bidi="en-US"/>
              </w:rPr>
              <w:t>3</w:t>
            </w:r>
            <w:r w:rsidR="00CD5097" w:rsidRPr="00D56C10">
              <w:rPr>
                <w:bCs/>
                <w:sz w:val="24"/>
                <w:lang w:bidi="en-US"/>
              </w:rPr>
              <w:t>。</w:t>
            </w:r>
          </w:p>
          <w:p w14:paraId="0EFBC123" w14:textId="77777777" w:rsidR="00173E2D" w:rsidRPr="00D56C10" w:rsidRDefault="00CD5097">
            <w:pPr>
              <w:adjustRightInd w:val="0"/>
              <w:snapToGrid w:val="0"/>
              <w:spacing w:line="480" w:lineRule="exact"/>
              <w:ind w:firstLineChars="200" w:firstLine="480"/>
              <w:rPr>
                <w:sz w:val="24"/>
              </w:rPr>
            </w:pPr>
            <w:r w:rsidRPr="00D56C10">
              <w:rPr>
                <w:rFonts w:hint="eastAsia"/>
                <w:sz w:val="24"/>
              </w:rPr>
              <w:t>6</w:t>
            </w:r>
            <w:r w:rsidRPr="00D56C10">
              <w:rPr>
                <w:rFonts w:hint="eastAsia"/>
                <w:sz w:val="24"/>
              </w:rPr>
              <w:t>、</w:t>
            </w:r>
            <w:r w:rsidRPr="00D56C10">
              <w:rPr>
                <w:sz w:val="24"/>
              </w:rPr>
              <w:t>劳动定员及工作制度</w:t>
            </w:r>
          </w:p>
          <w:p w14:paraId="6B2D2059" w14:textId="01C508F3" w:rsidR="00173E2D" w:rsidRPr="00D56C10" w:rsidRDefault="00CD5097">
            <w:pPr>
              <w:adjustRightInd w:val="0"/>
              <w:snapToGrid w:val="0"/>
              <w:spacing w:line="480" w:lineRule="exact"/>
              <w:ind w:firstLineChars="200" w:firstLine="480"/>
              <w:rPr>
                <w:sz w:val="24"/>
              </w:rPr>
            </w:pPr>
            <w:r w:rsidRPr="00D56C10">
              <w:rPr>
                <w:rFonts w:hint="eastAsia"/>
                <w:sz w:val="24"/>
              </w:rPr>
              <w:t>本</w:t>
            </w:r>
            <w:r w:rsidRPr="00D56C10">
              <w:rPr>
                <w:sz w:val="24"/>
              </w:rPr>
              <w:t>项目</w:t>
            </w:r>
            <w:r w:rsidRPr="00D56C10">
              <w:rPr>
                <w:rFonts w:hint="eastAsia"/>
                <w:sz w:val="24"/>
              </w:rPr>
              <w:t>新增</w:t>
            </w:r>
            <w:r w:rsidRPr="00D56C10">
              <w:rPr>
                <w:sz w:val="24"/>
              </w:rPr>
              <w:t>劳动定员</w:t>
            </w:r>
            <w:r w:rsidR="002D26EA" w:rsidRPr="00D56C10">
              <w:rPr>
                <w:sz w:val="24"/>
              </w:rPr>
              <w:t>9</w:t>
            </w:r>
            <w:r w:rsidRPr="00D56C10">
              <w:rPr>
                <w:sz w:val="24"/>
              </w:rPr>
              <w:t>人，</w:t>
            </w:r>
            <w:r w:rsidRPr="00D56C10">
              <w:rPr>
                <w:rFonts w:hint="eastAsia"/>
                <w:sz w:val="24"/>
              </w:rPr>
              <w:t>三班倒，每班工作</w:t>
            </w:r>
            <w:r w:rsidRPr="00D56C10">
              <w:rPr>
                <w:rFonts w:hint="eastAsia"/>
                <w:sz w:val="24"/>
              </w:rPr>
              <w:t>8</w:t>
            </w:r>
            <w:r w:rsidRPr="00D56C10">
              <w:rPr>
                <w:rFonts w:hint="eastAsia"/>
                <w:sz w:val="24"/>
              </w:rPr>
              <w:t>小时，年工作约</w:t>
            </w:r>
            <w:r w:rsidR="00544B40" w:rsidRPr="00D56C10">
              <w:rPr>
                <w:sz w:val="24"/>
              </w:rPr>
              <w:t>20</w:t>
            </w:r>
            <w:r w:rsidRPr="00D56C10">
              <w:rPr>
                <w:rFonts w:hint="eastAsia"/>
                <w:sz w:val="24"/>
              </w:rPr>
              <w:t>0</w:t>
            </w:r>
            <w:r w:rsidRPr="00D56C10">
              <w:rPr>
                <w:rFonts w:hint="eastAsia"/>
                <w:sz w:val="24"/>
              </w:rPr>
              <w:t>天。</w:t>
            </w:r>
          </w:p>
          <w:p w14:paraId="3D3EDEDC" w14:textId="77777777" w:rsidR="00173E2D" w:rsidRPr="00D56C10" w:rsidRDefault="00CD5097">
            <w:pPr>
              <w:adjustRightInd w:val="0"/>
              <w:snapToGrid w:val="0"/>
              <w:spacing w:line="480" w:lineRule="exact"/>
              <w:ind w:firstLineChars="200" w:firstLine="480"/>
              <w:rPr>
                <w:sz w:val="24"/>
              </w:rPr>
            </w:pPr>
            <w:r w:rsidRPr="00D56C10">
              <w:rPr>
                <w:rFonts w:hint="eastAsia"/>
                <w:sz w:val="24"/>
              </w:rPr>
              <w:lastRenderedPageBreak/>
              <w:t>7</w:t>
            </w:r>
            <w:r w:rsidRPr="00D56C10">
              <w:rPr>
                <w:rFonts w:hint="eastAsia"/>
                <w:sz w:val="24"/>
              </w:rPr>
              <w:t>、</w:t>
            </w:r>
            <w:r w:rsidRPr="00D56C10">
              <w:rPr>
                <w:sz w:val="24"/>
              </w:rPr>
              <w:t>公用工程</w:t>
            </w:r>
          </w:p>
          <w:p w14:paraId="2FF86062" w14:textId="77777777" w:rsidR="00173E2D" w:rsidRPr="00D56C10" w:rsidRDefault="00CD5097">
            <w:pPr>
              <w:adjustRightInd w:val="0"/>
              <w:snapToGrid w:val="0"/>
              <w:spacing w:line="480" w:lineRule="exact"/>
              <w:ind w:firstLineChars="200" w:firstLine="480"/>
              <w:rPr>
                <w:sz w:val="24"/>
              </w:rPr>
            </w:pPr>
            <w:r w:rsidRPr="00D56C10">
              <w:rPr>
                <w:rFonts w:hint="eastAsia"/>
                <w:sz w:val="24"/>
              </w:rPr>
              <w:t>（</w:t>
            </w:r>
            <w:r w:rsidRPr="00D56C10">
              <w:rPr>
                <w:rFonts w:hint="eastAsia"/>
                <w:sz w:val="24"/>
              </w:rPr>
              <w:t>1</w:t>
            </w:r>
            <w:r w:rsidRPr="00D56C10">
              <w:rPr>
                <w:rFonts w:hint="eastAsia"/>
                <w:sz w:val="24"/>
              </w:rPr>
              <w:t>）</w:t>
            </w:r>
            <w:r w:rsidRPr="00D56C10">
              <w:rPr>
                <w:sz w:val="24"/>
              </w:rPr>
              <w:t>供电</w:t>
            </w:r>
          </w:p>
          <w:p w14:paraId="66966DDC" w14:textId="77777777" w:rsidR="00173E2D" w:rsidRPr="00D56C10" w:rsidRDefault="00CD5097">
            <w:pPr>
              <w:adjustRightInd w:val="0"/>
              <w:snapToGrid w:val="0"/>
              <w:spacing w:line="480" w:lineRule="exact"/>
              <w:ind w:firstLineChars="200" w:firstLine="480"/>
              <w:rPr>
                <w:sz w:val="24"/>
              </w:rPr>
            </w:pPr>
            <w:r w:rsidRPr="00D56C10">
              <w:rPr>
                <w:sz w:val="24"/>
              </w:rPr>
              <w:t>项目用电依托</w:t>
            </w:r>
            <w:r w:rsidR="00A7545C" w:rsidRPr="00D56C10">
              <w:rPr>
                <w:rFonts w:hint="eastAsia"/>
                <w:sz w:val="24"/>
              </w:rPr>
              <w:t>现有供电</w:t>
            </w:r>
            <w:r w:rsidR="00A7545C" w:rsidRPr="00D56C10">
              <w:rPr>
                <w:sz w:val="24"/>
              </w:rPr>
              <w:t>设施，满足正常生产需求</w:t>
            </w:r>
            <w:r w:rsidRPr="00D56C10">
              <w:rPr>
                <w:sz w:val="24"/>
              </w:rPr>
              <w:t>。</w:t>
            </w:r>
          </w:p>
          <w:p w14:paraId="34017E18" w14:textId="77777777" w:rsidR="00173E2D" w:rsidRPr="00D56C10" w:rsidRDefault="00CD5097">
            <w:pPr>
              <w:adjustRightInd w:val="0"/>
              <w:snapToGrid w:val="0"/>
              <w:spacing w:line="480" w:lineRule="exact"/>
              <w:ind w:firstLineChars="200" w:firstLine="480"/>
              <w:rPr>
                <w:sz w:val="24"/>
              </w:rPr>
            </w:pPr>
            <w:r w:rsidRPr="00D56C10">
              <w:rPr>
                <w:rFonts w:hint="eastAsia"/>
                <w:sz w:val="24"/>
              </w:rPr>
              <w:t>（</w:t>
            </w:r>
            <w:r w:rsidRPr="00D56C10">
              <w:rPr>
                <w:rFonts w:hint="eastAsia"/>
                <w:sz w:val="24"/>
              </w:rPr>
              <w:t>2</w:t>
            </w:r>
            <w:r w:rsidRPr="00D56C10">
              <w:rPr>
                <w:rFonts w:hint="eastAsia"/>
                <w:sz w:val="24"/>
              </w:rPr>
              <w:t>）</w:t>
            </w:r>
            <w:r w:rsidRPr="00D56C10">
              <w:rPr>
                <w:sz w:val="24"/>
              </w:rPr>
              <w:t>采暖</w:t>
            </w:r>
          </w:p>
          <w:p w14:paraId="384F2B25" w14:textId="77777777" w:rsidR="00173E2D" w:rsidRPr="00D56C10" w:rsidRDefault="00A7545C">
            <w:pPr>
              <w:adjustRightInd w:val="0"/>
              <w:snapToGrid w:val="0"/>
              <w:spacing w:line="480" w:lineRule="exact"/>
              <w:ind w:firstLineChars="200" w:firstLine="480"/>
              <w:rPr>
                <w:sz w:val="24"/>
              </w:rPr>
            </w:pPr>
            <w:r w:rsidRPr="00D56C10">
              <w:rPr>
                <w:rFonts w:hint="eastAsia"/>
                <w:sz w:val="24"/>
              </w:rPr>
              <w:t>本项目办公楼采暖采用电采暖方式，生产用热由电加热。</w:t>
            </w:r>
          </w:p>
          <w:p w14:paraId="50370EC5" w14:textId="77777777" w:rsidR="00173E2D" w:rsidRPr="00D56C10" w:rsidRDefault="00CD5097">
            <w:pPr>
              <w:adjustRightInd w:val="0"/>
              <w:snapToGrid w:val="0"/>
              <w:spacing w:line="480" w:lineRule="exact"/>
              <w:ind w:firstLineChars="200" w:firstLine="480"/>
              <w:rPr>
                <w:sz w:val="24"/>
              </w:rPr>
            </w:pPr>
            <w:r w:rsidRPr="00D56C10">
              <w:rPr>
                <w:rFonts w:hint="eastAsia"/>
                <w:sz w:val="24"/>
              </w:rPr>
              <w:t>（</w:t>
            </w:r>
            <w:r w:rsidRPr="00D56C10">
              <w:rPr>
                <w:rFonts w:hint="eastAsia"/>
                <w:sz w:val="24"/>
              </w:rPr>
              <w:t>3</w:t>
            </w:r>
            <w:r w:rsidRPr="00D56C10">
              <w:rPr>
                <w:rFonts w:hint="eastAsia"/>
                <w:sz w:val="24"/>
              </w:rPr>
              <w:t>）</w:t>
            </w:r>
            <w:r w:rsidRPr="00D56C10">
              <w:rPr>
                <w:sz w:val="24"/>
              </w:rPr>
              <w:t>给排水</w:t>
            </w:r>
          </w:p>
          <w:p w14:paraId="6B3E7DB8" w14:textId="08301757" w:rsidR="00173E2D" w:rsidRPr="00D56C10" w:rsidRDefault="00A7545C" w:rsidP="00A7545C">
            <w:pPr>
              <w:adjustRightInd w:val="0"/>
              <w:snapToGrid w:val="0"/>
              <w:spacing w:line="480" w:lineRule="exact"/>
              <w:ind w:firstLineChars="200" w:firstLine="480"/>
              <w:rPr>
                <w:bCs/>
                <w:sz w:val="24"/>
                <w:lang w:bidi="en-US"/>
              </w:rPr>
            </w:pPr>
            <w:r w:rsidRPr="00D56C10">
              <w:rPr>
                <w:rFonts w:hint="eastAsia"/>
                <w:bCs/>
                <w:sz w:val="24"/>
                <w:lang w:bidi="en-US"/>
              </w:rPr>
              <w:t>本项目给水</w:t>
            </w:r>
            <w:r w:rsidR="00255EBF" w:rsidRPr="00255EBF">
              <w:rPr>
                <w:rFonts w:hint="eastAsia"/>
                <w:bCs/>
                <w:sz w:val="24"/>
                <w:lang w:bidi="en-US"/>
              </w:rPr>
              <w:t>由附近村庄水井拉运</w:t>
            </w:r>
            <w:r w:rsidRPr="00D56C10">
              <w:rPr>
                <w:rFonts w:hint="eastAsia"/>
                <w:bCs/>
                <w:sz w:val="24"/>
                <w:lang w:bidi="en-US"/>
              </w:rPr>
              <w:t>。本项目地膜生产过程不使用水，增加用水量主要为生活用水。本项目增加工作人员</w:t>
            </w:r>
            <w:r w:rsidR="002D26EA" w:rsidRPr="00D56C10">
              <w:rPr>
                <w:bCs/>
                <w:sz w:val="24"/>
                <w:lang w:bidi="en-US"/>
              </w:rPr>
              <w:t>9</w:t>
            </w:r>
            <w:r w:rsidRPr="00D56C10">
              <w:rPr>
                <w:rFonts w:hint="eastAsia"/>
                <w:bCs/>
                <w:sz w:val="24"/>
                <w:lang w:bidi="en-US"/>
              </w:rPr>
              <w:t>人，用水量按</w:t>
            </w:r>
            <w:r w:rsidRPr="00D56C10">
              <w:rPr>
                <w:rFonts w:hint="eastAsia"/>
                <w:bCs/>
                <w:sz w:val="24"/>
                <w:lang w:bidi="en-US"/>
              </w:rPr>
              <w:t>50L/</w:t>
            </w:r>
            <w:r w:rsidRPr="00D56C10">
              <w:rPr>
                <w:rFonts w:hint="eastAsia"/>
                <w:bCs/>
                <w:sz w:val="24"/>
                <w:lang w:bidi="en-US"/>
              </w:rPr>
              <w:t>人·</w:t>
            </w:r>
            <w:r w:rsidRPr="00D56C10">
              <w:rPr>
                <w:rFonts w:hint="eastAsia"/>
                <w:bCs/>
                <w:sz w:val="24"/>
                <w:lang w:bidi="en-US"/>
              </w:rPr>
              <w:t>d</w:t>
            </w:r>
            <w:r w:rsidRPr="00D56C10">
              <w:rPr>
                <w:rFonts w:hint="eastAsia"/>
                <w:bCs/>
                <w:sz w:val="24"/>
                <w:lang w:bidi="en-US"/>
              </w:rPr>
              <w:t>计算，则本项目生活用水为</w:t>
            </w:r>
            <w:r w:rsidR="002D26EA" w:rsidRPr="00D56C10">
              <w:rPr>
                <w:bCs/>
                <w:sz w:val="24"/>
                <w:lang w:bidi="en-US"/>
              </w:rPr>
              <w:t>9</w:t>
            </w:r>
            <w:r w:rsidRPr="00D56C10">
              <w:rPr>
                <w:rFonts w:hint="eastAsia"/>
                <w:bCs/>
                <w:sz w:val="24"/>
                <w:lang w:bidi="en-US"/>
              </w:rPr>
              <w:t>0m</w:t>
            </w:r>
            <w:r w:rsidRPr="00D56C10">
              <w:rPr>
                <w:rFonts w:hint="eastAsia"/>
                <w:bCs/>
                <w:sz w:val="24"/>
                <w:vertAlign w:val="superscript"/>
                <w:lang w:bidi="en-US"/>
              </w:rPr>
              <w:t>3</w:t>
            </w:r>
            <w:r w:rsidRPr="00D56C10">
              <w:rPr>
                <w:rFonts w:hint="eastAsia"/>
                <w:bCs/>
                <w:sz w:val="24"/>
                <w:lang w:bidi="en-US"/>
              </w:rPr>
              <w:t>/a</w:t>
            </w:r>
            <w:r w:rsidR="00CD5097" w:rsidRPr="00D56C10">
              <w:rPr>
                <w:rFonts w:hint="eastAsia"/>
                <w:sz w:val="24"/>
              </w:rPr>
              <w:t>，生活污水产生量为用水量的</w:t>
            </w:r>
            <w:r w:rsidR="00CD5097" w:rsidRPr="00D56C10">
              <w:rPr>
                <w:rFonts w:hint="eastAsia"/>
                <w:sz w:val="24"/>
              </w:rPr>
              <w:t>80%</w:t>
            </w:r>
            <w:r w:rsidR="00CD5097" w:rsidRPr="00D56C10">
              <w:rPr>
                <w:rFonts w:hint="eastAsia"/>
                <w:sz w:val="24"/>
              </w:rPr>
              <w:t>，则生活污水产生量为</w:t>
            </w:r>
            <w:r w:rsidR="002D26EA" w:rsidRPr="00D56C10">
              <w:rPr>
                <w:sz w:val="24"/>
              </w:rPr>
              <w:t>72</w:t>
            </w:r>
            <w:r w:rsidR="00CD5097" w:rsidRPr="00D56C10">
              <w:rPr>
                <w:rFonts w:hint="eastAsia"/>
                <w:sz w:val="24"/>
              </w:rPr>
              <w:t>m</w:t>
            </w:r>
            <w:r w:rsidR="00CD5097" w:rsidRPr="00D56C10">
              <w:rPr>
                <w:rFonts w:hint="eastAsia"/>
                <w:sz w:val="24"/>
                <w:vertAlign w:val="superscript"/>
              </w:rPr>
              <w:t>3</w:t>
            </w:r>
            <w:r w:rsidR="00CD5097" w:rsidRPr="00D56C10">
              <w:rPr>
                <w:rFonts w:hint="eastAsia"/>
                <w:sz w:val="24"/>
              </w:rPr>
              <w:t>/a</w:t>
            </w:r>
            <w:r w:rsidR="00C175D9" w:rsidRPr="00D56C10">
              <w:rPr>
                <w:rFonts w:hint="eastAsia"/>
                <w:sz w:val="24"/>
              </w:rPr>
              <w:t>。</w:t>
            </w:r>
            <w:r w:rsidR="00622753" w:rsidRPr="00D56C10">
              <w:rPr>
                <w:rFonts w:hint="eastAsia"/>
                <w:sz w:val="24"/>
              </w:rPr>
              <w:t>生活污水经一座</w:t>
            </w:r>
            <w:r w:rsidR="00622753" w:rsidRPr="00D56C10">
              <w:rPr>
                <w:rFonts w:hint="eastAsia"/>
                <w:sz w:val="24"/>
              </w:rPr>
              <w:t>5m</w:t>
            </w:r>
            <w:r w:rsidR="00622753" w:rsidRPr="00D56C10">
              <w:rPr>
                <w:rFonts w:hint="eastAsia"/>
                <w:sz w:val="24"/>
                <w:vertAlign w:val="superscript"/>
              </w:rPr>
              <w:t>3</w:t>
            </w:r>
            <w:r w:rsidR="00622753" w:rsidRPr="00D56C10">
              <w:rPr>
                <w:rFonts w:hint="eastAsia"/>
                <w:sz w:val="24"/>
              </w:rPr>
              <w:t>/d</w:t>
            </w:r>
            <w:r w:rsidR="007B1714" w:rsidRPr="00D56C10">
              <w:rPr>
                <w:rFonts w:hint="eastAsia"/>
                <w:sz w:val="24"/>
              </w:rPr>
              <w:t>地埋式一体化污水处理设施处理后</w:t>
            </w:r>
            <w:r w:rsidR="00622753" w:rsidRPr="00D56C10">
              <w:rPr>
                <w:rFonts w:hint="eastAsia"/>
                <w:sz w:val="24"/>
              </w:rPr>
              <w:t>回用于项目区绿化，不外排</w:t>
            </w:r>
            <w:r w:rsidR="00CD5097" w:rsidRPr="00D56C10">
              <w:rPr>
                <w:rFonts w:hint="eastAsia"/>
                <w:sz w:val="24"/>
              </w:rPr>
              <w:t>。</w:t>
            </w:r>
          </w:p>
          <w:p w14:paraId="5769FA19" w14:textId="77777777" w:rsidR="00173E2D" w:rsidRPr="00D56C10" w:rsidRDefault="00CD5097">
            <w:pPr>
              <w:adjustRightInd w:val="0"/>
              <w:snapToGrid w:val="0"/>
              <w:spacing w:line="480" w:lineRule="exact"/>
              <w:ind w:firstLineChars="200" w:firstLine="480"/>
              <w:rPr>
                <w:sz w:val="24"/>
              </w:rPr>
            </w:pPr>
            <w:r w:rsidRPr="00D56C10">
              <w:rPr>
                <w:sz w:val="24"/>
              </w:rPr>
              <w:t>项目水平衡见图</w:t>
            </w:r>
            <w:r w:rsidR="00B222D1" w:rsidRPr="00D56C10">
              <w:rPr>
                <w:rFonts w:hint="eastAsia"/>
                <w:sz w:val="24"/>
              </w:rPr>
              <w:t>4</w:t>
            </w:r>
            <w:r w:rsidRPr="00D56C10">
              <w:rPr>
                <w:sz w:val="24"/>
              </w:rPr>
              <w:t>。</w:t>
            </w:r>
          </w:p>
          <w:p w14:paraId="17AC6D79" w14:textId="03A329CB" w:rsidR="006D169A" w:rsidRPr="00D56C10" w:rsidRDefault="00B15D3A">
            <w:pPr>
              <w:pStyle w:val="aff3"/>
              <w:spacing w:line="240" w:lineRule="auto"/>
              <w:ind w:firstLineChars="0" w:firstLine="0"/>
              <w:jc w:val="center"/>
              <w:rPr>
                <w:bCs/>
                <w:szCs w:val="21"/>
              </w:rPr>
            </w:pPr>
            <w:r w:rsidRPr="00D56C10">
              <w:rPr>
                <w:bCs/>
                <w:szCs w:val="21"/>
              </w:rPr>
              <w:object w:dxaOrig="5894" w:dyaOrig="1268" w14:anchorId="106F1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63.75pt" o:ole="">
                  <v:imagedata r:id="rId11" o:title=""/>
                </v:shape>
                <o:OLEObject Type="Embed" ProgID="Visio.Drawing.11" ShapeID="_x0000_i1025" DrawAspect="Content" ObjectID="_1704199486" r:id="rId12"/>
              </w:object>
            </w:r>
          </w:p>
          <w:p w14:paraId="4CF06D02" w14:textId="77777777" w:rsidR="00173E2D" w:rsidRPr="00D56C10" w:rsidRDefault="00CD5097">
            <w:pPr>
              <w:jc w:val="center"/>
              <w:rPr>
                <w:rFonts w:ascii="黑体" w:eastAsia="黑体" w:hAnsi="黑体"/>
                <w:szCs w:val="21"/>
              </w:rPr>
            </w:pPr>
            <w:r w:rsidRPr="00D56C10">
              <w:rPr>
                <w:rFonts w:ascii="黑体" w:eastAsia="黑体" w:hAnsi="黑体"/>
                <w:szCs w:val="21"/>
              </w:rPr>
              <w:t>图</w:t>
            </w:r>
            <w:r w:rsidR="00B222D1" w:rsidRPr="00D56C10">
              <w:rPr>
                <w:rFonts w:ascii="黑体" w:eastAsia="黑体" w:hAnsi="黑体" w:hint="eastAsia"/>
                <w:szCs w:val="21"/>
              </w:rPr>
              <w:t>4</w:t>
            </w:r>
            <w:r w:rsidRPr="00D56C10">
              <w:rPr>
                <w:rFonts w:ascii="黑体" w:eastAsia="黑体" w:hAnsi="黑体"/>
                <w:szCs w:val="21"/>
              </w:rPr>
              <w:t xml:space="preserve">  项目水平衡图</w:t>
            </w:r>
            <w:r w:rsidRPr="00D56C10">
              <w:rPr>
                <w:rFonts w:ascii="黑体" w:eastAsia="黑体" w:hAnsi="黑体" w:hint="eastAsia"/>
                <w:szCs w:val="21"/>
              </w:rPr>
              <w:t>（</w:t>
            </w:r>
            <w:r w:rsidRPr="00D56C10">
              <w:rPr>
                <w:sz w:val="24"/>
              </w:rPr>
              <w:t>m</w:t>
            </w:r>
            <w:r w:rsidRPr="00D56C10">
              <w:rPr>
                <w:sz w:val="24"/>
                <w:vertAlign w:val="superscript"/>
              </w:rPr>
              <w:t>3</w:t>
            </w:r>
            <w:r w:rsidRPr="00D56C10">
              <w:rPr>
                <w:sz w:val="24"/>
              </w:rPr>
              <w:t>/a</w:t>
            </w:r>
            <w:r w:rsidRPr="00D56C10">
              <w:rPr>
                <w:rFonts w:ascii="黑体" w:eastAsia="黑体" w:hAnsi="黑体" w:hint="eastAsia"/>
                <w:szCs w:val="21"/>
              </w:rPr>
              <w:t>）</w:t>
            </w:r>
          </w:p>
          <w:p w14:paraId="3E92CC74" w14:textId="77777777" w:rsidR="00173E2D" w:rsidRPr="00D56C10" w:rsidRDefault="00CD5097" w:rsidP="00CD5097">
            <w:pPr>
              <w:spacing w:line="460" w:lineRule="exact"/>
              <w:ind w:leftChars="200" w:left="420"/>
              <w:rPr>
                <w:rFonts w:ascii="宋体" w:hAnsi="宋体" w:cs="宋体"/>
                <w:sz w:val="24"/>
              </w:rPr>
            </w:pPr>
            <w:r w:rsidRPr="00D56C10">
              <w:rPr>
                <w:rFonts w:ascii="宋体" w:hAnsi="宋体" w:cs="宋体" w:hint="eastAsia"/>
                <w:sz w:val="24"/>
              </w:rPr>
              <w:t>8、物料平衡</w:t>
            </w:r>
          </w:p>
          <w:p w14:paraId="20BA591B" w14:textId="47AF3F17" w:rsidR="00173E2D" w:rsidRPr="00D56C10" w:rsidRDefault="00CD5097" w:rsidP="00CD5097">
            <w:pPr>
              <w:spacing w:line="460" w:lineRule="exact"/>
              <w:ind w:leftChars="200" w:left="420"/>
              <w:rPr>
                <w:rFonts w:ascii="宋体" w:hAnsi="宋体" w:cs="宋体"/>
                <w:sz w:val="24"/>
              </w:rPr>
            </w:pPr>
            <w:r w:rsidRPr="00D56C10">
              <w:rPr>
                <w:rFonts w:ascii="宋体" w:hAnsi="宋体" w:cs="宋体" w:hint="eastAsia"/>
                <w:sz w:val="24"/>
              </w:rPr>
              <w:t>本项目物料平衡见表</w:t>
            </w:r>
            <w:r w:rsidRPr="00D56C10">
              <w:rPr>
                <w:sz w:val="24"/>
              </w:rPr>
              <w:t>2-</w:t>
            </w:r>
            <w:r w:rsidR="00AE6556" w:rsidRPr="00D56C10">
              <w:rPr>
                <w:sz w:val="24"/>
              </w:rPr>
              <w:t>7</w:t>
            </w:r>
            <w:r w:rsidRPr="00D56C10">
              <w:rPr>
                <w:rFonts w:ascii="宋体" w:hAnsi="宋体" w:cs="宋体" w:hint="eastAsia"/>
                <w:sz w:val="24"/>
              </w:rPr>
              <w:t>。</w:t>
            </w:r>
          </w:p>
          <w:p w14:paraId="27F927EB" w14:textId="1ACC6FBC" w:rsidR="00173E2D" w:rsidRPr="00D56C10" w:rsidRDefault="00CD5097" w:rsidP="00CD5097">
            <w:pPr>
              <w:pStyle w:val="aff4"/>
              <w:spacing w:line="240" w:lineRule="auto"/>
              <w:ind w:firstLine="420"/>
              <w:rPr>
                <w:rFonts w:eastAsia="黑体" w:hAnsi="Times New Roman"/>
                <w:b w:val="0"/>
                <w:bCs w:val="0"/>
                <w:color w:val="auto"/>
                <w:sz w:val="21"/>
                <w:szCs w:val="21"/>
              </w:rPr>
            </w:pPr>
            <w:r w:rsidRPr="00D56C10">
              <w:rPr>
                <w:rFonts w:eastAsia="黑体" w:hAnsi="Times New Roman"/>
                <w:b w:val="0"/>
                <w:bCs w:val="0"/>
                <w:color w:val="auto"/>
                <w:sz w:val="21"/>
                <w:szCs w:val="21"/>
              </w:rPr>
              <w:t>表</w:t>
            </w:r>
            <w:r w:rsidRPr="00D56C10">
              <w:rPr>
                <w:rFonts w:eastAsia="黑体" w:hAnsi="Times New Roman"/>
                <w:b w:val="0"/>
                <w:bCs w:val="0"/>
                <w:color w:val="auto"/>
                <w:sz w:val="21"/>
                <w:szCs w:val="21"/>
              </w:rPr>
              <w:t>2-</w:t>
            </w:r>
            <w:r w:rsidR="00AE6556" w:rsidRPr="00D56C10">
              <w:rPr>
                <w:rFonts w:eastAsia="黑体" w:hAnsi="Times New Roman"/>
                <w:b w:val="0"/>
                <w:bCs w:val="0"/>
                <w:color w:val="auto"/>
                <w:sz w:val="21"/>
                <w:szCs w:val="21"/>
              </w:rPr>
              <w:t>7</w:t>
            </w:r>
            <w:r w:rsidRPr="00D56C10">
              <w:rPr>
                <w:rFonts w:eastAsia="黑体" w:hAnsi="Times New Roman"/>
                <w:b w:val="0"/>
                <w:bCs w:val="0"/>
                <w:color w:val="auto"/>
                <w:sz w:val="21"/>
                <w:szCs w:val="21"/>
              </w:rPr>
              <w:t xml:space="preserve">                        </w:t>
            </w:r>
            <w:r w:rsidRPr="00D56C10">
              <w:rPr>
                <w:rFonts w:eastAsia="黑体" w:hAnsi="Times New Roman" w:hint="eastAsia"/>
                <w:b w:val="0"/>
                <w:bCs w:val="0"/>
                <w:color w:val="auto"/>
                <w:sz w:val="21"/>
                <w:szCs w:val="21"/>
              </w:rPr>
              <w:t>物料平衡</w:t>
            </w:r>
            <w:r w:rsidRPr="00D56C10">
              <w:rPr>
                <w:rFonts w:eastAsia="黑体" w:hAnsi="Times New Roman"/>
                <w:b w:val="0"/>
                <w:bCs w:val="0"/>
                <w:color w:val="auto"/>
                <w:sz w:val="21"/>
                <w:szCs w:val="21"/>
              </w:rPr>
              <w:t>表</w:t>
            </w:r>
          </w:p>
          <w:tbl>
            <w:tblPr>
              <w:tblStyle w:val="afc"/>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79"/>
              <w:gridCol w:w="1680"/>
              <w:gridCol w:w="1678"/>
              <w:gridCol w:w="1682"/>
              <w:gridCol w:w="1679"/>
            </w:tblGrid>
            <w:tr w:rsidR="00D56C10" w:rsidRPr="00D56C10" w14:paraId="3A28BE27" w14:textId="77777777" w:rsidTr="00826908">
              <w:trPr>
                <w:trHeight w:val="340"/>
                <w:jc w:val="center"/>
              </w:trPr>
              <w:tc>
                <w:tcPr>
                  <w:tcW w:w="3374" w:type="dxa"/>
                  <w:gridSpan w:val="2"/>
                  <w:tcBorders>
                    <w:top w:val="single" w:sz="12" w:space="0" w:color="auto"/>
                    <w:left w:val="nil"/>
                    <w:bottom w:val="single" w:sz="4" w:space="0" w:color="auto"/>
                    <w:right w:val="single" w:sz="4" w:space="0" w:color="auto"/>
                  </w:tcBorders>
                  <w:vAlign w:val="center"/>
                </w:tcPr>
                <w:p w14:paraId="1C7D244F" w14:textId="77777777" w:rsidR="00544B40" w:rsidRPr="00D56C10" w:rsidRDefault="00544B40" w:rsidP="00544B40">
                  <w:pPr>
                    <w:ind w:firstLine="402"/>
                    <w:jc w:val="center"/>
                    <w:rPr>
                      <w:bCs/>
                      <w:kern w:val="0"/>
                      <w:szCs w:val="21"/>
                    </w:rPr>
                  </w:pPr>
                  <w:r w:rsidRPr="00D56C10">
                    <w:rPr>
                      <w:rFonts w:hint="eastAsia"/>
                      <w:bCs/>
                      <w:kern w:val="0"/>
                      <w:sz w:val="20"/>
                      <w:szCs w:val="21"/>
                    </w:rPr>
                    <w:t>投入（</w:t>
                  </w:r>
                  <w:r w:rsidRPr="00D56C10">
                    <w:rPr>
                      <w:bCs/>
                      <w:kern w:val="0"/>
                      <w:sz w:val="20"/>
                      <w:szCs w:val="21"/>
                    </w:rPr>
                    <w:t>t/a</w:t>
                  </w:r>
                  <w:r w:rsidRPr="00D56C10">
                    <w:rPr>
                      <w:rFonts w:hint="eastAsia"/>
                      <w:bCs/>
                      <w:kern w:val="0"/>
                      <w:sz w:val="20"/>
                      <w:szCs w:val="21"/>
                    </w:rPr>
                    <w:t>）</w:t>
                  </w:r>
                </w:p>
              </w:tc>
              <w:tc>
                <w:tcPr>
                  <w:tcW w:w="5062" w:type="dxa"/>
                  <w:gridSpan w:val="3"/>
                  <w:tcBorders>
                    <w:top w:val="single" w:sz="12" w:space="0" w:color="auto"/>
                    <w:left w:val="single" w:sz="4" w:space="0" w:color="auto"/>
                    <w:bottom w:val="single" w:sz="4" w:space="0" w:color="auto"/>
                    <w:right w:val="nil"/>
                  </w:tcBorders>
                  <w:vAlign w:val="center"/>
                </w:tcPr>
                <w:p w14:paraId="07E6BE8C" w14:textId="77777777" w:rsidR="00544B40" w:rsidRPr="00D56C10" w:rsidRDefault="00544B40" w:rsidP="00544B40">
                  <w:pPr>
                    <w:autoSpaceDE w:val="0"/>
                    <w:autoSpaceDN w:val="0"/>
                    <w:ind w:firstLine="402"/>
                    <w:jc w:val="center"/>
                    <w:rPr>
                      <w:bCs/>
                      <w:kern w:val="0"/>
                      <w:szCs w:val="21"/>
                    </w:rPr>
                  </w:pPr>
                  <w:r w:rsidRPr="00D56C10">
                    <w:rPr>
                      <w:rFonts w:hint="eastAsia"/>
                      <w:bCs/>
                      <w:kern w:val="0"/>
                      <w:sz w:val="20"/>
                      <w:szCs w:val="21"/>
                    </w:rPr>
                    <w:t>产出（</w:t>
                  </w:r>
                  <w:r w:rsidRPr="00D56C10">
                    <w:rPr>
                      <w:bCs/>
                      <w:kern w:val="0"/>
                      <w:sz w:val="20"/>
                      <w:szCs w:val="21"/>
                    </w:rPr>
                    <w:t>t/a</w:t>
                  </w:r>
                  <w:r w:rsidRPr="00D56C10">
                    <w:rPr>
                      <w:rFonts w:hint="eastAsia"/>
                      <w:bCs/>
                      <w:kern w:val="0"/>
                      <w:sz w:val="20"/>
                      <w:szCs w:val="21"/>
                    </w:rPr>
                    <w:t>）</w:t>
                  </w:r>
                </w:p>
              </w:tc>
            </w:tr>
            <w:tr w:rsidR="00D56C10" w:rsidRPr="00D56C10" w14:paraId="209ED8E1" w14:textId="77777777" w:rsidTr="00826908">
              <w:trPr>
                <w:trHeight w:val="340"/>
                <w:jc w:val="center"/>
              </w:trPr>
              <w:tc>
                <w:tcPr>
                  <w:tcW w:w="1687" w:type="dxa"/>
                  <w:tcBorders>
                    <w:top w:val="single" w:sz="4" w:space="0" w:color="auto"/>
                    <w:left w:val="nil"/>
                    <w:bottom w:val="single" w:sz="4" w:space="0" w:color="auto"/>
                    <w:right w:val="single" w:sz="4" w:space="0" w:color="auto"/>
                  </w:tcBorders>
                  <w:vAlign w:val="center"/>
                </w:tcPr>
                <w:p w14:paraId="4813A7F9" w14:textId="77777777" w:rsidR="00544B40" w:rsidRPr="00D56C10" w:rsidRDefault="00544B40" w:rsidP="00544B40">
                  <w:pPr>
                    <w:ind w:firstLine="402"/>
                    <w:jc w:val="center"/>
                    <w:rPr>
                      <w:bCs/>
                      <w:kern w:val="0"/>
                      <w:szCs w:val="21"/>
                    </w:rPr>
                  </w:pPr>
                  <w:r w:rsidRPr="00D56C10">
                    <w:rPr>
                      <w:rFonts w:hint="eastAsia"/>
                      <w:bCs/>
                      <w:kern w:val="0"/>
                      <w:sz w:val="20"/>
                      <w:szCs w:val="21"/>
                    </w:rPr>
                    <w:t>名称</w:t>
                  </w:r>
                </w:p>
              </w:tc>
              <w:tc>
                <w:tcPr>
                  <w:tcW w:w="1687" w:type="dxa"/>
                  <w:tcBorders>
                    <w:top w:val="single" w:sz="4" w:space="0" w:color="auto"/>
                    <w:left w:val="single" w:sz="4" w:space="0" w:color="auto"/>
                    <w:bottom w:val="single" w:sz="4" w:space="0" w:color="auto"/>
                    <w:right w:val="single" w:sz="4" w:space="0" w:color="auto"/>
                  </w:tcBorders>
                  <w:vAlign w:val="center"/>
                </w:tcPr>
                <w:p w14:paraId="351FD213" w14:textId="77777777" w:rsidR="00544B40" w:rsidRPr="00D56C10" w:rsidRDefault="00544B40" w:rsidP="00544B40">
                  <w:pPr>
                    <w:ind w:firstLine="402"/>
                    <w:jc w:val="center"/>
                    <w:rPr>
                      <w:bCs/>
                      <w:kern w:val="0"/>
                      <w:szCs w:val="21"/>
                    </w:rPr>
                  </w:pPr>
                  <w:r w:rsidRPr="00D56C10">
                    <w:rPr>
                      <w:rFonts w:hint="eastAsia"/>
                      <w:bCs/>
                      <w:kern w:val="0"/>
                      <w:sz w:val="20"/>
                      <w:szCs w:val="21"/>
                    </w:rPr>
                    <w:t>数量</w:t>
                  </w:r>
                </w:p>
              </w:tc>
              <w:tc>
                <w:tcPr>
                  <w:tcW w:w="1687" w:type="dxa"/>
                  <w:tcBorders>
                    <w:top w:val="single" w:sz="4" w:space="0" w:color="auto"/>
                    <w:left w:val="single" w:sz="4" w:space="0" w:color="auto"/>
                    <w:bottom w:val="single" w:sz="4" w:space="0" w:color="auto"/>
                    <w:right w:val="single" w:sz="4" w:space="0" w:color="auto"/>
                  </w:tcBorders>
                  <w:vAlign w:val="center"/>
                </w:tcPr>
                <w:p w14:paraId="20CAFBD8" w14:textId="77777777" w:rsidR="00544B40" w:rsidRPr="00D56C10" w:rsidRDefault="00544B40" w:rsidP="00544B40">
                  <w:pPr>
                    <w:ind w:firstLine="402"/>
                    <w:jc w:val="center"/>
                    <w:rPr>
                      <w:bCs/>
                      <w:kern w:val="0"/>
                      <w:szCs w:val="21"/>
                    </w:rPr>
                  </w:pPr>
                  <w:r w:rsidRPr="00D56C10">
                    <w:rPr>
                      <w:rFonts w:hint="eastAsia"/>
                      <w:bCs/>
                      <w:kern w:val="0"/>
                      <w:sz w:val="20"/>
                      <w:szCs w:val="21"/>
                    </w:rPr>
                    <w:t>名称</w:t>
                  </w:r>
                </w:p>
              </w:tc>
              <w:tc>
                <w:tcPr>
                  <w:tcW w:w="1687" w:type="dxa"/>
                  <w:tcBorders>
                    <w:top w:val="single" w:sz="4" w:space="0" w:color="auto"/>
                    <w:left w:val="single" w:sz="4" w:space="0" w:color="auto"/>
                    <w:bottom w:val="single" w:sz="4" w:space="0" w:color="auto"/>
                    <w:right w:val="single" w:sz="4" w:space="0" w:color="auto"/>
                  </w:tcBorders>
                  <w:vAlign w:val="center"/>
                </w:tcPr>
                <w:p w14:paraId="262C5840" w14:textId="77777777" w:rsidR="00544B40" w:rsidRPr="00D56C10" w:rsidRDefault="00544B40" w:rsidP="00544B40">
                  <w:pPr>
                    <w:ind w:firstLine="402"/>
                    <w:jc w:val="center"/>
                    <w:rPr>
                      <w:bCs/>
                      <w:kern w:val="0"/>
                      <w:szCs w:val="21"/>
                    </w:rPr>
                  </w:pPr>
                  <w:r w:rsidRPr="00D56C10">
                    <w:rPr>
                      <w:rFonts w:hint="eastAsia"/>
                      <w:bCs/>
                      <w:kern w:val="0"/>
                      <w:sz w:val="20"/>
                      <w:szCs w:val="21"/>
                    </w:rPr>
                    <w:t>数量</w:t>
                  </w:r>
                </w:p>
              </w:tc>
              <w:tc>
                <w:tcPr>
                  <w:tcW w:w="1688" w:type="dxa"/>
                  <w:tcBorders>
                    <w:top w:val="single" w:sz="4" w:space="0" w:color="auto"/>
                    <w:left w:val="single" w:sz="4" w:space="0" w:color="auto"/>
                    <w:bottom w:val="single" w:sz="4" w:space="0" w:color="auto"/>
                    <w:right w:val="nil"/>
                  </w:tcBorders>
                  <w:vAlign w:val="center"/>
                </w:tcPr>
                <w:p w14:paraId="0E424D5E" w14:textId="77777777" w:rsidR="00544B40" w:rsidRPr="00D56C10" w:rsidRDefault="00544B40" w:rsidP="00544B40">
                  <w:pPr>
                    <w:ind w:firstLine="402"/>
                    <w:jc w:val="center"/>
                    <w:rPr>
                      <w:bCs/>
                      <w:kern w:val="0"/>
                      <w:szCs w:val="21"/>
                    </w:rPr>
                  </w:pPr>
                  <w:r w:rsidRPr="00D56C10">
                    <w:rPr>
                      <w:rFonts w:hint="eastAsia"/>
                      <w:bCs/>
                      <w:kern w:val="0"/>
                      <w:sz w:val="20"/>
                      <w:szCs w:val="21"/>
                    </w:rPr>
                    <w:t>备注</w:t>
                  </w:r>
                </w:p>
              </w:tc>
            </w:tr>
            <w:tr w:rsidR="00D56C10" w:rsidRPr="00D56C10" w14:paraId="2FEF61A3" w14:textId="77777777" w:rsidTr="00826908">
              <w:trPr>
                <w:trHeight w:val="340"/>
                <w:jc w:val="center"/>
              </w:trPr>
              <w:tc>
                <w:tcPr>
                  <w:tcW w:w="1687" w:type="dxa"/>
                  <w:tcBorders>
                    <w:top w:val="single" w:sz="4" w:space="0" w:color="auto"/>
                    <w:left w:val="nil"/>
                    <w:bottom w:val="single" w:sz="4" w:space="0" w:color="auto"/>
                    <w:right w:val="single" w:sz="4" w:space="0" w:color="auto"/>
                  </w:tcBorders>
                  <w:vAlign w:val="center"/>
                </w:tcPr>
                <w:p w14:paraId="08F2FF64" w14:textId="77777777" w:rsidR="00544B40" w:rsidRPr="00D56C10" w:rsidRDefault="00544B40" w:rsidP="00544B40">
                  <w:pPr>
                    <w:ind w:firstLine="402"/>
                    <w:jc w:val="center"/>
                    <w:rPr>
                      <w:bCs/>
                      <w:kern w:val="0"/>
                      <w:szCs w:val="21"/>
                    </w:rPr>
                  </w:pPr>
                  <w:r w:rsidRPr="00D56C10">
                    <w:rPr>
                      <w:rFonts w:hint="eastAsia"/>
                      <w:bCs/>
                      <w:kern w:val="0"/>
                      <w:sz w:val="20"/>
                      <w:szCs w:val="21"/>
                    </w:rPr>
                    <w:t>聚乙烯颗粒</w:t>
                  </w:r>
                </w:p>
              </w:tc>
              <w:tc>
                <w:tcPr>
                  <w:tcW w:w="1687" w:type="dxa"/>
                  <w:tcBorders>
                    <w:top w:val="single" w:sz="4" w:space="0" w:color="auto"/>
                    <w:left w:val="single" w:sz="4" w:space="0" w:color="auto"/>
                    <w:bottom w:val="single" w:sz="4" w:space="0" w:color="auto"/>
                    <w:right w:val="single" w:sz="4" w:space="0" w:color="auto"/>
                  </w:tcBorders>
                  <w:vAlign w:val="center"/>
                </w:tcPr>
                <w:p w14:paraId="6D3C5606" w14:textId="77777777" w:rsidR="00544B40" w:rsidRPr="00D56C10" w:rsidRDefault="00544B40" w:rsidP="00544B40">
                  <w:pPr>
                    <w:ind w:firstLine="402"/>
                    <w:jc w:val="center"/>
                    <w:rPr>
                      <w:bCs/>
                      <w:kern w:val="0"/>
                      <w:szCs w:val="21"/>
                    </w:rPr>
                  </w:pPr>
                  <w:r w:rsidRPr="00D56C10">
                    <w:rPr>
                      <w:bCs/>
                      <w:kern w:val="0"/>
                      <w:sz w:val="20"/>
                      <w:szCs w:val="21"/>
                    </w:rPr>
                    <w:t>10000</w:t>
                  </w:r>
                </w:p>
              </w:tc>
              <w:tc>
                <w:tcPr>
                  <w:tcW w:w="1687" w:type="dxa"/>
                  <w:tcBorders>
                    <w:top w:val="single" w:sz="4" w:space="0" w:color="auto"/>
                    <w:left w:val="single" w:sz="4" w:space="0" w:color="auto"/>
                    <w:bottom w:val="single" w:sz="4" w:space="0" w:color="auto"/>
                    <w:right w:val="single" w:sz="4" w:space="0" w:color="auto"/>
                  </w:tcBorders>
                  <w:vAlign w:val="center"/>
                </w:tcPr>
                <w:p w14:paraId="3EBD14F2" w14:textId="77777777" w:rsidR="00544B40" w:rsidRPr="00D56C10" w:rsidRDefault="00544B40" w:rsidP="00544B40">
                  <w:pPr>
                    <w:ind w:firstLine="402"/>
                    <w:jc w:val="center"/>
                    <w:rPr>
                      <w:bCs/>
                      <w:kern w:val="0"/>
                      <w:szCs w:val="21"/>
                    </w:rPr>
                  </w:pPr>
                  <w:r w:rsidRPr="00D56C10">
                    <w:rPr>
                      <w:rFonts w:hint="eastAsia"/>
                      <w:bCs/>
                      <w:kern w:val="0"/>
                      <w:sz w:val="20"/>
                      <w:szCs w:val="21"/>
                    </w:rPr>
                    <w:t>地膜</w:t>
                  </w:r>
                </w:p>
              </w:tc>
              <w:tc>
                <w:tcPr>
                  <w:tcW w:w="1687" w:type="dxa"/>
                  <w:tcBorders>
                    <w:top w:val="single" w:sz="4" w:space="0" w:color="auto"/>
                    <w:left w:val="single" w:sz="4" w:space="0" w:color="auto"/>
                    <w:bottom w:val="single" w:sz="4" w:space="0" w:color="auto"/>
                    <w:right w:val="single" w:sz="4" w:space="0" w:color="auto"/>
                  </w:tcBorders>
                  <w:vAlign w:val="center"/>
                </w:tcPr>
                <w:p w14:paraId="76D96FFD" w14:textId="77777777" w:rsidR="00544B40" w:rsidRPr="00D56C10" w:rsidRDefault="00544B40" w:rsidP="00544B40">
                  <w:pPr>
                    <w:ind w:firstLine="402"/>
                    <w:jc w:val="center"/>
                    <w:rPr>
                      <w:bCs/>
                      <w:kern w:val="0"/>
                      <w:szCs w:val="21"/>
                    </w:rPr>
                  </w:pPr>
                  <w:r w:rsidRPr="00D56C10">
                    <w:rPr>
                      <w:bCs/>
                      <w:kern w:val="0"/>
                      <w:sz w:val="20"/>
                      <w:szCs w:val="21"/>
                    </w:rPr>
                    <w:t>10000</w:t>
                  </w:r>
                </w:p>
              </w:tc>
              <w:tc>
                <w:tcPr>
                  <w:tcW w:w="1688" w:type="dxa"/>
                  <w:tcBorders>
                    <w:top w:val="single" w:sz="4" w:space="0" w:color="auto"/>
                    <w:left w:val="single" w:sz="4" w:space="0" w:color="auto"/>
                    <w:bottom w:val="single" w:sz="4" w:space="0" w:color="auto"/>
                    <w:right w:val="nil"/>
                  </w:tcBorders>
                  <w:vAlign w:val="center"/>
                </w:tcPr>
                <w:p w14:paraId="0EAA2237" w14:textId="77777777" w:rsidR="00544B40" w:rsidRPr="00D56C10" w:rsidRDefault="00544B40" w:rsidP="00544B40">
                  <w:pPr>
                    <w:ind w:firstLine="402"/>
                    <w:jc w:val="center"/>
                    <w:rPr>
                      <w:bCs/>
                      <w:kern w:val="0"/>
                      <w:szCs w:val="21"/>
                    </w:rPr>
                  </w:pPr>
                  <w:r w:rsidRPr="00D56C10">
                    <w:rPr>
                      <w:rFonts w:hint="eastAsia"/>
                      <w:bCs/>
                      <w:kern w:val="0"/>
                      <w:sz w:val="20"/>
                      <w:szCs w:val="21"/>
                    </w:rPr>
                    <w:t>产品</w:t>
                  </w:r>
                </w:p>
              </w:tc>
            </w:tr>
            <w:tr w:rsidR="00D56C10" w:rsidRPr="00D56C10" w14:paraId="0747A465" w14:textId="77777777" w:rsidTr="00826908">
              <w:trPr>
                <w:trHeight w:val="340"/>
                <w:jc w:val="center"/>
              </w:trPr>
              <w:tc>
                <w:tcPr>
                  <w:tcW w:w="1687" w:type="dxa"/>
                  <w:tcBorders>
                    <w:top w:val="single" w:sz="4" w:space="0" w:color="auto"/>
                    <w:left w:val="nil"/>
                    <w:bottom w:val="single" w:sz="4" w:space="0" w:color="auto"/>
                    <w:right w:val="single" w:sz="4" w:space="0" w:color="auto"/>
                  </w:tcBorders>
                  <w:vAlign w:val="center"/>
                </w:tcPr>
                <w:p w14:paraId="0D8172E6" w14:textId="77777777" w:rsidR="00544B40" w:rsidRPr="00D56C10" w:rsidRDefault="00544B40" w:rsidP="00544B40">
                  <w:pPr>
                    <w:ind w:firstLine="402"/>
                    <w:jc w:val="center"/>
                    <w:rPr>
                      <w:bCs/>
                      <w:kern w:val="0"/>
                      <w:szCs w:val="21"/>
                    </w:rPr>
                  </w:pPr>
                  <w:r w:rsidRPr="00D56C10">
                    <w:rPr>
                      <w:rFonts w:hint="eastAsia"/>
                      <w:bCs/>
                      <w:kern w:val="0"/>
                      <w:sz w:val="20"/>
                      <w:szCs w:val="21"/>
                    </w:rPr>
                    <w:t>抗老化剂</w:t>
                  </w:r>
                </w:p>
              </w:tc>
              <w:tc>
                <w:tcPr>
                  <w:tcW w:w="1687" w:type="dxa"/>
                  <w:tcBorders>
                    <w:top w:val="single" w:sz="4" w:space="0" w:color="auto"/>
                    <w:left w:val="single" w:sz="4" w:space="0" w:color="auto"/>
                    <w:bottom w:val="single" w:sz="4" w:space="0" w:color="auto"/>
                    <w:right w:val="single" w:sz="4" w:space="0" w:color="auto"/>
                  </w:tcBorders>
                  <w:vAlign w:val="center"/>
                </w:tcPr>
                <w:p w14:paraId="3A219C60" w14:textId="77777777" w:rsidR="00544B40" w:rsidRPr="00D56C10" w:rsidRDefault="00544B40" w:rsidP="00544B40">
                  <w:pPr>
                    <w:ind w:firstLine="402"/>
                    <w:jc w:val="center"/>
                    <w:rPr>
                      <w:bCs/>
                      <w:kern w:val="0"/>
                      <w:szCs w:val="21"/>
                    </w:rPr>
                  </w:pPr>
                  <w:r w:rsidRPr="00D56C10">
                    <w:rPr>
                      <w:bCs/>
                      <w:kern w:val="0"/>
                      <w:sz w:val="20"/>
                      <w:szCs w:val="21"/>
                    </w:rPr>
                    <w:t>150</w:t>
                  </w:r>
                </w:p>
              </w:tc>
              <w:tc>
                <w:tcPr>
                  <w:tcW w:w="1687" w:type="dxa"/>
                  <w:tcBorders>
                    <w:top w:val="single" w:sz="4" w:space="0" w:color="auto"/>
                    <w:left w:val="single" w:sz="4" w:space="0" w:color="auto"/>
                    <w:bottom w:val="single" w:sz="4" w:space="0" w:color="auto"/>
                    <w:right w:val="single" w:sz="4" w:space="0" w:color="auto"/>
                  </w:tcBorders>
                  <w:vAlign w:val="center"/>
                </w:tcPr>
                <w:p w14:paraId="3678D8E8" w14:textId="77777777" w:rsidR="00544B40" w:rsidRPr="00D56C10" w:rsidRDefault="00544B40" w:rsidP="00544B40">
                  <w:pPr>
                    <w:ind w:firstLine="402"/>
                    <w:jc w:val="center"/>
                    <w:rPr>
                      <w:bCs/>
                      <w:kern w:val="0"/>
                      <w:szCs w:val="21"/>
                    </w:rPr>
                  </w:pPr>
                  <w:r w:rsidRPr="00D56C10">
                    <w:rPr>
                      <w:rFonts w:hint="eastAsia"/>
                      <w:bCs/>
                      <w:kern w:val="0"/>
                      <w:sz w:val="20"/>
                      <w:szCs w:val="21"/>
                    </w:rPr>
                    <w:t>边角料</w:t>
                  </w:r>
                </w:p>
              </w:tc>
              <w:tc>
                <w:tcPr>
                  <w:tcW w:w="1687" w:type="dxa"/>
                  <w:tcBorders>
                    <w:top w:val="single" w:sz="4" w:space="0" w:color="auto"/>
                    <w:left w:val="single" w:sz="4" w:space="0" w:color="auto"/>
                    <w:bottom w:val="single" w:sz="4" w:space="0" w:color="auto"/>
                    <w:right w:val="single" w:sz="4" w:space="0" w:color="auto"/>
                  </w:tcBorders>
                  <w:vAlign w:val="center"/>
                </w:tcPr>
                <w:p w14:paraId="55260170" w14:textId="5F0935D0" w:rsidR="00544B40" w:rsidRPr="00AF31C1" w:rsidRDefault="000E4262" w:rsidP="00544B40">
                  <w:pPr>
                    <w:ind w:firstLine="402"/>
                    <w:jc w:val="center"/>
                    <w:rPr>
                      <w:bCs/>
                      <w:kern w:val="0"/>
                      <w:szCs w:val="21"/>
                    </w:rPr>
                  </w:pPr>
                  <w:r w:rsidRPr="00AF31C1">
                    <w:rPr>
                      <w:rFonts w:hint="eastAsia"/>
                      <w:bCs/>
                      <w:kern w:val="0"/>
                      <w:szCs w:val="21"/>
                    </w:rPr>
                    <w:t>148.</w:t>
                  </w:r>
                  <w:r w:rsidR="00AF31C1" w:rsidRPr="00AF31C1">
                    <w:rPr>
                      <w:rFonts w:hint="eastAsia"/>
                      <w:bCs/>
                      <w:kern w:val="0"/>
                      <w:szCs w:val="21"/>
                    </w:rPr>
                    <w:t>486</w:t>
                  </w:r>
                </w:p>
              </w:tc>
              <w:tc>
                <w:tcPr>
                  <w:tcW w:w="1688" w:type="dxa"/>
                  <w:tcBorders>
                    <w:top w:val="single" w:sz="4" w:space="0" w:color="auto"/>
                    <w:left w:val="single" w:sz="4" w:space="0" w:color="auto"/>
                    <w:bottom w:val="single" w:sz="4" w:space="0" w:color="auto"/>
                    <w:right w:val="nil"/>
                  </w:tcBorders>
                  <w:vAlign w:val="center"/>
                </w:tcPr>
                <w:p w14:paraId="2E1218A1" w14:textId="77777777" w:rsidR="00544B40" w:rsidRPr="00D56C10" w:rsidRDefault="00544B40" w:rsidP="00544B40">
                  <w:pPr>
                    <w:ind w:firstLine="402"/>
                    <w:jc w:val="center"/>
                    <w:rPr>
                      <w:bCs/>
                      <w:kern w:val="0"/>
                      <w:szCs w:val="21"/>
                    </w:rPr>
                  </w:pPr>
                  <w:r w:rsidRPr="00D56C10">
                    <w:rPr>
                      <w:rFonts w:hint="eastAsia"/>
                      <w:bCs/>
                      <w:kern w:val="0"/>
                      <w:sz w:val="20"/>
                      <w:szCs w:val="21"/>
                    </w:rPr>
                    <w:t>固废</w:t>
                  </w:r>
                </w:p>
              </w:tc>
            </w:tr>
            <w:tr w:rsidR="00D56C10" w:rsidRPr="00D56C10" w14:paraId="4B4815B8" w14:textId="77777777" w:rsidTr="00826908">
              <w:trPr>
                <w:trHeight w:val="340"/>
                <w:jc w:val="center"/>
              </w:trPr>
              <w:tc>
                <w:tcPr>
                  <w:tcW w:w="1687" w:type="dxa"/>
                  <w:tcBorders>
                    <w:top w:val="single" w:sz="4" w:space="0" w:color="auto"/>
                    <w:left w:val="nil"/>
                    <w:bottom w:val="single" w:sz="4" w:space="0" w:color="auto"/>
                    <w:right w:val="single" w:sz="4" w:space="0" w:color="auto"/>
                  </w:tcBorders>
                  <w:vAlign w:val="center"/>
                </w:tcPr>
                <w:p w14:paraId="627A6A3E" w14:textId="77777777" w:rsidR="00544B40" w:rsidRPr="00D56C10" w:rsidRDefault="00544B40" w:rsidP="00544B40">
                  <w:pPr>
                    <w:jc w:val="center"/>
                    <w:rPr>
                      <w:bCs/>
                      <w:kern w:val="0"/>
                      <w:szCs w:val="21"/>
                    </w:rPr>
                  </w:pPr>
                </w:p>
              </w:tc>
              <w:tc>
                <w:tcPr>
                  <w:tcW w:w="1687" w:type="dxa"/>
                  <w:tcBorders>
                    <w:top w:val="single" w:sz="4" w:space="0" w:color="auto"/>
                    <w:left w:val="single" w:sz="4" w:space="0" w:color="auto"/>
                    <w:bottom w:val="single" w:sz="4" w:space="0" w:color="auto"/>
                    <w:right w:val="single" w:sz="4" w:space="0" w:color="auto"/>
                  </w:tcBorders>
                  <w:vAlign w:val="center"/>
                </w:tcPr>
                <w:p w14:paraId="0D4AA52B" w14:textId="77777777" w:rsidR="00544B40" w:rsidRPr="00D56C10" w:rsidRDefault="00544B40" w:rsidP="00544B40">
                  <w:pPr>
                    <w:jc w:val="center"/>
                    <w:rPr>
                      <w:bCs/>
                      <w:kern w:val="0"/>
                      <w:szCs w:val="21"/>
                    </w:rPr>
                  </w:pPr>
                </w:p>
              </w:tc>
              <w:tc>
                <w:tcPr>
                  <w:tcW w:w="1687" w:type="dxa"/>
                  <w:tcBorders>
                    <w:top w:val="single" w:sz="4" w:space="0" w:color="auto"/>
                    <w:left w:val="single" w:sz="4" w:space="0" w:color="auto"/>
                    <w:bottom w:val="single" w:sz="4" w:space="0" w:color="auto"/>
                    <w:right w:val="single" w:sz="4" w:space="0" w:color="auto"/>
                  </w:tcBorders>
                  <w:vAlign w:val="center"/>
                </w:tcPr>
                <w:p w14:paraId="03AF1188" w14:textId="77777777" w:rsidR="00544B40" w:rsidRPr="00D56C10" w:rsidRDefault="00544B40" w:rsidP="00544B40">
                  <w:pPr>
                    <w:ind w:firstLine="402"/>
                    <w:jc w:val="center"/>
                    <w:rPr>
                      <w:bCs/>
                      <w:kern w:val="0"/>
                      <w:szCs w:val="21"/>
                    </w:rPr>
                  </w:pPr>
                  <w:r w:rsidRPr="00D56C10">
                    <w:rPr>
                      <w:rFonts w:hint="eastAsia"/>
                      <w:bCs/>
                      <w:kern w:val="0"/>
                      <w:sz w:val="20"/>
                      <w:szCs w:val="21"/>
                    </w:rPr>
                    <w:t>非甲烷总烃</w:t>
                  </w:r>
                </w:p>
              </w:tc>
              <w:tc>
                <w:tcPr>
                  <w:tcW w:w="1687" w:type="dxa"/>
                  <w:tcBorders>
                    <w:top w:val="single" w:sz="4" w:space="0" w:color="auto"/>
                    <w:left w:val="single" w:sz="4" w:space="0" w:color="auto"/>
                    <w:bottom w:val="single" w:sz="4" w:space="0" w:color="auto"/>
                    <w:right w:val="single" w:sz="4" w:space="0" w:color="auto"/>
                  </w:tcBorders>
                  <w:vAlign w:val="center"/>
                </w:tcPr>
                <w:p w14:paraId="6E4036A4" w14:textId="5C58CB65" w:rsidR="00544B40" w:rsidRPr="00AF31C1" w:rsidRDefault="00AF31C1" w:rsidP="00544B40">
                  <w:pPr>
                    <w:ind w:firstLine="402"/>
                    <w:jc w:val="center"/>
                    <w:rPr>
                      <w:bCs/>
                      <w:kern w:val="0"/>
                      <w:szCs w:val="21"/>
                    </w:rPr>
                  </w:pPr>
                  <w:r w:rsidRPr="00AF31C1">
                    <w:rPr>
                      <w:bCs/>
                      <w:kern w:val="0"/>
                      <w:sz w:val="20"/>
                      <w:szCs w:val="21"/>
                    </w:rPr>
                    <w:t>1.514</w:t>
                  </w:r>
                </w:p>
              </w:tc>
              <w:tc>
                <w:tcPr>
                  <w:tcW w:w="1688" w:type="dxa"/>
                  <w:tcBorders>
                    <w:top w:val="single" w:sz="4" w:space="0" w:color="auto"/>
                    <w:left w:val="single" w:sz="4" w:space="0" w:color="auto"/>
                    <w:bottom w:val="single" w:sz="4" w:space="0" w:color="auto"/>
                    <w:right w:val="nil"/>
                  </w:tcBorders>
                  <w:vAlign w:val="center"/>
                </w:tcPr>
                <w:p w14:paraId="307D202C" w14:textId="77777777" w:rsidR="00544B40" w:rsidRPr="00D56C10" w:rsidRDefault="00544B40" w:rsidP="00544B40">
                  <w:pPr>
                    <w:ind w:firstLine="402"/>
                    <w:jc w:val="center"/>
                    <w:rPr>
                      <w:bCs/>
                      <w:kern w:val="0"/>
                      <w:szCs w:val="21"/>
                    </w:rPr>
                  </w:pPr>
                  <w:r w:rsidRPr="00D56C10">
                    <w:rPr>
                      <w:rFonts w:hint="eastAsia"/>
                      <w:bCs/>
                      <w:kern w:val="0"/>
                      <w:sz w:val="20"/>
                      <w:szCs w:val="21"/>
                    </w:rPr>
                    <w:t>废气</w:t>
                  </w:r>
                </w:p>
              </w:tc>
            </w:tr>
            <w:tr w:rsidR="00D56C10" w:rsidRPr="00D56C10" w14:paraId="7B2E3DE1" w14:textId="77777777" w:rsidTr="00826908">
              <w:trPr>
                <w:trHeight w:val="340"/>
                <w:jc w:val="center"/>
              </w:trPr>
              <w:tc>
                <w:tcPr>
                  <w:tcW w:w="1687" w:type="dxa"/>
                  <w:tcBorders>
                    <w:top w:val="single" w:sz="4" w:space="0" w:color="auto"/>
                    <w:left w:val="nil"/>
                    <w:bottom w:val="single" w:sz="12" w:space="0" w:color="auto"/>
                    <w:right w:val="single" w:sz="4" w:space="0" w:color="auto"/>
                  </w:tcBorders>
                  <w:vAlign w:val="center"/>
                </w:tcPr>
                <w:p w14:paraId="2776169A" w14:textId="77777777" w:rsidR="00544B40" w:rsidRPr="00D56C10" w:rsidRDefault="00544B40" w:rsidP="00544B40">
                  <w:pPr>
                    <w:ind w:firstLine="402"/>
                    <w:jc w:val="center"/>
                    <w:rPr>
                      <w:bCs/>
                      <w:kern w:val="0"/>
                      <w:szCs w:val="21"/>
                    </w:rPr>
                  </w:pPr>
                  <w:r w:rsidRPr="00D56C10">
                    <w:rPr>
                      <w:rFonts w:hint="eastAsia"/>
                      <w:bCs/>
                      <w:kern w:val="0"/>
                      <w:sz w:val="20"/>
                      <w:szCs w:val="21"/>
                    </w:rPr>
                    <w:t>小计</w:t>
                  </w:r>
                </w:p>
              </w:tc>
              <w:tc>
                <w:tcPr>
                  <w:tcW w:w="1687" w:type="dxa"/>
                  <w:tcBorders>
                    <w:top w:val="single" w:sz="4" w:space="0" w:color="auto"/>
                    <w:left w:val="single" w:sz="4" w:space="0" w:color="auto"/>
                    <w:bottom w:val="single" w:sz="12" w:space="0" w:color="auto"/>
                    <w:right w:val="single" w:sz="4" w:space="0" w:color="auto"/>
                  </w:tcBorders>
                  <w:vAlign w:val="center"/>
                </w:tcPr>
                <w:p w14:paraId="784DD4DA" w14:textId="77777777" w:rsidR="00544B40" w:rsidRPr="00D56C10" w:rsidRDefault="00544B40" w:rsidP="00544B40">
                  <w:pPr>
                    <w:ind w:firstLine="402"/>
                    <w:jc w:val="center"/>
                    <w:rPr>
                      <w:bCs/>
                      <w:kern w:val="0"/>
                      <w:szCs w:val="21"/>
                    </w:rPr>
                  </w:pPr>
                  <w:r w:rsidRPr="00D56C10">
                    <w:rPr>
                      <w:bCs/>
                      <w:kern w:val="0"/>
                      <w:sz w:val="20"/>
                      <w:szCs w:val="21"/>
                    </w:rPr>
                    <w:t>10150</w:t>
                  </w:r>
                </w:p>
              </w:tc>
              <w:tc>
                <w:tcPr>
                  <w:tcW w:w="1687" w:type="dxa"/>
                  <w:tcBorders>
                    <w:top w:val="single" w:sz="4" w:space="0" w:color="auto"/>
                    <w:left w:val="single" w:sz="4" w:space="0" w:color="auto"/>
                    <w:bottom w:val="single" w:sz="12" w:space="0" w:color="auto"/>
                    <w:right w:val="single" w:sz="4" w:space="0" w:color="auto"/>
                  </w:tcBorders>
                  <w:vAlign w:val="center"/>
                </w:tcPr>
                <w:p w14:paraId="5CEBB743" w14:textId="77777777" w:rsidR="00544B40" w:rsidRPr="00D56C10" w:rsidRDefault="00544B40" w:rsidP="00544B40">
                  <w:pPr>
                    <w:jc w:val="center"/>
                    <w:rPr>
                      <w:bCs/>
                      <w:kern w:val="0"/>
                      <w:szCs w:val="21"/>
                    </w:rPr>
                  </w:pPr>
                </w:p>
              </w:tc>
              <w:tc>
                <w:tcPr>
                  <w:tcW w:w="1687" w:type="dxa"/>
                  <w:tcBorders>
                    <w:top w:val="single" w:sz="4" w:space="0" w:color="auto"/>
                    <w:left w:val="single" w:sz="4" w:space="0" w:color="auto"/>
                    <w:bottom w:val="single" w:sz="12" w:space="0" w:color="auto"/>
                    <w:right w:val="single" w:sz="4" w:space="0" w:color="auto"/>
                  </w:tcBorders>
                  <w:vAlign w:val="center"/>
                </w:tcPr>
                <w:p w14:paraId="59E28025" w14:textId="77777777" w:rsidR="00544B40" w:rsidRPr="00D56C10" w:rsidRDefault="00544B40" w:rsidP="00544B40">
                  <w:pPr>
                    <w:ind w:firstLine="402"/>
                    <w:jc w:val="center"/>
                    <w:rPr>
                      <w:bCs/>
                      <w:kern w:val="0"/>
                      <w:szCs w:val="21"/>
                    </w:rPr>
                  </w:pPr>
                  <w:r w:rsidRPr="00D56C10">
                    <w:rPr>
                      <w:bCs/>
                      <w:kern w:val="0"/>
                      <w:sz w:val="20"/>
                      <w:szCs w:val="21"/>
                    </w:rPr>
                    <w:t>10150</w:t>
                  </w:r>
                </w:p>
              </w:tc>
              <w:tc>
                <w:tcPr>
                  <w:tcW w:w="1688" w:type="dxa"/>
                  <w:tcBorders>
                    <w:top w:val="single" w:sz="4" w:space="0" w:color="auto"/>
                    <w:left w:val="single" w:sz="4" w:space="0" w:color="auto"/>
                    <w:bottom w:val="single" w:sz="12" w:space="0" w:color="auto"/>
                    <w:right w:val="nil"/>
                  </w:tcBorders>
                  <w:vAlign w:val="center"/>
                </w:tcPr>
                <w:p w14:paraId="615B007A" w14:textId="77777777" w:rsidR="00544B40" w:rsidRPr="00D56C10" w:rsidRDefault="00544B40" w:rsidP="00544B40">
                  <w:pPr>
                    <w:jc w:val="center"/>
                    <w:rPr>
                      <w:bCs/>
                      <w:kern w:val="0"/>
                      <w:szCs w:val="21"/>
                    </w:rPr>
                  </w:pPr>
                </w:p>
              </w:tc>
            </w:tr>
          </w:tbl>
          <w:p w14:paraId="3808E0B7" w14:textId="77777777" w:rsidR="00173E2D" w:rsidRPr="00D56C10" w:rsidRDefault="00240457" w:rsidP="00CD5097">
            <w:pPr>
              <w:spacing w:line="460" w:lineRule="exact"/>
              <w:ind w:leftChars="200" w:left="420"/>
              <w:rPr>
                <w:rFonts w:ascii="宋体" w:hAnsi="宋体" w:cs="宋体"/>
                <w:sz w:val="24"/>
              </w:rPr>
            </w:pPr>
            <w:r w:rsidRPr="00D56C10">
              <w:rPr>
                <w:rFonts w:ascii="宋体" w:hAnsi="宋体" w:cs="宋体" w:hint="eastAsia"/>
                <w:sz w:val="24"/>
              </w:rPr>
              <w:t>本项目物料平衡</w:t>
            </w:r>
            <w:r w:rsidRPr="00D56C10">
              <w:rPr>
                <w:sz w:val="24"/>
              </w:rPr>
              <w:t>见图</w:t>
            </w:r>
            <w:r w:rsidR="00B222D1" w:rsidRPr="00D56C10">
              <w:rPr>
                <w:sz w:val="24"/>
              </w:rPr>
              <w:t>5</w:t>
            </w:r>
            <w:r w:rsidRPr="00D56C10">
              <w:rPr>
                <w:sz w:val="24"/>
              </w:rPr>
              <w:t>。</w:t>
            </w:r>
          </w:p>
          <w:p w14:paraId="47A1AF9C" w14:textId="5C376ABE" w:rsidR="00B645CA" w:rsidRPr="00D56C10" w:rsidRDefault="004C53E3" w:rsidP="00B645CA">
            <w:pPr>
              <w:pStyle w:val="4"/>
              <w:ind w:firstLineChars="0" w:firstLine="0"/>
              <w:jc w:val="center"/>
              <w:rPr>
                <w:color w:val="auto"/>
              </w:rPr>
            </w:pPr>
            <w:r w:rsidRPr="00D56C10">
              <w:rPr>
                <w:color w:val="auto"/>
                <w:kern w:val="0"/>
              </w:rPr>
              <w:object w:dxaOrig="4109" w:dyaOrig="4719" w14:anchorId="46CCCE55">
                <v:shape id="_x0000_i1026" type="#_x0000_t75" style="width:274.5pt;height:317.25pt" o:ole="">
                  <v:imagedata r:id="rId13" o:title=""/>
                </v:shape>
                <o:OLEObject Type="Embed" ProgID="Visio.Drawing.11" ShapeID="_x0000_i1026" DrawAspect="Content" ObjectID="_1704199487" r:id="rId14"/>
              </w:object>
            </w:r>
          </w:p>
          <w:p w14:paraId="20DAD96D" w14:textId="77777777" w:rsidR="00B645CA" w:rsidRPr="00D56C10" w:rsidRDefault="00B645CA" w:rsidP="00B222D1">
            <w:pPr>
              <w:jc w:val="center"/>
              <w:rPr>
                <w:rFonts w:ascii="黑体" w:eastAsia="黑体" w:hAnsi="黑体"/>
              </w:rPr>
            </w:pPr>
            <w:r w:rsidRPr="00D56C10">
              <w:rPr>
                <w:rFonts w:ascii="黑体" w:eastAsia="黑体" w:hAnsi="黑体" w:hint="eastAsia"/>
              </w:rPr>
              <w:t>图</w:t>
            </w:r>
            <w:r w:rsidR="00B222D1" w:rsidRPr="00D56C10">
              <w:rPr>
                <w:rFonts w:ascii="黑体" w:eastAsia="黑体" w:hAnsi="黑体" w:hint="eastAsia"/>
              </w:rPr>
              <w:t>5</w:t>
            </w:r>
            <w:r w:rsidRPr="00D56C10">
              <w:rPr>
                <w:rFonts w:ascii="黑体" w:eastAsia="黑体" w:hAnsi="黑体" w:hint="eastAsia"/>
              </w:rPr>
              <w:t xml:space="preserve">  项目物料平衡图</w:t>
            </w:r>
          </w:p>
        </w:tc>
      </w:tr>
      <w:tr w:rsidR="00D56C10" w:rsidRPr="00D56C10" w14:paraId="4EF010D4" w14:textId="77777777">
        <w:trPr>
          <w:trHeight w:val="3671"/>
          <w:jc w:val="center"/>
        </w:trPr>
        <w:tc>
          <w:tcPr>
            <w:tcW w:w="817" w:type="dxa"/>
            <w:vAlign w:val="center"/>
          </w:tcPr>
          <w:p w14:paraId="0CD26459" w14:textId="77777777" w:rsidR="00173E2D" w:rsidRPr="00D56C10" w:rsidRDefault="00CD5097">
            <w:pPr>
              <w:pStyle w:val="af6"/>
              <w:adjustRightInd w:val="0"/>
              <w:snapToGrid w:val="0"/>
              <w:spacing w:before="0" w:beforeAutospacing="0" w:after="0" w:afterAutospacing="0"/>
              <w:jc w:val="center"/>
              <w:rPr>
                <w:rFonts w:ascii="Times New Roman" w:hAnsi="Times New Roman"/>
                <w:sz w:val="21"/>
                <w:szCs w:val="21"/>
              </w:rPr>
            </w:pPr>
            <w:r w:rsidRPr="00D56C10">
              <w:rPr>
                <w:rFonts w:ascii="Times New Roman" w:hAnsi="Times New Roman"/>
                <w:szCs w:val="21"/>
              </w:rPr>
              <w:lastRenderedPageBreak/>
              <w:t>工艺流程和产排污环节</w:t>
            </w:r>
          </w:p>
        </w:tc>
        <w:tc>
          <w:tcPr>
            <w:tcW w:w="8243" w:type="dxa"/>
          </w:tcPr>
          <w:p w14:paraId="7E606765" w14:textId="77777777" w:rsidR="00173E2D" w:rsidRPr="00D56C10" w:rsidRDefault="00CD5097">
            <w:pPr>
              <w:pStyle w:val="aff3"/>
              <w:spacing w:line="480" w:lineRule="exact"/>
              <w:rPr>
                <w:bCs/>
                <w:szCs w:val="21"/>
              </w:rPr>
            </w:pPr>
            <w:r w:rsidRPr="00D56C10">
              <w:rPr>
                <w:bCs/>
                <w:szCs w:val="21"/>
              </w:rPr>
              <w:t>1</w:t>
            </w:r>
            <w:r w:rsidRPr="00D56C10">
              <w:rPr>
                <w:bCs/>
                <w:szCs w:val="21"/>
              </w:rPr>
              <w:t>、施工期</w:t>
            </w:r>
          </w:p>
          <w:p w14:paraId="536B8F51" w14:textId="77777777" w:rsidR="00173E2D" w:rsidRPr="00D56C10" w:rsidRDefault="00CD5097">
            <w:pPr>
              <w:pStyle w:val="aff3"/>
              <w:rPr>
                <w:bCs/>
                <w:szCs w:val="21"/>
              </w:rPr>
            </w:pPr>
            <w:r w:rsidRPr="00D56C10">
              <w:rPr>
                <w:bCs/>
                <w:szCs w:val="21"/>
              </w:rPr>
              <w:t>本项目施工期主要施工内容为</w:t>
            </w:r>
            <w:r w:rsidRPr="00D56C10">
              <w:rPr>
                <w:rFonts w:hint="eastAsia"/>
                <w:bCs/>
                <w:szCs w:val="21"/>
              </w:rPr>
              <w:t>设备的安装</w:t>
            </w:r>
            <w:r w:rsidRPr="00D56C10">
              <w:rPr>
                <w:bCs/>
                <w:szCs w:val="21"/>
              </w:rPr>
              <w:t>。施工期工艺和产污环节详见图</w:t>
            </w:r>
            <w:r w:rsidR="00B222D1" w:rsidRPr="00D56C10">
              <w:rPr>
                <w:rFonts w:hint="eastAsia"/>
                <w:bCs/>
                <w:szCs w:val="21"/>
              </w:rPr>
              <w:t>6</w:t>
            </w:r>
            <w:r w:rsidRPr="00D56C10">
              <w:rPr>
                <w:rFonts w:hint="eastAsia"/>
                <w:bCs/>
                <w:szCs w:val="21"/>
              </w:rPr>
              <w:t>。</w:t>
            </w:r>
          </w:p>
          <w:p w14:paraId="6065F98E" w14:textId="77777777" w:rsidR="00173E2D" w:rsidRPr="00D56C10" w:rsidRDefault="00464669">
            <w:pPr>
              <w:autoSpaceDE w:val="0"/>
              <w:autoSpaceDN w:val="0"/>
              <w:jc w:val="center"/>
              <w:rPr>
                <w:rFonts w:ascii="黑体" w:eastAsia="黑体" w:hAnsi="黑体"/>
                <w:sz w:val="24"/>
              </w:rPr>
            </w:pPr>
            <w:r>
              <w:rPr>
                <w:rFonts w:ascii="黑体" w:eastAsia="黑体" w:hAnsi="黑体"/>
                <w:sz w:val="24"/>
              </w:rPr>
              <w:object w:dxaOrig="1440" w:dyaOrig="1440" w14:anchorId="3A14763C">
                <v:shape id="_x0000_s1036" type="#_x0000_t75" style="position:absolute;left:0;text-align:left;margin-left:4.15pt;margin-top:10.7pt;width:433.35pt;height:137pt;z-index:251665408">
                  <v:imagedata r:id="rId15" o:title=""/>
                  <o:lock v:ext="edit" aspectratio="f"/>
                  <w10:wrap type="topAndBottom"/>
                </v:shape>
                <o:OLEObject Type="Embed" ProgID="Visio.Drawing.11" ShapeID="_x0000_s1036" DrawAspect="Content" ObjectID="_1704199489" r:id="rId16"/>
              </w:object>
            </w:r>
            <w:r w:rsidR="00CD5097" w:rsidRPr="00D56C10">
              <w:rPr>
                <w:rFonts w:ascii="黑体" w:eastAsia="黑体" w:hAnsi="黑体"/>
              </w:rPr>
              <w:t>图</w:t>
            </w:r>
            <w:r w:rsidR="00B222D1" w:rsidRPr="00D56C10">
              <w:rPr>
                <w:rFonts w:ascii="黑体" w:eastAsia="黑体" w:hAnsi="黑体" w:hint="eastAsia"/>
              </w:rPr>
              <w:t>6</w:t>
            </w:r>
            <w:r w:rsidR="00CD5097" w:rsidRPr="00D56C10">
              <w:rPr>
                <w:rFonts w:ascii="黑体" w:eastAsia="黑体" w:hAnsi="黑体"/>
              </w:rPr>
              <w:t xml:space="preserve">  施工期主要流程及产污环节图</w:t>
            </w:r>
          </w:p>
          <w:p w14:paraId="4323A257" w14:textId="77777777" w:rsidR="00173E2D" w:rsidRPr="00D56C10" w:rsidRDefault="00CD5097">
            <w:pPr>
              <w:pStyle w:val="aff3"/>
              <w:spacing w:line="480" w:lineRule="exact"/>
              <w:rPr>
                <w:bCs/>
                <w:szCs w:val="21"/>
              </w:rPr>
            </w:pPr>
            <w:r w:rsidRPr="00D56C10">
              <w:rPr>
                <w:bCs/>
                <w:szCs w:val="21"/>
              </w:rPr>
              <w:t>2</w:t>
            </w:r>
            <w:r w:rsidRPr="00D56C10">
              <w:rPr>
                <w:bCs/>
                <w:szCs w:val="21"/>
              </w:rPr>
              <w:t>、运营期</w:t>
            </w:r>
          </w:p>
          <w:p w14:paraId="4917B0B5" w14:textId="77777777" w:rsidR="000422C3" w:rsidRPr="00D56C10" w:rsidRDefault="000422C3" w:rsidP="000422C3">
            <w:pPr>
              <w:pStyle w:val="aff3"/>
              <w:spacing w:line="480" w:lineRule="exact"/>
              <w:rPr>
                <w:bCs/>
                <w:szCs w:val="21"/>
              </w:rPr>
            </w:pPr>
            <w:r w:rsidRPr="00D56C10">
              <w:rPr>
                <w:rFonts w:hint="eastAsia"/>
                <w:bCs/>
              </w:rPr>
              <w:t>本项目地膜生产利用新购聚乙烯颗粒料经塑化挤出机生产为农用地膜，</w:t>
            </w:r>
            <w:r w:rsidRPr="00D56C10">
              <w:rPr>
                <w:bCs/>
                <w:szCs w:val="21"/>
              </w:rPr>
              <w:t>运营期生产工艺流程及产污情况见图</w:t>
            </w:r>
            <w:r w:rsidRPr="00D56C10">
              <w:rPr>
                <w:rFonts w:hint="eastAsia"/>
                <w:bCs/>
                <w:szCs w:val="21"/>
              </w:rPr>
              <w:t>7</w:t>
            </w:r>
            <w:r w:rsidRPr="00D56C10">
              <w:rPr>
                <w:bCs/>
                <w:szCs w:val="21"/>
              </w:rPr>
              <w:t>。</w:t>
            </w:r>
          </w:p>
          <w:p w14:paraId="2CE2E613" w14:textId="77777777" w:rsidR="00173E2D" w:rsidRPr="00D56C10" w:rsidRDefault="00544B40">
            <w:pPr>
              <w:pStyle w:val="15"/>
              <w:snapToGrid w:val="0"/>
              <w:spacing w:line="240" w:lineRule="auto"/>
              <w:ind w:firstLine="0"/>
              <w:rPr>
                <w:rFonts w:ascii="Times New Roman" w:hAnsi="Times New Roman"/>
                <w:bCs w:val="0"/>
                <w:color w:val="auto"/>
                <w:szCs w:val="24"/>
              </w:rPr>
            </w:pPr>
            <w:r w:rsidRPr="00D56C10">
              <w:rPr>
                <w:color w:val="auto"/>
              </w:rPr>
              <w:object w:dxaOrig="6533" w:dyaOrig="3411" w14:anchorId="3E08B017">
                <v:shape id="_x0000_i1028" type="#_x0000_t75" style="width:377.25pt;height:198pt" o:ole="">
                  <v:imagedata r:id="rId17" o:title=""/>
                </v:shape>
                <o:OLEObject Type="Embed" ProgID="Visio.Drawing.11" ShapeID="_x0000_i1028" DrawAspect="Content" ObjectID="_1704199488" r:id="rId18"/>
              </w:object>
            </w:r>
          </w:p>
          <w:p w14:paraId="17A123F9" w14:textId="77777777" w:rsidR="00173E2D" w:rsidRPr="00D56C10" w:rsidRDefault="00CD5097">
            <w:pPr>
              <w:pStyle w:val="15"/>
              <w:adjustRightInd w:val="0"/>
              <w:snapToGrid w:val="0"/>
              <w:spacing w:line="240" w:lineRule="auto"/>
              <w:ind w:firstLine="0"/>
              <w:rPr>
                <w:rFonts w:ascii="Times New Roman" w:hAnsi="Times New Roman"/>
                <w:bCs w:val="0"/>
                <w:color w:val="auto"/>
                <w:szCs w:val="24"/>
              </w:rPr>
            </w:pPr>
            <w:r w:rsidRPr="00D56C10">
              <w:rPr>
                <w:rFonts w:ascii="Times New Roman" w:eastAsia="黑体" w:hAnsi="Times New Roman"/>
                <w:color w:val="auto"/>
                <w:sz w:val="21"/>
                <w:szCs w:val="21"/>
              </w:rPr>
              <w:t>图</w:t>
            </w:r>
            <w:r w:rsidR="00B222D1" w:rsidRPr="00D56C10">
              <w:rPr>
                <w:rFonts w:ascii="Times New Roman" w:eastAsia="黑体" w:hAnsi="Times New Roman" w:hint="eastAsia"/>
                <w:color w:val="auto"/>
                <w:sz w:val="21"/>
                <w:szCs w:val="21"/>
              </w:rPr>
              <w:t>7</w:t>
            </w:r>
            <w:r w:rsidRPr="00D56C10">
              <w:rPr>
                <w:rFonts w:ascii="Times New Roman" w:eastAsia="黑体" w:hAnsi="Times New Roman"/>
                <w:color w:val="auto"/>
                <w:sz w:val="21"/>
                <w:szCs w:val="21"/>
              </w:rPr>
              <w:t xml:space="preserve">  </w:t>
            </w:r>
            <w:r w:rsidRPr="00D56C10">
              <w:rPr>
                <w:rFonts w:ascii="Times New Roman" w:eastAsia="黑体" w:hAnsi="Times New Roman"/>
                <w:color w:val="auto"/>
                <w:sz w:val="21"/>
                <w:szCs w:val="21"/>
              </w:rPr>
              <w:t>生产工艺流程及产污节点图</w:t>
            </w:r>
          </w:p>
          <w:p w14:paraId="1BEDBC5C" w14:textId="77777777" w:rsidR="00173E2D" w:rsidRPr="00D56C10" w:rsidRDefault="00CD5097">
            <w:pPr>
              <w:adjustRightInd w:val="0"/>
              <w:snapToGrid w:val="0"/>
              <w:spacing w:line="480" w:lineRule="exact"/>
              <w:ind w:firstLineChars="200" w:firstLine="480"/>
              <w:rPr>
                <w:bCs/>
                <w:sz w:val="24"/>
              </w:rPr>
            </w:pPr>
            <w:r w:rsidRPr="00D56C10">
              <w:rPr>
                <w:rFonts w:hint="eastAsia"/>
                <w:bCs/>
                <w:sz w:val="24"/>
              </w:rPr>
              <w:t>工艺流程简述：</w:t>
            </w:r>
          </w:p>
          <w:p w14:paraId="0A5FD20B" w14:textId="77777777" w:rsidR="000422C3" w:rsidRPr="00D56C10" w:rsidRDefault="000422C3" w:rsidP="000422C3">
            <w:pPr>
              <w:adjustRightInd w:val="0"/>
              <w:snapToGrid w:val="0"/>
              <w:spacing w:line="480" w:lineRule="exact"/>
              <w:ind w:firstLineChars="200" w:firstLine="480"/>
              <w:rPr>
                <w:bCs/>
                <w:sz w:val="24"/>
              </w:rPr>
            </w:pPr>
            <w:r w:rsidRPr="00D56C10">
              <w:rPr>
                <w:rFonts w:hint="eastAsia"/>
                <w:bCs/>
                <w:sz w:val="24"/>
              </w:rPr>
              <w:t>（</w:t>
            </w:r>
            <w:r w:rsidRPr="00D56C10">
              <w:rPr>
                <w:bCs/>
                <w:sz w:val="24"/>
              </w:rPr>
              <w:t>1</w:t>
            </w:r>
            <w:r w:rsidRPr="00D56C10">
              <w:rPr>
                <w:rFonts w:hint="eastAsia"/>
                <w:bCs/>
                <w:sz w:val="24"/>
              </w:rPr>
              <w:t>）混料</w:t>
            </w:r>
          </w:p>
          <w:p w14:paraId="1909A174" w14:textId="77777777" w:rsidR="000422C3" w:rsidRPr="00D56C10" w:rsidRDefault="000422C3" w:rsidP="000422C3">
            <w:pPr>
              <w:adjustRightInd w:val="0"/>
              <w:snapToGrid w:val="0"/>
              <w:spacing w:line="480" w:lineRule="exact"/>
              <w:ind w:firstLineChars="200" w:firstLine="480"/>
              <w:rPr>
                <w:bCs/>
                <w:sz w:val="24"/>
              </w:rPr>
            </w:pPr>
            <w:r w:rsidRPr="00D56C10">
              <w:rPr>
                <w:rFonts w:hint="eastAsia"/>
                <w:bCs/>
                <w:sz w:val="24"/>
              </w:rPr>
              <w:t>将新购买的聚乙烯颗粒料及抗老化剂按照配比混合搅拌均匀，由螺旋上料机送至地膜挤出机的上料斗。</w:t>
            </w:r>
          </w:p>
          <w:p w14:paraId="21838E1F" w14:textId="77777777" w:rsidR="00173E2D" w:rsidRPr="00D56C10" w:rsidRDefault="000422C3" w:rsidP="00544B40">
            <w:pPr>
              <w:adjustRightInd w:val="0"/>
              <w:snapToGrid w:val="0"/>
              <w:spacing w:line="480" w:lineRule="exact"/>
              <w:ind w:firstLineChars="200" w:firstLine="480"/>
              <w:rPr>
                <w:bCs/>
                <w:sz w:val="24"/>
              </w:rPr>
            </w:pPr>
            <w:r w:rsidRPr="00D56C10">
              <w:rPr>
                <w:rFonts w:hint="eastAsia"/>
                <w:bCs/>
                <w:sz w:val="24"/>
              </w:rPr>
              <w:t>（</w:t>
            </w:r>
            <w:r w:rsidRPr="00D56C10">
              <w:rPr>
                <w:bCs/>
                <w:sz w:val="24"/>
              </w:rPr>
              <w:t>2</w:t>
            </w:r>
            <w:r w:rsidRPr="00D56C10">
              <w:rPr>
                <w:rFonts w:hint="eastAsia"/>
                <w:bCs/>
                <w:sz w:val="24"/>
              </w:rPr>
              <w:t>）混合料经均料器均匀地进入地膜挤出机挤出吹塑成型为地膜产品，经卷绕、测压、切割检验后成品入库外售，不合格产品及边角料回至废旧滴灌带生产线造粒工序重复利用。</w:t>
            </w:r>
          </w:p>
        </w:tc>
      </w:tr>
      <w:tr w:rsidR="00D56C10" w:rsidRPr="00D56C10" w14:paraId="5BCB8BCF" w14:textId="77777777">
        <w:trPr>
          <w:trHeight w:val="2819"/>
          <w:jc w:val="center"/>
        </w:trPr>
        <w:tc>
          <w:tcPr>
            <w:tcW w:w="817" w:type="dxa"/>
            <w:vAlign w:val="center"/>
          </w:tcPr>
          <w:p w14:paraId="6AC27F7D" w14:textId="77777777" w:rsidR="00173E2D" w:rsidRPr="00D56C10" w:rsidRDefault="00CD5097">
            <w:pPr>
              <w:pStyle w:val="af6"/>
              <w:adjustRightInd w:val="0"/>
              <w:snapToGrid w:val="0"/>
              <w:spacing w:before="0" w:beforeAutospacing="0" w:after="0" w:afterAutospacing="0"/>
              <w:jc w:val="center"/>
              <w:rPr>
                <w:rFonts w:ascii="Times New Roman" w:hAnsi="Times New Roman"/>
                <w:sz w:val="21"/>
                <w:szCs w:val="21"/>
              </w:rPr>
            </w:pPr>
            <w:r w:rsidRPr="00D56C10">
              <w:rPr>
                <w:rFonts w:ascii="Times New Roman" w:hAnsi="Times New Roman"/>
                <w:bCs/>
                <w:kern w:val="2"/>
                <w:szCs w:val="21"/>
              </w:rPr>
              <w:lastRenderedPageBreak/>
              <w:t>与项目有关的原有环境污染问题</w:t>
            </w:r>
          </w:p>
        </w:tc>
        <w:tc>
          <w:tcPr>
            <w:tcW w:w="8243" w:type="dxa"/>
          </w:tcPr>
          <w:p w14:paraId="42A1BC85" w14:textId="77777777" w:rsidR="009D711B" w:rsidRPr="00D56C10" w:rsidRDefault="009D711B" w:rsidP="009D711B">
            <w:pPr>
              <w:pStyle w:val="affb"/>
              <w:ind w:firstLine="480"/>
            </w:pPr>
            <w:r w:rsidRPr="00D56C10">
              <w:rPr>
                <w:rFonts w:hint="eastAsia"/>
              </w:rPr>
              <w:t>1</w:t>
            </w:r>
            <w:r w:rsidRPr="00D56C10">
              <w:rPr>
                <w:rFonts w:hint="eastAsia"/>
              </w:rPr>
              <w:t>、现有工程概况</w:t>
            </w:r>
          </w:p>
          <w:p w14:paraId="51CA198D" w14:textId="77777777" w:rsidR="009D711B" w:rsidRPr="00D56C10" w:rsidRDefault="009D711B" w:rsidP="009D711B">
            <w:pPr>
              <w:pStyle w:val="affb"/>
              <w:ind w:firstLine="480"/>
            </w:pPr>
            <w:r w:rsidRPr="00D56C10">
              <w:rPr>
                <w:rFonts w:hint="eastAsia"/>
              </w:rPr>
              <w:t>（</w:t>
            </w:r>
            <w:r w:rsidRPr="00D56C10">
              <w:rPr>
                <w:rFonts w:hint="eastAsia"/>
              </w:rPr>
              <w:t>1</w:t>
            </w:r>
            <w:r w:rsidRPr="00D56C10">
              <w:rPr>
                <w:rFonts w:hint="eastAsia"/>
              </w:rPr>
              <w:t>）现有</w:t>
            </w:r>
            <w:r w:rsidRPr="00D56C10">
              <w:t>项目环评及验收手续履行情况</w:t>
            </w:r>
          </w:p>
          <w:p w14:paraId="51430AE4" w14:textId="5A536DB6" w:rsidR="009D711B" w:rsidRPr="00D56C10" w:rsidRDefault="009D711B" w:rsidP="009D711B">
            <w:pPr>
              <w:spacing w:line="460" w:lineRule="exact"/>
              <w:ind w:firstLineChars="200" w:firstLine="480"/>
              <w:rPr>
                <w:bCs/>
                <w:sz w:val="24"/>
                <w:lang w:bidi="en-US"/>
              </w:rPr>
            </w:pPr>
            <w:r w:rsidRPr="00D56C10">
              <w:rPr>
                <w:rFonts w:hint="eastAsia"/>
                <w:bCs/>
                <w:sz w:val="24"/>
                <w:lang w:bidi="en-US"/>
              </w:rPr>
              <w:t>原有项目环评开展情况详见表</w:t>
            </w:r>
            <w:r w:rsidRPr="00D56C10">
              <w:rPr>
                <w:rFonts w:hint="eastAsia"/>
                <w:bCs/>
                <w:sz w:val="24"/>
                <w:lang w:bidi="en-US"/>
              </w:rPr>
              <w:t>2</w:t>
            </w:r>
            <w:r w:rsidRPr="00D56C10">
              <w:rPr>
                <w:bCs/>
                <w:sz w:val="24"/>
                <w:lang w:bidi="en-US"/>
              </w:rPr>
              <w:t>-</w:t>
            </w:r>
            <w:r w:rsidR="00AE6556" w:rsidRPr="00D56C10">
              <w:rPr>
                <w:bCs/>
                <w:sz w:val="24"/>
                <w:lang w:bidi="en-US"/>
              </w:rPr>
              <w:t>8</w:t>
            </w:r>
            <w:r w:rsidRPr="00D56C10">
              <w:rPr>
                <w:rFonts w:hint="eastAsia"/>
                <w:bCs/>
                <w:sz w:val="24"/>
                <w:lang w:bidi="en-US"/>
              </w:rPr>
              <w:t>。</w:t>
            </w:r>
          </w:p>
          <w:p w14:paraId="1405B069" w14:textId="0A58FF79" w:rsidR="009D711B" w:rsidRPr="00D56C10" w:rsidRDefault="009D711B" w:rsidP="009D711B">
            <w:pPr>
              <w:pStyle w:val="affb"/>
              <w:spacing w:line="240" w:lineRule="auto"/>
              <w:ind w:firstLine="420"/>
              <w:rPr>
                <w:rFonts w:eastAsia="黑体"/>
                <w:sz w:val="21"/>
                <w:lang w:bidi="en-US"/>
              </w:rPr>
            </w:pPr>
            <w:r w:rsidRPr="00D56C10">
              <w:rPr>
                <w:rFonts w:eastAsia="黑体" w:hint="eastAsia"/>
                <w:sz w:val="21"/>
                <w:lang w:bidi="en-US"/>
              </w:rPr>
              <w:t>表</w:t>
            </w:r>
            <w:r w:rsidRPr="00D56C10">
              <w:rPr>
                <w:rFonts w:eastAsia="黑体" w:hint="eastAsia"/>
                <w:sz w:val="21"/>
                <w:lang w:bidi="en-US"/>
              </w:rPr>
              <w:t>2-</w:t>
            </w:r>
            <w:r w:rsidR="00AE6556" w:rsidRPr="00D56C10">
              <w:rPr>
                <w:rFonts w:eastAsia="黑体"/>
                <w:sz w:val="21"/>
                <w:lang w:bidi="en-US"/>
              </w:rPr>
              <w:t>8</w:t>
            </w:r>
            <w:r w:rsidRPr="00D56C10">
              <w:rPr>
                <w:rFonts w:eastAsia="黑体" w:hint="eastAsia"/>
                <w:sz w:val="21"/>
                <w:lang w:bidi="en-US"/>
              </w:rPr>
              <w:t xml:space="preserve">             </w:t>
            </w:r>
            <w:r w:rsidRPr="00D56C10">
              <w:rPr>
                <w:rFonts w:eastAsia="黑体"/>
                <w:sz w:val="21"/>
                <w:lang w:bidi="en-US"/>
              </w:rPr>
              <w:t xml:space="preserve">  </w:t>
            </w:r>
            <w:r w:rsidRPr="00D56C10">
              <w:rPr>
                <w:rFonts w:eastAsia="黑体" w:hint="eastAsia"/>
                <w:sz w:val="21"/>
                <w:lang w:bidi="en-US"/>
              </w:rPr>
              <w:t>原有项目环保手续履行情况一览表</w:t>
            </w:r>
          </w:p>
          <w:tbl>
            <w:tblPr>
              <w:tblStyle w:val="afc"/>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93"/>
              <w:gridCol w:w="1556"/>
              <w:gridCol w:w="1693"/>
              <w:gridCol w:w="956"/>
            </w:tblGrid>
            <w:tr w:rsidR="00D56C10" w:rsidRPr="00D56C10" w14:paraId="474975BA" w14:textId="77777777" w:rsidTr="002B0717">
              <w:trPr>
                <w:trHeight w:val="340"/>
                <w:jc w:val="center"/>
              </w:trPr>
              <w:tc>
                <w:tcPr>
                  <w:tcW w:w="4219" w:type="dxa"/>
                  <w:vAlign w:val="center"/>
                </w:tcPr>
                <w:p w14:paraId="0D7C6BBF" w14:textId="77777777" w:rsidR="002B0717" w:rsidRPr="00D56C10" w:rsidRDefault="002B0717" w:rsidP="002B0717">
                  <w:pPr>
                    <w:pStyle w:val="aff6"/>
                  </w:pPr>
                  <w:r w:rsidRPr="00D56C10">
                    <w:rPr>
                      <w:rFonts w:hint="eastAsia"/>
                    </w:rPr>
                    <w:t>名称</w:t>
                  </w:r>
                </w:p>
              </w:tc>
              <w:tc>
                <w:tcPr>
                  <w:tcW w:w="1559" w:type="dxa"/>
                  <w:vAlign w:val="center"/>
                </w:tcPr>
                <w:p w14:paraId="793E2379" w14:textId="77777777" w:rsidR="002B0717" w:rsidRPr="00D56C10" w:rsidRDefault="002B0717" w:rsidP="002B0717">
                  <w:pPr>
                    <w:pStyle w:val="aff6"/>
                  </w:pPr>
                  <w:r w:rsidRPr="00D56C10">
                    <w:rPr>
                      <w:rFonts w:hint="eastAsia"/>
                    </w:rPr>
                    <w:t>文号</w:t>
                  </w:r>
                </w:p>
              </w:tc>
              <w:tc>
                <w:tcPr>
                  <w:tcW w:w="1701" w:type="dxa"/>
                  <w:vAlign w:val="center"/>
                </w:tcPr>
                <w:p w14:paraId="5FE3D5C9" w14:textId="77777777" w:rsidR="002B0717" w:rsidRPr="00D56C10" w:rsidRDefault="002B0717" w:rsidP="002B0717">
                  <w:pPr>
                    <w:pStyle w:val="aff6"/>
                  </w:pPr>
                  <w:r w:rsidRPr="00D56C10">
                    <w:rPr>
                      <w:rFonts w:hint="eastAsia"/>
                    </w:rPr>
                    <w:t>编制单位</w:t>
                  </w:r>
                </w:p>
              </w:tc>
              <w:tc>
                <w:tcPr>
                  <w:tcW w:w="957" w:type="dxa"/>
                  <w:vAlign w:val="center"/>
                </w:tcPr>
                <w:p w14:paraId="428D7189" w14:textId="77777777" w:rsidR="002B0717" w:rsidRPr="00D56C10" w:rsidRDefault="002B0717" w:rsidP="002B0717">
                  <w:pPr>
                    <w:pStyle w:val="aff6"/>
                  </w:pPr>
                  <w:r w:rsidRPr="00D56C10">
                    <w:rPr>
                      <w:rFonts w:hint="eastAsia"/>
                    </w:rPr>
                    <w:t>时间</w:t>
                  </w:r>
                </w:p>
              </w:tc>
            </w:tr>
            <w:tr w:rsidR="00D56C10" w:rsidRPr="00D56C10" w14:paraId="718CBF89" w14:textId="77777777" w:rsidTr="002B0717">
              <w:trPr>
                <w:trHeight w:val="340"/>
                <w:jc w:val="center"/>
              </w:trPr>
              <w:tc>
                <w:tcPr>
                  <w:tcW w:w="4219" w:type="dxa"/>
                  <w:vAlign w:val="center"/>
                </w:tcPr>
                <w:p w14:paraId="68363C0E" w14:textId="77777777" w:rsidR="002B0717" w:rsidRPr="00D56C10" w:rsidRDefault="002B0717" w:rsidP="002B0717">
                  <w:pPr>
                    <w:pStyle w:val="aff6"/>
                    <w:rPr>
                      <w:lang w:eastAsia="zh-CN"/>
                    </w:rPr>
                  </w:pPr>
                  <w:r w:rsidRPr="00D56C10">
                    <w:rPr>
                      <w:rFonts w:hint="eastAsia"/>
                      <w:lang w:eastAsia="zh-CN"/>
                    </w:rPr>
                    <w:t>玛纳斯县地膜回收与综合利用农业清洁生产示范项目环境影响报告表</w:t>
                  </w:r>
                </w:p>
              </w:tc>
              <w:tc>
                <w:tcPr>
                  <w:tcW w:w="1559" w:type="dxa"/>
                  <w:vAlign w:val="center"/>
                </w:tcPr>
                <w:p w14:paraId="03AADCFA" w14:textId="77777777" w:rsidR="002B0717" w:rsidRPr="00D56C10" w:rsidRDefault="002B0717" w:rsidP="002B0717">
                  <w:pPr>
                    <w:pStyle w:val="aff6"/>
                  </w:pPr>
                  <w:r w:rsidRPr="00D56C10">
                    <w:rPr>
                      <w:rFonts w:hint="eastAsia"/>
                    </w:rPr>
                    <w:t>/</w:t>
                  </w:r>
                </w:p>
              </w:tc>
              <w:tc>
                <w:tcPr>
                  <w:tcW w:w="1701" w:type="dxa"/>
                  <w:vAlign w:val="center"/>
                </w:tcPr>
                <w:p w14:paraId="4CEC07E9" w14:textId="77777777" w:rsidR="002B0717" w:rsidRPr="00D56C10" w:rsidRDefault="002B0717" w:rsidP="002B0717">
                  <w:pPr>
                    <w:pStyle w:val="aff6"/>
                    <w:rPr>
                      <w:lang w:eastAsia="zh-CN"/>
                    </w:rPr>
                  </w:pPr>
                  <w:r w:rsidRPr="00D56C10">
                    <w:rPr>
                      <w:rFonts w:hint="eastAsia"/>
                      <w:lang w:eastAsia="zh-CN"/>
                    </w:rPr>
                    <w:t>中冶节能环保有限责任公司</w:t>
                  </w:r>
                </w:p>
              </w:tc>
              <w:tc>
                <w:tcPr>
                  <w:tcW w:w="957" w:type="dxa"/>
                  <w:vAlign w:val="center"/>
                </w:tcPr>
                <w:p w14:paraId="15F84C1D" w14:textId="77777777" w:rsidR="002B0717" w:rsidRPr="00D56C10" w:rsidRDefault="002B0717" w:rsidP="002B0717">
                  <w:pPr>
                    <w:pStyle w:val="aff6"/>
                  </w:pPr>
                  <w:r w:rsidRPr="00D56C10">
                    <w:rPr>
                      <w:rFonts w:hint="eastAsia"/>
                    </w:rPr>
                    <w:t>2015.9</w:t>
                  </w:r>
                </w:p>
              </w:tc>
            </w:tr>
            <w:tr w:rsidR="00D56C10" w:rsidRPr="00D56C10" w14:paraId="0A6DCFE9" w14:textId="77777777" w:rsidTr="002B0717">
              <w:trPr>
                <w:trHeight w:val="340"/>
                <w:jc w:val="center"/>
              </w:trPr>
              <w:tc>
                <w:tcPr>
                  <w:tcW w:w="4219" w:type="dxa"/>
                  <w:vAlign w:val="center"/>
                </w:tcPr>
                <w:p w14:paraId="3F9CE427" w14:textId="77777777" w:rsidR="002B0717" w:rsidRPr="00D56C10" w:rsidRDefault="002B0717" w:rsidP="002B0717">
                  <w:pPr>
                    <w:pStyle w:val="aff6"/>
                    <w:rPr>
                      <w:lang w:eastAsia="zh-CN"/>
                    </w:rPr>
                  </w:pPr>
                  <w:r w:rsidRPr="00D56C10">
                    <w:rPr>
                      <w:rFonts w:hint="eastAsia"/>
                      <w:lang w:eastAsia="zh-CN"/>
                    </w:rPr>
                    <w:t>关于对玛纳斯县地膜回收与综合利用农业清洁生产示范项目环境影响报告表的批复</w:t>
                  </w:r>
                </w:p>
              </w:tc>
              <w:tc>
                <w:tcPr>
                  <w:tcW w:w="1559" w:type="dxa"/>
                  <w:vAlign w:val="center"/>
                </w:tcPr>
                <w:p w14:paraId="00E98FE7" w14:textId="77777777" w:rsidR="002B0717" w:rsidRPr="00D56C10" w:rsidRDefault="002B0717" w:rsidP="002B0717">
                  <w:pPr>
                    <w:pStyle w:val="aff6"/>
                  </w:pPr>
                  <w:r w:rsidRPr="00D56C10">
                    <w:rPr>
                      <w:rFonts w:hint="eastAsia"/>
                    </w:rPr>
                    <w:t>玛环审﹝</w:t>
                  </w:r>
                  <w:r w:rsidRPr="00D56C10">
                    <w:rPr>
                      <w:rFonts w:hint="eastAsia"/>
                    </w:rPr>
                    <w:t>2015</w:t>
                  </w:r>
                  <w:r w:rsidRPr="00D56C10">
                    <w:rPr>
                      <w:rFonts w:hint="eastAsia"/>
                    </w:rPr>
                    <w:t>﹞</w:t>
                  </w:r>
                  <w:r w:rsidRPr="00D56C10">
                    <w:rPr>
                      <w:rFonts w:hint="eastAsia"/>
                    </w:rPr>
                    <w:t>30</w:t>
                  </w:r>
                  <w:r w:rsidRPr="00D56C10">
                    <w:rPr>
                      <w:rFonts w:hint="eastAsia"/>
                    </w:rPr>
                    <w:t>号</w:t>
                  </w:r>
                </w:p>
              </w:tc>
              <w:tc>
                <w:tcPr>
                  <w:tcW w:w="1701" w:type="dxa"/>
                  <w:vAlign w:val="center"/>
                </w:tcPr>
                <w:p w14:paraId="1B423B54" w14:textId="77777777" w:rsidR="002B0717" w:rsidRPr="00D56C10" w:rsidRDefault="002B0717" w:rsidP="002B0717">
                  <w:pPr>
                    <w:pStyle w:val="aff6"/>
                    <w:rPr>
                      <w:lang w:eastAsia="zh-CN"/>
                    </w:rPr>
                  </w:pPr>
                  <w:r w:rsidRPr="00D56C10">
                    <w:rPr>
                      <w:rFonts w:hint="eastAsia"/>
                      <w:lang w:eastAsia="zh-CN"/>
                    </w:rPr>
                    <w:t>原玛纳斯县环境保护局</w:t>
                  </w:r>
                </w:p>
              </w:tc>
              <w:tc>
                <w:tcPr>
                  <w:tcW w:w="957" w:type="dxa"/>
                  <w:vAlign w:val="center"/>
                </w:tcPr>
                <w:p w14:paraId="56EAD803" w14:textId="77777777" w:rsidR="002B0717" w:rsidRPr="00D56C10" w:rsidRDefault="002B0717" w:rsidP="002B0717">
                  <w:pPr>
                    <w:pStyle w:val="aff6"/>
                  </w:pPr>
                  <w:r w:rsidRPr="00D56C10">
                    <w:rPr>
                      <w:rFonts w:hint="eastAsia"/>
                    </w:rPr>
                    <w:t>2015.9</w:t>
                  </w:r>
                </w:p>
              </w:tc>
            </w:tr>
            <w:tr w:rsidR="00D56C10" w:rsidRPr="00D56C10" w14:paraId="5492EB73" w14:textId="77777777" w:rsidTr="002B0717">
              <w:trPr>
                <w:trHeight w:val="340"/>
                <w:jc w:val="center"/>
              </w:trPr>
              <w:tc>
                <w:tcPr>
                  <w:tcW w:w="4219" w:type="dxa"/>
                  <w:vAlign w:val="center"/>
                </w:tcPr>
                <w:p w14:paraId="31CDCD26" w14:textId="77777777" w:rsidR="002B0717" w:rsidRPr="00D56C10" w:rsidRDefault="002B0717" w:rsidP="002B0717">
                  <w:pPr>
                    <w:pStyle w:val="aff6"/>
                    <w:rPr>
                      <w:lang w:eastAsia="zh-CN"/>
                    </w:rPr>
                  </w:pPr>
                  <w:r w:rsidRPr="00D56C10">
                    <w:rPr>
                      <w:rFonts w:hint="eastAsia"/>
                      <w:lang w:eastAsia="zh-CN"/>
                    </w:rPr>
                    <w:t>玛纳斯县地膜回收与综合利用农业清洁生产示范项目竣工环境保护验收监测报告表</w:t>
                  </w:r>
                </w:p>
              </w:tc>
              <w:tc>
                <w:tcPr>
                  <w:tcW w:w="1559" w:type="dxa"/>
                  <w:vAlign w:val="center"/>
                </w:tcPr>
                <w:p w14:paraId="3F440ACA" w14:textId="77777777" w:rsidR="002B0717" w:rsidRPr="00D56C10" w:rsidRDefault="002B0717" w:rsidP="002B0717">
                  <w:pPr>
                    <w:pStyle w:val="aff6"/>
                  </w:pPr>
                  <w:r w:rsidRPr="00D56C10">
                    <w:rPr>
                      <w:rFonts w:hint="eastAsia"/>
                    </w:rPr>
                    <w:t>/</w:t>
                  </w:r>
                </w:p>
              </w:tc>
              <w:tc>
                <w:tcPr>
                  <w:tcW w:w="1701" w:type="dxa"/>
                  <w:vAlign w:val="center"/>
                </w:tcPr>
                <w:p w14:paraId="305EB503" w14:textId="77777777" w:rsidR="002B0717" w:rsidRPr="00D56C10" w:rsidRDefault="002B0717" w:rsidP="002B0717">
                  <w:pPr>
                    <w:pStyle w:val="aff6"/>
                    <w:rPr>
                      <w:lang w:eastAsia="zh-CN"/>
                    </w:rPr>
                  </w:pPr>
                  <w:r w:rsidRPr="00D56C10">
                    <w:rPr>
                      <w:rFonts w:hint="eastAsia"/>
                      <w:lang w:eastAsia="zh-CN"/>
                    </w:rPr>
                    <w:t>石河子市恒正达监测有限公司</w:t>
                  </w:r>
                </w:p>
              </w:tc>
              <w:tc>
                <w:tcPr>
                  <w:tcW w:w="957" w:type="dxa"/>
                  <w:vAlign w:val="center"/>
                </w:tcPr>
                <w:p w14:paraId="3C52EE76" w14:textId="77777777" w:rsidR="002B0717" w:rsidRPr="00D56C10" w:rsidRDefault="002B0717" w:rsidP="002B0717">
                  <w:pPr>
                    <w:pStyle w:val="aff6"/>
                  </w:pPr>
                  <w:r w:rsidRPr="00D56C10">
                    <w:rPr>
                      <w:rFonts w:hint="eastAsia"/>
                    </w:rPr>
                    <w:t>2020.5</w:t>
                  </w:r>
                </w:p>
              </w:tc>
            </w:tr>
            <w:tr w:rsidR="00D56C10" w:rsidRPr="00D56C10" w14:paraId="01DB83C5" w14:textId="77777777" w:rsidTr="002B0717">
              <w:trPr>
                <w:trHeight w:val="340"/>
                <w:jc w:val="center"/>
              </w:trPr>
              <w:tc>
                <w:tcPr>
                  <w:tcW w:w="4219" w:type="dxa"/>
                  <w:vAlign w:val="center"/>
                </w:tcPr>
                <w:p w14:paraId="235F78AA" w14:textId="77777777" w:rsidR="002B0717" w:rsidRPr="00D56C10" w:rsidRDefault="002B0717" w:rsidP="002B0717">
                  <w:pPr>
                    <w:pStyle w:val="aff6"/>
                    <w:rPr>
                      <w:lang w:eastAsia="zh-CN"/>
                    </w:rPr>
                  </w:pPr>
                  <w:r w:rsidRPr="00D56C10">
                    <w:rPr>
                      <w:rFonts w:hint="eastAsia"/>
                      <w:lang w:eastAsia="zh-CN"/>
                    </w:rPr>
                    <w:t>玛纳斯县地膜回收与综合利用农业清洁生产示范项目竣工环境保护验收意见</w:t>
                  </w:r>
                </w:p>
              </w:tc>
              <w:tc>
                <w:tcPr>
                  <w:tcW w:w="1559" w:type="dxa"/>
                  <w:vAlign w:val="center"/>
                </w:tcPr>
                <w:p w14:paraId="20A4DC17" w14:textId="77777777" w:rsidR="002B0717" w:rsidRPr="00D56C10" w:rsidRDefault="002B0717" w:rsidP="002B0717">
                  <w:pPr>
                    <w:pStyle w:val="aff6"/>
                  </w:pPr>
                  <w:r w:rsidRPr="00D56C10">
                    <w:rPr>
                      <w:rFonts w:hint="eastAsia"/>
                    </w:rPr>
                    <w:t>/</w:t>
                  </w:r>
                </w:p>
              </w:tc>
              <w:tc>
                <w:tcPr>
                  <w:tcW w:w="1701" w:type="dxa"/>
                  <w:vAlign w:val="center"/>
                </w:tcPr>
                <w:p w14:paraId="6F9C1906" w14:textId="77777777" w:rsidR="002B0717" w:rsidRPr="00D56C10" w:rsidRDefault="002B0717" w:rsidP="002B0717">
                  <w:pPr>
                    <w:pStyle w:val="aff6"/>
                    <w:rPr>
                      <w:lang w:eastAsia="zh-CN"/>
                    </w:rPr>
                  </w:pPr>
                  <w:r w:rsidRPr="00D56C10">
                    <w:rPr>
                      <w:rFonts w:hint="eastAsia"/>
                      <w:lang w:eastAsia="zh-CN"/>
                    </w:rPr>
                    <w:t>原玛纳斯县乐源农业专业合作社</w:t>
                  </w:r>
                </w:p>
              </w:tc>
              <w:tc>
                <w:tcPr>
                  <w:tcW w:w="957" w:type="dxa"/>
                  <w:vAlign w:val="center"/>
                </w:tcPr>
                <w:p w14:paraId="5278DDA2" w14:textId="77777777" w:rsidR="002B0717" w:rsidRPr="00D56C10" w:rsidRDefault="002B0717" w:rsidP="002B0717">
                  <w:pPr>
                    <w:pStyle w:val="aff6"/>
                    <w:rPr>
                      <w:lang w:eastAsia="zh-CN"/>
                    </w:rPr>
                  </w:pPr>
                  <w:r w:rsidRPr="00D56C10">
                    <w:rPr>
                      <w:rFonts w:hint="eastAsia"/>
                      <w:lang w:eastAsia="zh-CN"/>
                    </w:rPr>
                    <w:t>2020.6</w:t>
                  </w:r>
                </w:p>
              </w:tc>
            </w:tr>
          </w:tbl>
          <w:p w14:paraId="5EA27E2F" w14:textId="77777777" w:rsidR="009D711B" w:rsidRPr="00D56C10" w:rsidRDefault="009D711B" w:rsidP="009D711B">
            <w:pPr>
              <w:pStyle w:val="affb"/>
              <w:ind w:firstLine="480"/>
            </w:pPr>
            <w:r w:rsidRPr="00D56C10">
              <w:rPr>
                <w:rFonts w:hint="eastAsia"/>
              </w:rPr>
              <w:t>（</w:t>
            </w:r>
            <w:r w:rsidRPr="00D56C10">
              <w:rPr>
                <w:rFonts w:hint="eastAsia"/>
              </w:rPr>
              <w:t>2</w:t>
            </w:r>
            <w:r w:rsidRPr="00D56C10">
              <w:rPr>
                <w:rFonts w:hint="eastAsia"/>
              </w:rPr>
              <w:t>）原有项目</w:t>
            </w:r>
            <w:r w:rsidRPr="00D56C10">
              <w:t>工程</w:t>
            </w:r>
            <w:r w:rsidRPr="00D56C10">
              <w:rPr>
                <w:rFonts w:hint="eastAsia"/>
              </w:rPr>
              <w:t>内容</w:t>
            </w:r>
          </w:p>
          <w:p w14:paraId="1ACFBB1A" w14:textId="5FA1A703" w:rsidR="009D711B" w:rsidRPr="00D56C10" w:rsidRDefault="009D711B" w:rsidP="009D711B">
            <w:pPr>
              <w:pStyle w:val="affb"/>
              <w:ind w:firstLine="480"/>
            </w:pPr>
            <w:r w:rsidRPr="00D56C10">
              <w:rPr>
                <w:rFonts w:hint="eastAsia"/>
              </w:rPr>
              <w:t>原有项目</w:t>
            </w:r>
            <w:r w:rsidR="00256469" w:rsidRPr="00D56C10">
              <w:rPr>
                <w:rFonts w:hint="eastAsia"/>
              </w:rPr>
              <w:t>建设</w:t>
            </w:r>
            <w:r w:rsidR="00256469" w:rsidRPr="00D56C10">
              <w:rPr>
                <w:rFonts w:hint="eastAsia"/>
              </w:rPr>
              <w:t>1</w:t>
            </w:r>
            <w:r w:rsidR="00256469" w:rsidRPr="00D56C10">
              <w:rPr>
                <w:rFonts w:hint="eastAsia"/>
              </w:rPr>
              <w:t>个废旧</w:t>
            </w:r>
            <w:r w:rsidR="00256469" w:rsidRPr="00D56C10">
              <w:t>地膜回收加工站点，</w:t>
            </w:r>
            <w:r w:rsidR="00256469" w:rsidRPr="00D56C10">
              <w:rPr>
                <w:rFonts w:hint="eastAsia"/>
              </w:rPr>
              <w:t>2</w:t>
            </w:r>
            <w:r w:rsidR="00256469" w:rsidRPr="00D56C10">
              <w:rPr>
                <w:rFonts w:hint="eastAsia"/>
              </w:rPr>
              <w:t>条</w:t>
            </w:r>
            <w:r w:rsidR="00256469" w:rsidRPr="00D56C10">
              <w:t>废旧地膜、废旧滴灌带、废</w:t>
            </w:r>
            <w:r w:rsidR="00256469" w:rsidRPr="00D56C10">
              <w:lastRenderedPageBreak/>
              <w:t>旧水带</w:t>
            </w:r>
            <w:r w:rsidR="00256469" w:rsidRPr="00D56C10">
              <w:rPr>
                <w:rFonts w:hint="eastAsia"/>
              </w:rPr>
              <w:t>等</w:t>
            </w:r>
            <w:r w:rsidR="00256469" w:rsidRPr="00D56C10">
              <w:t>废旧塑料颗粒加工生产线，加工能力为</w:t>
            </w:r>
            <w:r w:rsidR="00256469" w:rsidRPr="00D56C10">
              <w:rPr>
                <w:rFonts w:hint="eastAsia"/>
              </w:rPr>
              <w:t>2096t/a</w:t>
            </w:r>
            <w:r w:rsidR="00256469" w:rsidRPr="00D56C10">
              <w:t>。</w:t>
            </w:r>
            <w:r w:rsidRPr="00D56C10">
              <w:t>工程组成情况见表</w:t>
            </w:r>
            <w:r w:rsidRPr="00D56C10">
              <w:t>2-</w:t>
            </w:r>
            <w:r w:rsidR="00AE6556" w:rsidRPr="00D56C10">
              <w:t>9</w:t>
            </w:r>
            <w:r w:rsidRPr="00D56C10">
              <w:t>。</w:t>
            </w:r>
          </w:p>
          <w:p w14:paraId="2E4988BF" w14:textId="52621C37" w:rsidR="009D711B" w:rsidRPr="00D56C10" w:rsidRDefault="009D711B" w:rsidP="009D711B">
            <w:pPr>
              <w:adjustRightInd w:val="0"/>
              <w:snapToGrid w:val="0"/>
              <w:ind w:firstLineChars="200" w:firstLine="420"/>
              <w:rPr>
                <w:rFonts w:ascii="黑体" w:eastAsia="黑体" w:hAnsi="黑体"/>
              </w:rPr>
            </w:pPr>
            <w:r w:rsidRPr="00D56C10">
              <w:rPr>
                <w:rFonts w:ascii="黑体" w:eastAsia="黑体" w:hAnsi="黑体" w:hint="eastAsia"/>
              </w:rPr>
              <w:t>表2-</w:t>
            </w:r>
            <w:r w:rsidR="00AE6556" w:rsidRPr="00D56C10">
              <w:rPr>
                <w:rFonts w:ascii="黑体" w:eastAsia="黑体" w:hAnsi="黑体"/>
              </w:rPr>
              <w:t>9</w:t>
            </w:r>
            <w:r w:rsidRPr="00D56C10">
              <w:rPr>
                <w:rFonts w:ascii="黑体" w:eastAsia="黑体" w:hAnsi="黑体" w:hint="eastAsia"/>
              </w:rPr>
              <w:t xml:space="preserve">      </w:t>
            </w:r>
            <w:r w:rsidRPr="00D56C10">
              <w:rPr>
                <w:rFonts w:ascii="黑体" w:eastAsia="黑体" w:hAnsi="黑体"/>
              </w:rPr>
              <w:t xml:space="preserve">          </w:t>
            </w:r>
            <w:r w:rsidRPr="00D56C10">
              <w:rPr>
                <w:rFonts w:ascii="黑体" w:eastAsia="黑体" w:hAnsi="黑体" w:hint="eastAsia"/>
              </w:rPr>
              <w:t>原有</w:t>
            </w:r>
            <w:r w:rsidRPr="00D56C10">
              <w:rPr>
                <w:rFonts w:ascii="黑体" w:eastAsia="黑体" w:hAnsi="黑体"/>
              </w:rPr>
              <w:t>项目工程建设内容一览表</w:t>
            </w:r>
          </w:p>
          <w:tbl>
            <w:tblPr>
              <w:tblStyle w:val="afc"/>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746"/>
              <w:gridCol w:w="1250"/>
              <w:gridCol w:w="3280"/>
              <w:gridCol w:w="3122"/>
            </w:tblGrid>
            <w:tr w:rsidR="00D56C10" w:rsidRPr="00D56C10" w14:paraId="3A124FDE" w14:textId="77777777" w:rsidTr="0000117B">
              <w:trPr>
                <w:trHeight w:val="284"/>
                <w:jc w:val="center"/>
              </w:trPr>
              <w:tc>
                <w:tcPr>
                  <w:tcW w:w="444" w:type="pct"/>
                  <w:vAlign w:val="center"/>
                </w:tcPr>
                <w:p w14:paraId="4D80C355" w14:textId="77777777" w:rsidR="0000117B" w:rsidRPr="00D56C10" w:rsidRDefault="0000117B" w:rsidP="009C2D34">
                  <w:pPr>
                    <w:pStyle w:val="aff6"/>
                  </w:pPr>
                  <w:r w:rsidRPr="00D56C10">
                    <w:rPr>
                      <w:rFonts w:hint="eastAsia"/>
                    </w:rPr>
                    <w:t>项目</w:t>
                  </w:r>
                </w:p>
              </w:tc>
              <w:tc>
                <w:tcPr>
                  <w:tcW w:w="744" w:type="pct"/>
                  <w:vAlign w:val="center"/>
                </w:tcPr>
                <w:p w14:paraId="5FD2749C" w14:textId="77777777" w:rsidR="0000117B" w:rsidRPr="00D56C10" w:rsidRDefault="0000117B" w:rsidP="009C2D34">
                  <w:pPr>
                    <w:pStyle w:val="aff6"/>
                  </w:pPr>
                  <w:r w:rsidRPr="00D56C10">
                    <w:rPr>
                      <w:rFonts w:hint="eastAsia"/>
                    </w:rPr>
                    <w:t>工程名称</w:t>
                  </w:r>
                </w:p>
              </w:tc>
              <w:tc>
                <w:tcPr>
                  <w:tcW w:w="1953" w:type="pct"/>
                  <w:vAlign w:val="center"/>
                </w:tcPr>
                <w:p w14:paraId="27D0719F" w14:textId="77777777" w:rsidR="0000117B" w:rsidRPr="00D56C10" w:rsidRDefault="0000117B" w:rsidP="009C2D34">
                  <w:pPr>
                    <w:pStyle w:val="aff6"/>
                  </w:pPr>
                  <w:r w:rsidRPr="00D56C10">
                    <w:rPr>
                      <w:rFonts w:hint="eastAsia"/>
                    </w:rPr>
                    <w:t>环评建设内容</w:t>
                  </w:r>
                </w:p>
              </w:tc>
              <w:tc>
                <w:tcPr>
                  <w:tcW w:w="1859" w:type="pct"/>
                  <w:vAlign w:val="center"/>
                </w:tcPr>
                <w:p w14:paraId="02A3984A" w14:textId="77777777" w:rsidR="0000117B" w:rsidRPr="00D56C10" w:rsidRDefault="0000117B" w:rsidP="009C2D34">
                  <w:pPr>
                    <w:pStyle w:val="aff6"/>
                  </w:pPr>
                  <w:r w:rsidRPr="00D56C10">
                    <w:rPr>
                      <w:rFonts w:hint="eastAsia"/>
                    </w:rPr>
                    <w:t>实际建设内容</w:t>
                  </w:r>
                </w:p>
              </w:tc>
            </w:tr>
            <w:tr w:rsidR="00D56C10" w:rsidRPr="00D56C10" w14:paraId="7E6E2C25" w14:textId="77777777" w:rsidTr="0000117B">
              <w:trPr>
                <w:trHeight w:val="284"/>
                <w:jc w:val="center"/>
              </w:trPr>
              <w:tc>
                <w:tcPr>
                  <w:tcW w:w="444" w:type="pct"/>
                  <w:vAlign w:val="center"/>
                </w:tcPr>
                <w:p w14:paraId="6B8ECABE" w14:textId="77777777" w:rsidR="0000117B" w:rsidRPr="00D56C10" w:rsidRDefault="0000117B" w:rsidP="009C2D34">
                  <w:pPr>
                    <w:pStyle w:val="aff6"/>
                  </w:pPr>
                  <w:r w:rsidRPr="00D56C10">
                    <w:rPr>
                      <w:rFonts w:hint="eastAsia"/>
                    </w:rPr>
                    <w:t>主体工程</w:t>
                  </w:r>
                </w:p>
              </w:tc>
              <w:tc>
                <w:tcPr>
                  <w:tcW w:w="744" w:type="pct"/>
                  <w:vAlign w:val="center"/>
                </w:tcPr>
                <w:p w14:paraId="6004C5B8" w14:textId="77777777" w:rsidR="0000117B" w:rsidRPr="00D56C10" w:rsidRDefault="0000117B" w:rsidP="009C2D34">
                  <w:pPr>
                    <w:pStyle w:val="aff6"/>
                  </w:pPr>
                  <w:r w:rsidRPr="00D56C10">
                    <w:rPr>
                      <w:rFonts w:hint="eastAsia"/>
                    </w:rPr>
                    <w:t>厂房及库房</w:t>
                  </w:r>
                </w:p>
              </w:tc>
              <w:tc>
                <w:tcPr>
                  <w:tcW w:w="1953" w:type="pct"/>
                  <w:vAlign w:val="center"/>
                </w:tcPr>
                <w:p w14:paraId="322216DC" w14:textId="77777777" w:rsidR="0000117B" w:rsidRPr="00D56C10" w:rsidRDefault="0000117B" w:rsidP="009C2D34">
                  <w:pPr>
                    <w:pStyle w:val="aff6"/>
                    <w:rPr>
                      <w:lang w:eastAsia="zh-CN"/>
                    </w:rPr>
                  </w:pPr>
                  <w:r w:rsidRPr="00D56C10">
                    <w:rPr>
                      <w:rFonts w:hint="eastAsia"/>
                      <w:lang w:eastAsia="zh-CN"/>
                    </w:rPr>
                    <w:t>建设生产车间</w:t>
                  </w:r>
                  <w:r w:rsidRPr="00D56C10">
                    <w:rPr>
                      <w:rFonts w:hint="eastAsia"/>
                      <w:lang w:eastAsia="zh-CN"/>
                    </w:rPr>
                    <w:t>1</w:t>
                  </w:r>
                  <w:r w:rsidRPr="00D56C10">
                    <w:rPr>
                      <w:rFonts w:hint="eastAsia"/>
                      <w:lang w:eastAsia="zh-CN"/>
                    </w:rPr>
                    <w:t>栋，建筑面积</w:t>
                  </w:r>
                  <w:r w:rsidRPr="00D56C10">
                    <w:rPr>
                      <w:rFonts w:hint="eastAsia"/>
                      <w:lang w:eastAsia="zh-CN"/>
                    </w:rPr>
                    <w:t>2400m</w:t>
                  </w:r>
                  <w:r w:rsidRPr="00D56C10">
                    <w:rPr>
                      <w:rFonts w:hint="eastAsia"/>
                      <w:vertAlign w:val="superscript"/>
                      <w:lang w:eastAsia="zh-CN"/>
                    </w:rPr>
                    <w:t>2</w:t>
                  </w:r>
                  <w:r w:rsidRPr="00D56C10">
                    <w:rPr>
                      <w:rFonts w:hint="eastAsia"/>
                      <w:lang w:eastAsia="zh-CN"/>
                    </w:rPr>
                    <w:t>，单层，钢架结构</w:t>
                  </w:r>
                </w:p>
              </w:tc>
              <w:tc>
                <w:tcPr>
                  <w:tcW w:w="1859" w:type="pct"/>
                  <w:vAlign w:val="center"/>
                </w:tcPr>
                <w:p w14:paraId="60D3C8CA" w14:textId="77777777" w:rsidR="0000117B" w:rsidRPr="00D56C10" w:rsidRDefault="0000117B" w:rsidP="009C2D34">
                  <w:pPr>
                    <w:pStyle w:val="aff6"/>
                  </w:pPr>
                  <w:r w:rsidRPr="00D56C10">
                    <w:rPr>
                      <w:rFonts w:hint="eastAsia"/>
                    </w:rPr>
                    <w:t>与环评一致</w:t>
                  </w:r>
                </w:p>
              </w:tc>
            </w:tr>
            <w:tr w:rsidR="00D56C10" w:rsidRPr="00D56C10" w14:paraId="0F3C321B" w14:textId="77777777" w:rsidTr="0000117B">
              <w:trPr>
                <w:trHeight w:val="284"/>
                <w:jc w:val="center"/>
              </w:trPr>
              <w:tc>
                <w:tcPr>
                  <w:tcW w:w="444" w:type="pct"/>
                  <w:vAlign w:val="center"/>
                </w:tcPr>
                <w:p w14:paraId="63A07F8D" w14:textId="77777777" w:rsidR="0000117B" w:rsidRPr="00D56C10" w:rsidRDefault="0000117B" w:rsidP="009C2D34">
                  <w:pPr>
                    <w:pStyle w:val="aff6"/>
                  </w:pPr>
                  <w:r w:rsidRPr="00D56C10">
                    <w:rPr>
                      <w:rFonts w:hint="eastAsia"/>
                    </w:rPr>
                    <w:t>配套工程</w:t>
                  </w:r>
                </w:p>
              </w:tc>
              <w:tc>
                <w:tcPr>
                  <w:tcW w:w="744" w:type="pct"/>
                  <w:vAlign w:val="center"/>
                </w:tcPr>
                <w:p w14:paraId="1F4A24A8" w14:textId="77777777" w:rsidR="0000117B" w:rsidRPr="00D56C10" w:rsidRDefault="0000117B" w:rsidP="009C2D34">
                  <w:pPr>
                    <w:pStyle w:val="aff6"/>
                  </w:pPr>
                  <w:r w:rsidRPr="00D56C10">
                    <w:rPr>
                      <w:rFonts w:hint="eastAsia"/>
                    </w:rPr>
                    <w:t>办公及宿舍综合楼</w:t>
                  </w:r>
                </w:p>
              </w:tc>
              <w:tc>
                <w:tcPr>
                  <w:tcW w:w="1953" w:type="pct"/>
                  <w:vAlign w:val="center"/>
                </w:tcPr>
                <w:p w14:paraId="7A6D121A" w14:textId="77777777" w:rsidR="0000117B" w:rsidRPr="00D56C10" w:rsidRDefault="0000117B" w:rsidP="009C2D34">
                  <w:pPr>
                    <w:pStyle w:val="aff6"/>
                    <w:rPr>
                      <w:lang w:eastAsia="zh-CN"/>
                    </w:rPr>
                  </w:pPr>
                  <w:r w:rsidRPr="00D56C10">
                    <w:rPr>
                      <w:rFonts w:hint="eastAsia"/>
                      <w:lang w:eastAsia="zh-CN"/>
                    </w:rPr>
                    <w:t>建设综合楼</w:t>
                  </w:r>
                  <w:r w:rsidRPr="00D56C10">
                    <w:rPr>
                      <w:rFonts w:hint="eastAsia"/>
                      <w:lang w:eastAsia="zh-CN"/>
                    </w:rPr>
                    <w:t>1</w:t>
                  </w:r>
                  <w:r w:rsidRPr="00D56C10">
                    <w:rPr>
                      <w:rFonts w:hint="eastAsia"/>
                      <w:lang w:eastAsia="zh-CN"/>
                    </w:rPr>
                    <w:t>栋，建筑面积为</w:t>
                  </w:r>
                  <w:r w:rsidRPr="00D56C10">
                    <w:rPr>
                      <w:rFonts w:hint="eastAsia"/>
                      <w:lang w:eastAsia="zh-CN"/>
                    </w:rPr>
                    <w:t>400m</w:t>
                  </w:r>
                  <w:r w:rsidRPr="00D56C10">
                    <w:rPr>
                      <w:rFonts w:hint="eastAsia"/>
                      <w:vertAlign w:val="superscript"/>
                      <w:lang w:eastAsia="zh-CN"/>
                    </w:rPr>
                    <w:t>2</w:t>
                  </w:r>
                  <w:r w:rsidRPr="00D56C10">
                    <w:rPr>
                      <w:rFonts w:hint="eastAsia"/>
                      <w:lang w:eastAsia="zh-CN"/>
                    </w:rPr>
                    <w:t>，砖混结构</w:t>
                  </w:r>
                </w:p>
              </w:tc>
              <w:tc>
                <w:tcPr>
                  <w:tcW w:w="1859" w:type="pct"/>
                  <w:vAlign w:val="center"/>
                </w:tcPr>
                <w:p w14:paraId="455C5DD1" w14:textId="77777777" w:rsidR="0000117B" w:rsidRPr="00D56C10" w:rsidRDefault="0000117B" w:rsidP="009C2D34">
                  <w:pPr>
                    <w:pStyle w:val="aff6"/>
                  </w:pPr>
                  <w:r w:rsidRPr="00D56C10">
                    <w:rPr>
                      <w:rFonts w:hint="eastAsia"/>
                    </w:rPr>
                    <w:t>与环评一致</w:t>
                  </w:r>
                </w:p>
              </w:tc>
            </w:tr>
            <w:tr w:rsidR="00D56C10" w:rsidRPr="00D56C10" w14:paraId="1AC914DD" w14:textId="77777777" w:rsidTr="0000117B">
              <w:trPr>
                <w:trHeight w:val="284"/>
                <w:jc w:val="center"/>
              </w:trPr>
              <w:tc>
                <w:tcPr>
                  <w:tcW w:w="444" w:type="pct"/>
                  <w:vMerge w:val="restart"/>
                  <w:vAlign w:val="center"/>
                </w:tcPr>
                <w:p w14:paraId="135AF37A" w14:textId="77777777" w:rsidR="0000117B" w:rsidRPr="00D56C10" w:rsidRDefault="0000117B" w:rsidP="009C2D34">
                  <w:pPr>
                    <w:pStyle w:val="aff6"/>
                  </w:pPr>
                  <w:r w:rsidRPr="00D56C10">
                    <w:rPr>
                      <w:rFonts w:hint="eastAsia"/>
                    </w:rPr>
                    <w:t>公用工程</w:t>
                  </w:r>
                </w:p>
              </w:tc>
              <w:tc>
                <w:tcPr>
                  <w:tcW w:w="744" w:type="pct"/>
                  <w:vAlign w:val="center"/>
                </w:tcPr>
                <w:p w14:paraId="233B559B" w14:textId="77777777" w:rsidR="0000117B" w:rsidRPr="00D56C10" w:rsidRDefault="0000117B" w:rsidP="009C2D34">
                  <w:pPr>
                    <w:pStyle w:val="aff6"/>
                  </w:pPr>
                  <w:r w:rsidRPr="00D56C10">
                    <w:rPr>
                      <w:rFonts w:hint="eastAsia"/>
                    </w:rPr>
                    <w:t>给水</w:t>
                  </w:r>
                </w:p>
              </w:tc>
              <w:tc>
                <w:tcPr>
                  <w:tcW w:w="1953" w:type="pct"/>
                  <w:vAlign w:val="center"/>
                </w:tcPr>
                <w:p w14:paraId="364FDD52" w14:textId="77777777" w:rsidR="0000117B" w:rsidRPr="00D56C10" w:rsidRDefault="0000117B" w:rsidP="009C2D34">
                  <w:pPr>
                    <w:pStyle w:val="aff6"/>
                  </w:pPr>
                  <w:r w:rsidRPr="00D56C10">
                    <w:rPr>
                      <w:rFonts w:hint="eastAsia"/>
                    </w:rPr>
                    <w:t>由附近村庄水井供给</w:t>
                  </w:r>
                </w:p>
              </w:tc>
              <w:tc>
                <w:tcPr>
                  <w:tcW w:w="1859" w:type="pct"/>
                  <w:vAlign w:val="center"/>
                </w:tcPr>
                <w:p w14:paraId="30EA6D9A" w14:textId="77777777" w:rsidR="0000117B" w:rsidRPr="00D56C10" w:rsidRDefault="0000117B" w:rsidP="009C2D34">
                  <w:pPr>
                    <w:pStyle w:val="aff6"/>
                  </w:pPr>
                  <w:r w:rsidRPr="00D56C10">
                    <w:rPr>
                      <w:rFonts w:hint="eastAsia"/>
                    </w:rPr>
                    <w:t>与环评一致</w:t>
                  </w:r>
                </w:p>
              </w:tc>
            </w:tr>
            <w:tr w:rsidR="00D56C10" w:rsidRPr="00D56C10" w14:paraId="7CD1990C" w14:textId="77777777" w:rsidTr="0000117B">
              <w:trPr>
                <w:trHeight w:val="284"/>
                <w:jc w:val="center"/>
              </w:trPr>
              <w:tc>
                <w:tcPr>
                  <w:tcW w:w="444" w:type="pct"/>
                  <w:vMerge/>
                  <w:vAlign w:val="center"/>
                </w:tcPr>
                <w:p w14:paraId="2F323562" w14:textId="77777777" w:rsidR="0000117B" w:rsidRPr="00D56C10" w:rsidRDefault="0000117B" w:rsidP="009C2D34">
                  <w:pPr>
                    <w:pStyle w:val="aff6"/>
                  </w:pPr>
                </w:p>
              </w:tc>
              <w:tc>
                <w:tcPr>
                  <w:tcW w:w="744" w:type="pct"/>
                  <w:vAlign w:val="center"/>
                </w:tcPr>
                <w:p w14:paraId="3436B4F0" w14:textId="77777777" w:rsidR="0000117B" w:rsidRPr="00D56C10" w:rsidRDefault="0000117B" w:rsidP="009C2D34">
                  <w:pPr>
                    <w:pStyle w:val="aff6"/>
                  </w:pPr>
                  <w:r w:rsidRPr="00D56C10">
                    <w:rPr>
                      <w:rFonts w:hint="eastAsia"/>
                    </w:rPr>
                    <w:t>排水</w:t>
                  </w:r>
                </w:p>
              </w:tc>
              <w:tc>
                <w:tcPr>
                  <w:tcW w:w="1953" w:type="pct"/>
                  <w:vAlign w:val="center"/>
                </w:tcPr>
                <w:p w14:paraId="31C827D7" w14:textId="77777777" w:rsidR="0000117B" w:rsidRPr="00D56C10" w:rsidRDefault="0000117B" w:rsidP="009C2D34">
                  <w:pPr>
                    <w:pStyle w:val="aff6"/>
                    <w:rPr>
                      <w:lang w:eastAsia="zh-CN"/>
                    </w:rPr>
                  </w:pPr>
                  <w:r w:rsidRPr="00D56C10">
                    <w:rPr>
                      <w:rFonts w:hint="eastAsia"/>
                      <w:lang w:eastAsia="zh-CN"/>
                    </w:rPr>
                    <w:t>生产循环冷却水设置一座</w:t>
                  </w:r>
                  <w:r w:rsidRPr="00D56C10">
                    <w:rPr>
                      <w:rFonts w:hint="eastAsia"/>
                      <w:lang w:eastAsia="zh-CN"/>
                    </w:rPr>
                    <w:t>3000m</w:t>
                  </w:r>
                  <w:r w:rsidRPr="00D56C10">
                    <w:rPr>
                      <w:rFonts w:hint="eastAsia"/>
                      <w:vertAlign w:val="superscript"/>
                      <w:lang w:eastAsia="zh-CN"/>
                    </w:rPr>
                    <w:t>3</w:t>
                  </w:r>
                  <w:r w:rsidRPr="00D56C10">
                    <w:rPr>
                      <w:rFonts w:hint="eastAsia"/>
                      <w:lang w:eastAsia="zh-CN"/>
                    </w:rPr>
                    <w:t>三级沉淀池沉淀后循环使用不外排，办公生活污水经地埋式污水处理设施处理后循环使用</w:t>
                  </w:r>
                </w:p>
              </w:tc>
              <w:tc>
                <w:tcPr>
                  <w:tcW w:w="1859" w:type="pct"/>
                  <w:vAlign w:val="center"/>
                </w:tcPr>
                <w:p w14:paraId="66AD35F9" w14:textId="77777777" w:rsidR="0000117B" w:rsidRPr="00D56C10" w:rsidRDefault="0000117B" w:rsidP="009C2D34">
                  <w:pPr>
                    <w:pStyle w:val="aff6"/>
                    <w:rPr>
                      <w:lang w:eastAsia="zh-CN"/>
                    </w:rPr>
                  </w:pPr>
                  <w:r w:rsidRPr="00D56C10">
                    <w:rPr>
                      <w:rFonts w:hint="eastAsia"/>
                      <w:lang w:eastAsia="zh-CN"/>
                    </w:rPr>
                    <w:t>清洗废水设置有一座</w:t>
                  </w:r>
                  <w:r w:rsidRPr="00D56C10">
                    <w:rPr>
                      <w:rFonts w:hint="eastAsia"/>
                      <w:lang w:eastAsia="zh-CN"/>
                    </w:rPr>
                    <w:t>3000m</w:t>
                  </w:r>
                  <w:r w:rsidRPr="00D56C10">
                    <w:rPr>
                      <w:rFonts w:hint="eastAsia"/>
                      <w:vertAlign w:val="superscript"/>
                      <w:lang w:eastAsia="zh-CN"/>
                    </w:rPr>
                    <w:t>3</w:t>
                  </w:r>
                  <w:r w:rsidRPr="00D56C10">
                    <w:rPr>
                      <w:rFonts w:hint="eastAsia"/>
                      <w:lang w:eastAsia="zh-CN"/>
                    </w:rPr>
                    <w:t>沉淀池沉淀后循环使用，循环冷却水设置有一座</w:t>
                  </w:r>
                  <w:r w:rsidRPr="00D56C10">
                    <w:rPr>
                      <w:rFonts w:hint="eastAsia"/>
                      <w:lang w:eastAsia="zh-CN"/>
                    </w:rPr>
                    <w:t>300m</w:t>
                  </w:r>
                  <w:r w:rsidRPr="00D56C10">
                    <w:rPr>
                      <w:rFonts w:hint="eastAsia"/>
                      <w:vertAlign w:val="superscript"/>
                      <w:lang w:eastAsia="zh-CN"/>
                    </w:rPr>
                    <w:t>3</w:t>
                  </w:r>
                  <w:r w:rsidRPr="00D56C10">
                    <w:rPr>
                      <w:rFonts w:hint="eastAsia"/>
                      <w:lang w:eastAsia="zh-CN"/>
                    </w:rPr>
                    <w:t>循环池循环使用，生活污水设置有一座</w:t>
                  </w:r>
                  <w:r w:rsidRPr="00D56C10">
                    <w:rPr>
                      <w:rFonts w:hint="eastAsia"/>
                      <w:lang w:eastAsia="zh-CN"/>
                    </w:rPr>
                    <w:t>50m</w:t>
                  </w:r>
                  <w:r w:rsidRPr="00D56C10">
                    <w:rPr>
                      <w:rFonts w:hint="eastAsia"/>
                      <w:vertAlign w:val="superscript"/>
                      <w:lang w:eastAsia="zh-CN"/>
                    </w:rPr>
                    <w:t>3</w:t>
                  </w:r>
                  <w:r w:rsidRPr="00D56C10">
                    <w:rPr>
                      <w:rFonts w:hint="eastAsia"/>
                      <w:lang w:eastAsia="zh-CN"/>
                    </w:rPr>
                    <w:t>化粪池处置后用于厂区绿化</w:t>
                  </w:r>
                </w:p>
              </w:tc>
            </w:tr>
            <w:tr w:rsidR="00D56C10" w:rsidRPr="00D56C10" w14:paraId="576DA4CA" w14:textId="77777777" w:rsidTr="0000117B">
              <w:trPr>
                <w:trHeight w:val="284"/>
                <w:jc w:val="center"/>
              </w:trPr>
              <w:tc>
                <w:tcPr>
                  <w:tcW w:w="444" w:type="pct"/>
                  <w:vMerge/>
                  <w:vAlign w:val="center"/>
                </w:tcPr>
                <w:p w14:paraId="0FE95979" w14:textId="77777777" w:rsidR="0000117B" w:rsidRPr="00D56C10" w:rsidRDefault="0000117B" w:rsidP="009C2D34">
                  <w:pPr>
                    <w:pStyle w:val="aff6"/>
                    <w:rPr>
                      <w:lang w:eastAsia="zh-CN"/>
                    </w:rPr>
                  </w:pPr>
                </w:p>
              </w:tc>
              <w:tc>
                <w:tcPr>
                  <w:tcW w:w="744" w:type="pct"/>
                  <w:vAlign w:val="center"/>
                </w:tcPr>
                <w:p w14:paraId="061A3108" w14:textId="77777777" w:rsidR="0000117B" w:rsidRPr="00D56C10" w:rsidRDefault="0000117B" w:rsidP="009C2D34">
                  <w:pPr>
                    <w:pStyle w:val="aff6"/>
                  </w:pPr>
                  <w:r w:rsidRPr="00D56C10">
                    <w:rPr>
                      <w:rFonts w:hint="eastAsia"/>
                    </w:rPr>
                    <w:t>供暖</w:t>
                  </w:r>
                </w:p>
              </w:tc>
              <w:tc>
                <w:tcPr>
                  <w:tcW w:w="1953" w:type="pct"/>
                  <w:vAlign w:val="center"/>
                </w:tcPr>
                <w:p w14:paraId="35D7AA9E" w14:textId="77777777" w:rsidR="0000117B" w:rsidRPr="00D56C10" w:rsidRDefault="0000117B" w:rsidP="009C2D34">
                  <w:pPr>
                    <w:pStyle w:val="aff6"/>
                    <w:rPr>
                      <w:lang w:eastAsia="zh-CN"/>
                    </w:rPr>
                  </w:pPr>
                  <w:r w:rsidRPr="00D56C10">
                    <w:rPr>
                      <w:rFonts w:hint="eastAsia"/>
                      <w:lang w:eastAsia="zh-CN"/>
                    </w:rPr>
                    <w:t>生产、生活供热建设一台</w:t>
                  </w:r>
                  <w:r w:rsidRPr="00D56C10">
                    <w:rPr>
                      <w:rFonts w:hint="eastAsia"/>
                      <w:lang w:eastAsia="zh-CN"/>
                    </w:rPr>
                    <w:t>1t/h</w:t>
                  </w:r>
                  <w:r w:rsidRPr="00D56C10">
                    <w:rPr>
                      <w:rFonts w:hint="eastAsia"/>
                      <w:lang w:eastAsia="zh-CN"/>
                    </w:rPr>
                    <w:t>的燃煤蒸汽锅炉</w:t>
                  </w:r>
                </w:p>
              </w:tc>
              <w:tc>
                <w:tcPr>
                  <w:tcW w:w="1859" w:type="pct"/>
                  <w:vAlign w:val="center"/>
                </w:tcPr>
                <w:p w14:paraId="2DB93768" w14:textId="77777777" w:rsidR="0000117B" w:rsidRPr="00D56C10" w:rsidRDefault="0000117B" w:rsidP="009C2D34">
                  <w:pPr>
                    <w:pStyle w:val="aff6"/>
                    <w:rPr>
                      <w:lang w:eastAsia="zh-CN"/>
                    </w:rPr>
                  </w:pPr>
                  <w:r w:rsidRPr="00D56C10">
                    <w:rPr>
                      <w:rFonts w:hint="eastAsia"/>
                      <w:lang w:eastAsia="zh-CN"/>
                    </w:rPr>
                    <w:t>锅炉已于</w:t>
                  </w:r>
                  <w:r w:rsidRPr="00D56C10">
                    <w:rPr>
                      <w:rFonts w:hint="eastAsia"/>
                      <w:lang w:eastAsia="zh-CN"/>
                    </w:rPr>
                    <w:t>2018</w:t>
                  </w:r>
                  <w:r w:rsidRPr="00D56C10">
                    <w:rPr>
                      <w:rFonts w:hint="eastAsia"/>
                      <w:lang w:eastAsia="zh-CN"/>
                    </w:rPr>
                    <w:t>年拆除，目前生活、生产供热均采用电</w:t>
                  </w:r>
                </w:p>
              </w:tc>
            </w:tr>
            <w:tr w:rsidR="00D56C10" w:rsidRPr="00D56C10" w14:paraId="3834A7E8" w14:textId="77777777" w:rsidTr="0000117B">
              <w:trPr>
                <w:trHeight w:val="284"/>
                <w:jc w:val="center"/>
              </w:trPr>
              <w:tc>
                <w:tcPr>
                  <w:tcW w:w="444" w:type="pct"/>
                  <w:vMerge/>
                  <w:vAlign w:val="center"/>
                </w:tcPr>
                <w:p w14:paraId="2457C189" w14:textId="77777777" w:rsidR="0000117B" w:rsidRPr="00D56C10" w:rsidRDefault="0000117B" w:rsidP="009C2D34">
                  <w:pPr>
                    <w:pStyle w:val="aff6"/>
                    <w:rPr>
                      <w:lang w:eastAsia="zh-CN"/>
                    </w:rPr>
                  </w:pPr>
                </w:p>
              </w:tc>
              <w:tc>
                <w:tcPr>
                  <w:tcW w:w="744" w:type="pct"/>
                  <w:vAlign w:val="center"/>
                </w:tcPr>
                <w:p w14:paraId="55A86AAD" w14:textId="77777777" w:rsidR="0000117B" w:rsidRPr="00D56C10" w:rsidRDefault="0000117B" w:rsidP="009C2D34">
                  <w:pPr>
                    <w:pStyle w:val="aff6"/>
                  </w:pPr>
                  <w:r w:rsidRPr="00D56C10">
                    <w:rPr>
                      <w:rFonts w:hint="eastAsia"/>
                    </w:rPr>
                    <w:t>供电</w:t>
                  </w:r>
                </w:p>
              </w:tc>
              <w:tc>
                <w:tcPr>
                  <w:tcW w:w="1953" w:type="pct"/>
                  <w:vAlign w:val="center"/>
                </w:tcPr>
                <w:p w14:paraId="39115ABF" w14:textId="77777777" w:rsidR="0000117B" w:rsidRPr="00D56C10" w:rsidRDefault="0000117B" w:rsidP="009C2D34">
                  <w:pPr>
                    <w:pStyle w:val="aff6"/>
                  </w:pPr>
                  <w:r w:rsidRPr="00D56C10">
                    <w:rPr>
                      <w:rFonts w:hint="eastAsia"/>
                    </w:rPr>
                    <w:t>市政电网接入</w:t>
                  </w:r>
                </w:p>
              </w:tc>
              <w:tc>
                <w:tcPr>
                  <w:tcW w:w="1859" w:type="pct"/>
                  <w:vAlign w:val="center"/>
                </w:tcPr>
                <w:p w14:paraId="69D31A71" w14:textId="77777777" w:rsidR="0000117B" w:rsidRPr="00D56C10" w:rsidRDefault="0000117B" w:rsidP="009C2D34">
                  <w:pPr>
                    <w:pStyle w:val="aff6"/>
                  </w:pPr>
                  <w:r w:rsidRPr="00D56C10">
                    <w:rPr>
                      <w:rFonts w:hint="eastAsia"/>
                    </w:rPr>
                    <w:t>市政电网接入</w:t>
                  </w:r>
                </w:p>
              </w:tc>
            </w:tr>
            <w:tr w:rsidR="00D56C10" w:rsidRPr="00D56C10" w14:paraId="6432D12F" w14:textId="77777777" w:rsidTr="0000117B">
              <w:trPr>
                <w:trHeight w:val="284"/>
                <w:jc w:val="center"/>
              </w:trPr>
              <w:tc>
                <w:tcPr>
                  <w:tcW w:w="444" w:type="pct"/>
                  <w:vAlign w:val="center"/>
                </w:tcPr>
                <w:p w14:paraId="571A3650" w14:textId="77777777" w:rsidR="0000117B" w:rsidRPr="00D56C10" w:rsidRDefault="0000117B" w:rsidP="009C2D34">
                  <w:pPr>
                    <w:pStyle w:val="aff6"/>
                  </w:pPr>
                  <w:r w:rsidRPr="00D56C10">
                    <w:rPr>
                      <w:rFonts w:hint="eastAsia"/>
                    </w:rPr>
                    <w:t>储运工程</w:t>
                  </w:r>
                </w:p>
              </w:tc>
              <w:tc>
                <w:tcPr>
                  <w:tcW w:w="744" w:type="pct"/>
                  <w:vAlign w:val="center"/>
                </w:tcPr>
                <w:p w14:paraId="23A27C65" w14:textId="77777777" w:rsidR="0000117B" w:rsidRPr="00D56C10" w:rsidRDefault="0000117B" w:rsidP="009C2D34">
                  <w:pPr>
                    <w:pStyle w:val="aff6"/>
                  </w:pPr>
                  <w:r w:rsidRPr="00D56C10">
                    <w:rPr>
                      <w:rFonts w:hint="eastAsia"/>
                    </w:rPr>
                    <w:t>原料棚</w:t>
                  </w:r>
                </w:p>
              </w:tc>
              <w:tc>
                <w:tcPr>
                  <w:tcW w:w="1953" w:type="pct"/>
                  <w:vAlign w:val="center"/>
                </w:tcPr>
                <w:p w14:paraId="2B8B06A9" w14:textId="77777777" w:rsidR="0000117B" w:rsidRPr="00D56C10" w:rsidRDefault="0000117B" w:rsidP="009C2D34">
                  <w:pPr>
                    <w:pStyle w:val="aff6"/>
                    <w:rPr>
                      <w:lang w:eastAsia="zh-CN"/>
                    </w:rPr>
                  </w:pPr>
                  <w:r w:rsidRPr="00D56C10">
                    <w:rPr>
                      <w:rFonts w:hint="eastAsia"/>
                      <w:lang w:eastAsia="zh-CN"/>
                    </w:rPr>
                    <w:t>建设原料棚一座，建筑面积</w:t>
                  </w:r>
                  <w:r w:rsidRPr="00D56C10">
                    <w:rPr>
                      <w:rFonts w:hint="eastAsia"/>
                      <w:lang w:eastAsia="zh-CN"/>
                    </w:rPr>
                    <w:t>2000m</w:t>
                  </w:r>
                  <w:r w:rsidRPr="00D56C10">
                    <w:rPr>
                      <w:rFonts w:hint="eastAsia"/>
                      <w:vertAlign w:val="superscript"/>
                      <w:lang w:eastAsia="zh-CN"/>
                    </w:rPr>
                    <w:t>2</w:t>
                  </w:r>
                </w:p>
              </w:tc>
              <w:tc>
                <w:tcPr>
                  <w:tcW w:w="1859" w:type="pct"/>
                  <w:vAlign w:val="center"/>
                </w:tcPr>
                <w:p w14:paraId="0F8B3E51" w14:textId="77777777" w:rsidR="0000117B" w:rsidRPr="00D56C10" w:rsidRDefault="0000117B" w:rsidP="009C2D34">
                  <w:pPr>
                    <w:pStyle w:val="aff6"/>
                  </w:pPr>
                  <w:r w:rsidRPr="00D56C10">
                    <w:rPr>
                      <w:rFonts w:hint="eastAsia"/>
                    </w:rPr>
                    <w:t>与环评一致</w:t>
                  </w:r>
                </w:p>
              </w:tc>
            </w:tr>
            <w:tr w:rsidR="00D56C10" w:rsidRPr="00D56C10" w14:paraId="51D98A1A" w14:textId="77777777" w:rsidTr="0000117B">
              <w:trPr>
                <w:trHeight w:val="284"/>
                <w:jc w:val="center"/>
              </w:trPr>
              <w:tc>
                <w:tcPr>
                  <w:tcW w:w="444" w:type="pct"/>
                  <w:vMerge w:val="restart"/>
                  <w:vAlign w:val="center"/>
                </w:tcPr>
                <w:p w14:paraId="0C8FF595" w14:textId="77777777" w:rsidR="0000117B" w:rsidRPr="00D56C10" w:rsidRDefault="0000117B" w:rsidP="009C2D34">
                  <w:pPr>
                    <w:pStyle w:val="aff6"/>
                  </w:pPr>
                  <w:r w:rsidRPr="00D56C10">
                    <w:rPr>
                      <w:rFonts w:hint="eastAsia"/>
                    </w:rPr>
                    <w:t>环保工程</w:t>
                  </w:r>
                </w:p>
              </w:tc>
              <w:tc>
                <w:tcPr>
                  <w:tcW w:w="744" w:type="pct"/>
                  <w:vMerge w:val="restart"/>
                  <w:vAlign w:val="center"/>
                </w:tcPr>
                <w:p w14:paraId="09CD1220" w14:textId="77777777" w:rsidR="0000117B" w:rsidRPr="00D56C10" w:rsidRDefault="0000117B" w:rsidP="009C2D34">
                  <w:pPr>
                    <w:pStyle w:val="aff6"/>
                  </w:pPr>
                  <w:r w:rsidRPr="00D56C10">
                    <w:rPr>
                      <w:rFonts w:hint="eastAsia"/>
                    </w:rPr>
                    <w:t>废气治理</w:t>
                  </w:r>
                </w:p>
              </w:tc>
              <w:tc>
                <w:tcPr>
                  <w:tcW w:w="1953" w:type="pct"/>
                  <w:vAlign w:val="center"/>
                </w:tcPr>
                <w:p w14:paraId="1B3D038F" w14:textId="77777777" w:rsidR="0000117B" w:rsidRPr="00D56C10" w:rsidRDefault="0000117B" w:rsidP="009C2D34">
                  <w:pPr>
                    <w:pStyle w:val="aff6"/>
                    <w:rPr>
                      <w:lang w:eastAsia="zh-CN"/>
                    </w:rPr>
                  </w:pPr>
                  <w:r w:rsidRPr="00D56C10">
                    <w:rPr>
                      <w:rFonts w:hint="eastAsia"/>
                      <w:lang w:eastAsia="zh-CN"/>
                    </w:rPr>
                    <w:t>锅炉烟气设置陶瓷多管除尘器处置后通过</w:t>
                  </w:r>
                  <w:r w:rsidRPr="00D56C10">
                    <w:rPr>
                      <w:rFonts w:hint="eastAsia"/>
                      <w:lang w:eastAsia="zh-CN"/>
                    </w:rPr>
                    <w:t>20m</w:t>
                  </w:r>
                  <w:r w:rsidRPr="00D56C10">
                    <w:rPr>
                      <w:rFonts w:hint="eastAsia"/>
                      <w:lang w:eastAsia="zh-CN"/>
                    </w:rPr>
                    <w:t>高排气筒外排</w:t>
                  </w:r>
                </w:p>
              </w:tc>
              <w:tc>
                <w:tcPr>
                  <w:tcW w:w="1859" w:type="pct"/>
                  <w:vAlign w:val="center"/>
                </w:tcPr>
                <w:p w14:paraId="0EBE45B1" w14:textId="77777777" w:rsidR="0000117B" w:rsidRPr="00D56C10" w:rsidRDefault="0000117B" w:rsidP="009C2D34">
                  <w:pPr>
                    <w:pStyle w:val="aff6"/>
                    <w:rPr>
                      <w:lang w:eastAsia="zh-CN"/>
                    </w:rPr>
                  </w:pPr>
                  <w:r w:rsidRPr="00D56C10">
                    <w:rPr>
                      <w:rFonts w:hint="eastAsia"/>
                      <w:lang w:eastAsia="zh-CN"/>
                    </w:rPr>
                    <w:t>锅炉已拆除，无锅炉烟气产生</w:t>
                  </w:r>
                </w:p>
              </w:tc>
            </w:tr>
            <w:tr w:rsidR="00D56C10" w:rsidRPr="00D56C10" w14:paraId="5C681B44" w14:textId="77777777" w:rsidTr="0000117B">
              <w:trPr>
                <w:trHeight w:val="284"/>
                <w:jc w:val="center"/>
              </w:trPr>
              <w:tc>
                <w:tcPr>
                  <w:tcW w:w="444" w:type="pct"/>
                  <w:vMerge/>
                  <w:vAlign w:val="center"/>
                </w:tcPr>
                <w:p w14:paraId="2193F19F" w14:textId="77777777" w:rsidR="0000117B" w:rsidRPr="00D56C10" w:rsidRDefault="0000117B" w:rsidP="009C2D34">
                  <w:pPr>
                    <w:pStyle w:val="aff6"/>
                    <w:rPr>
                      <w:sz w:val="20"/>
                      <w:lang w:eastAsia="zh-CN"/>
                    </w:rPr>
                  </w:pPr>
                </w:p>
              </w:tc>
              <w:tc>
                <w:tcPr>
                  <w:tcW w:w="744" w:type="pct"/>
                  <w:vMerge/>
                  <w:vAlign w:val="center"/>
                </w:tcPr>
                <w:p w14:paraId="43A92300" w14:textId="77777777" w:rsidR="0000117B" w:rsidRPr="00D56C10" w:rsidRDefault="0000117B" w:rsidP="009C2D34">
                  <w:pPr>
                    <w:pStyle w:val="aff6"/>
                    <w:rPr>
                      <w:sz w:val="20"/>
                      <w:lang w:eastAsia="zh-CN"/>
                    </w:rPr>
                  </w:pPr>
                </w:p>
              </w:tc>
              <w:tc>
                <w:tcPr>
                  <w:tcW w:w="1953" w:type="pct"/>
                  <w:vAlign w:val="center"/>
                </w:tcPr>
                <w:p w14:paraId="4AB0805B" w14:textId="77777777" w:rsidR="0000117B" w:rsidRPr="00D56C10" w:rsidRDefault="0000117B" w:rsidP="009C2D34">
                  <w:pPr>
                    <w:pStyle w:val="aff6"/>
                    <w:rPr>
                      <w:lang w:eastAsia="zh-CN"/>
                    </w:rPr>
                  </w:pPr>
                  <w:r w:rsidRPr="00D56C10">
                    <w:rPr>
                      <w:rFonts w:hint="eastAsia"/>
                      <w:lang w:eastAsia="zh-CN"/>
                    </w:rPr>
                    <w:t>车间有机废气产气点设置集气罩收集后通过风机引至</w:t>
                  </w:r>
                  <w:r w:rsidRPr="00D56C10">
                    <w:rPr>
                      <w:rFonts w:hint="eastAsia"/>
                      <w:lang w:eastAsia="zh-CN"/>
                    </w:rPr>
                    <w:t>15m</w:t>
                  </w:r>
                  <w:r w:rsidRPr="00D56C10">
                    <w:rPr>
                      <w:rFonts w:hint="eastAsia"/>
                      <w:lang w:eastAsia="zh-CN"/>
                    </w:rPr>
                    <w:t>高排气筒外排放</w:t>
                  </w:r>
                </w:p>
              </w:tc>
              <w:tc>
                <w:tcPr>
                  <w:tcW w:w="1859" w:type="pct"/>
                  <w:vAlign w:val="center"/>
                </w:tcPr>
                <w:p w14:paraId="7038F63A" w14:textId="2557D8FC" w:rsidR="0000117B" w:rsidRPr="00D56C10" w:rsidRDefault="0000117B" w:rsidP="009C2D34">
                  <w:pPr>
                    <w:pStyle w:val="aff6"/>
                    <w:rPr>
                      <w:lang w:eastAsia="zh-CN"/>
                    </w:rPr>
                  </w:pPr>
                  <w:r w:rsidRPr="00D56C10">
                    <w:rPr>
                      <w:rFonts w:hint="eastAsia"/>
                      <w:lang w:eastAsia="zh-CN"/>
                    </w:rPr>
                    <w:t>每台造粒机上方设置有集气罩，收集后经过一台</w:t>
                  </w:r>
                  <w:r w:rsidRPr="00D56C10">
                    <w:rPr>
                      <w:rFonts w:hint="eastAsia"/>
                      <w:lang w:eastAsia="zh-CN"/>
                    </w:rPr>
                    <w:t>UV</w:t>
                  </w:r>
                  <w:r w:rsidRPr="00D56C10">
                    <w:rPr>
                      <w:rFonts w:hint="eastAsia"/>
                      <w:lang w:eastAsia="zh-CN"/>
                    </w:rPr>
                    <w:t>光氧催化</w:t>
                  </w:r>
                  <w:r w:rsidRPr="00D56C10">
                    <w:rPr>
                      <w:rFonts w:hint="eastAsia"/>
                      <w:lang w:eastAsia="zh-CN"/>
                    </w:rPr>
                    <w:t>+</w:t>
                  </w:r>
                  <w:r w:rsidRPr="00D56C10">
                    <w:rPr>
                      <w:rFonts w:hint="eastAsia"/>
                      <w:lang w:eastAsia="zh-CN"/>
                    </w:rPr>
                    <w:t>活性炭吸附装置处置后通过一根</w:t>
                  </w:r>
                  <w:r w:rsidRPr="00D56C10">
                    <w:rPr>
                      <w:rFonts w:hint="eastAsia"/>
                      <w:lang w:eastAsia="zh-CN"/>
                    </w:rPr>
                    <w:t>15m</w:t>
                  </w:r>
                  <w:r w:rsidRPr="00D56C10">
                    <w:rPr>
                      <w:rFonts w:hint="eastAsia"/>
                      <w:lang w:eastAsia="zh-CN"/>
                    </w:rPr>
                    <w:t>排气筒</w:t>
                  </w:r>
                  <w:r w:rsidR="00FA376D" w:rsidRPr="00D56C10">
                    <w:rPr>
                      <w:rFonts w:hint="eastAsia"/>
                      <w:lang w:eastAsia="zh-CN"/>
                    </w:rPr>
                    <w:t>DA001</w:t>
                  </w:r>
                  <w:r w:rsidRPr="00D56C10">
                    <w:rPr>
                      <w:rFonts w:hint="eastAsia"/>
                      <w:lang w:eastAsia="zh-CN"/>
                    </w:rPr>
                    <w:t>外排</w:t>
                  </w:r>
                </w:p>
              </w:tc>
            </w:tr>
            <w:tr w:rsidR="00D56C10" w:rsidRPr="00D56C10" w14:paraId="3C8F9101" w14:textId="77777777" w:rsidTr="0000117B">
              <w:trPr>
                <w:trHeight w:val="284"/>
                <w:jc w:val="center"/>
              </w:trPr>
              <w:tc>
                <w:tcPr>
                  <w:tcW w:w="444" w:type="pct"/>
                  <w:vMerge/>
                  <w:vAlign w:val="center"/>
                </w:tcPr>
                <w:p w14:paraId="20EAD9EB" w14:textId="77777777" w:rsidR="0000117B" w:rsidRPr="00D56C10" w:rsidRDefault="0000117B" w:rsidP="009C2D34">
                  <w:pPr>
                    <w:pStyle w:val="aff6"/>
                    <w:rPr>
                      <w:sz w:val="20"/>
                      <w:lang w:eastAsia="zh-CN"/>
                    </w:rPr>
                  </w:pPr>
                </w:p>
              </w:tc>
              <w:tc>
                <w:tcPr>
                  <w:tcW w:w="744" w:type="pct"/>
                  <w:vMerge/>
                  <w:vAlign w:val="center"/>
                </w:tcPr>
                <w:p w14:paraId="6CB6DA85" w14:textId="77777777" w:rsidR="0000117B" w:rsidRPr="00D56C10" w:rsidRDefault="0000117B" w:rsidP="009C2D34">
                  <w:pPr>
                    <w:pStyle w:val="aff6"/>
                    <w:rPr>
                      <w:sz w:val="20"/>
                      <w:lang w:eastAsia="zh-CN"/>
                    </w:rPr>
                  </w:pPr>
                </w:p>
              </w:tc>
              <w:tc>
                <w:tcPr>
                  <w:tcW w:w="1953" w:type="pct"/>
                  <w:vAlign w:val="center"/>
                </w:tcPr>
                <w:p w14:paraId="3DEA0B77" w14:textId="77777777" w:rsidR="0000117B" w:rsidRPr="00D56C10" w:rsidRDefault="0000117B" w:rsidP="009C2D34">
                  <w:pPr>
                    <w:pStyle w:val="aff6"/>
                    <w:rPr>
                      <w:lang w:eastAsia="zh-CN"/>
                    </w:rPr>
                  </w:pPr>
                  <w:r w:rsidRPr="00D56C10">
                    <w:rPr>
                      <w:rFonts w:hint="eastAsia"/>
                      <w:lang w:eastAsia="zh-CN"/>
                    </w:rPr>
                    <w:t>生产车间粉尘通过封闭车间等措施以无组织形式外排</w:t>
                  </w:r>
                </w:p>
              </w:tc>
              <w:tc>
                <w:tcPr>
                  <w:tcW w:w="1859" w:type="pct"/>
                  <w:vAlign w:val="center"/>
                </w:tcPr>
                <w:p w14:paraId="56C6A47A" w14:textId="77777777" w:rsidR="0000117B" w:rsidRPr="00D56C10" w:rsidRDefault="0000117B" w:rsidP="009C2D34">
                  <w:pPr>
                    <w:pStyle w:val="aff6"/>
                    <w:rPr>
                      <w:lang w:eastAsia="zh-CN"/>
                    </w:rPr>
                  </w:pPr>
                  <w:r w:rsidRPr="00D56C10">
                    <w:rPr>
                      <w:rFonts w:hint="eastAsia"/>
                      <w:lang w:eastAsia="zh-CN"/>
                    </w:rPr>
                    <w:t>破碎采用湿法破碎方式，筛分、破碎等均设置于厂房内</w:t>
                  </w:r>
                </w:p>
              </w:tc>
            </w:tr>
            <w:tr w:rsidR="00D56C10" w:rsidRPr="00D56C10" w14:paraId="27AC87A0" w14:textId="77777777" w:rsidTr="0000117B">
              <w:trPr>
                <w:trHeight w:val="284"/>
                <w:jc w:val="center"/>
              </w:trPr>
              <w:tc>
                <w:tcPr>
                  <w:tcW w:w="444" w:type="pct"/>
                  <w:vMerge/>
                  <w:vAlign w:val="center"/>
                </w:tcPr>
                <w:p w14:paraId="6ABA97FF" w14:textId="77777777" w:rsidR="0000117B" w:rsidRPr="00D56C10" w:rsidRDefault="0000117B" w:rsidP="009C2D34">
                  <w:pPr>
                    <w:pStyle w:val="aff6"/>
                    <w:rPr>
                      <w:lang w:eastAsia="zh-CN"/>
                    </w:rPr>
                  </w:pPr>
                </w:p>
              </w:tc>
              <w:tc>
                <w:tcPr>
                  <w:tcW w:w="744" w:type="pct"/>
                  <w:vMerge w:val="restart"/>
                  <w:vAlign w:val="center"/>
                </w:tcPr>
                <w:p w14:paraId="1365FA2A" w14:textId="77777777" w:rsidR="0000117B" w:rsidRPr="00D56C10" w:rsidRDefault="0000117B" w:rsidP="009C2D34">
                  <w:pPr>
                    <w:pStyle w:val="aff6"/>
                  </w:pPr>
                  <w:r w:rsidRPr="00D56C10">
                    <w:rPr>
                      <w:rFonts w:hint="eastAsia"/>
                    </w:rPr>
                    <w:t>废水治理</w:t>
                  </w:r>
                </w:p>
              </w:tc>
              <w:tc>
                <w:tcPr>
                  <w:tcW w:w="1953" w:type="pct"/>
                  <w:vAlign w:val="center"/>
                </w:tcPr>
                <w:p w14:paraId="4A3ADFA5" w14:textId="7127E051" w:rsidR="0000117B" w:rsidRPr="00D56C10" w:rsidRDefault="0000117B" w:rsidP="00241BAE">
                  <w:pPr>
                    <w:pStyle w:val="aff6"/>
                    <w:rPr>
                      <w:lang w:eastAsia="zh-CN"/>
                    </w:rPr>
                  </w:pPr>
                  <w:r w:rsidRPr="00D56C10">
                    <w:rPr>
                      <w:rFonts w:hint="eastAsia"/>
                      <w:lang w:eastAsia="zh-CN"/>
                    </w:rPr>
                    <w:t>生产废水设置一座</w:t>
                  </w:r>
                  <w:r w:rsidRPr="00D56C10">
                    <w:rPr>
                      <w:rFonts w:hint="eastAsia"/>
                      <w:lang w:eastAsia="zh-CN"/>
                    </w:rPr>
                    <w:t>3000m</w:t>
                  </w:r>
                  <w:r w:rsidRPr="00D56C10">
                    <w:rPr>
                      <w:rFonts w:hint="eastAsia"/>
                      <w:vertAlign w:val="superscript"/>
                      <w:lang w:eastAsia="zh-CN"/>
                    </w:rPr>
                    <w:t>3</w:t>
                  </w:r>
                  <w:r w:rsidRPr="00D56C10">
                    <w:rPr>
                      <w:rFonts w:hint="eastAsia"/>
                      <w:lang w:eastAsia="zh-CN"/>
                    </w:rPr>
                    <w:t>三</w:t>
                  </w:r>
                  <w:r w:rsidR="00241BAE" w:rsidRPr="00D56C10">
                    <w:rPr>
                      <w:rFonts w:hint="eastAsia"/>
                      <w:lang w:eastAsia="zh-CN"/>
                    </w:rPr>
                    <w:t>级</w:t>
                  </w:r>
                  <w:r w:rsidRPr="00D56C10">
                    <w:rPr>
                      <w:rFonts w:hint="eastAsia"/>
                      <w:lang w:eastAsia="zh-CN"/>
                    </w:rPr>
                    <w:t>沉淀池沉淀后循环使用</w:t>
                  </w:r>
                </w:p>
              </w:tc>
              <w:tc>
                <w:tcPr>
                  <w:tcW w:w="1859" w:type="pct"/>
                  <w:vAlign w:val="center"/>
                </w:tcPr>
                <w:p w14:paraId="4FA2943B" w14:textId="77777777" w:rsidR="0000117B" w:rsidRPr="00D56C10" w:rsidRDefault="0000117B" w:rsidP="009C2D34">
                  <w:pPr>
                    <w:pStyle w:val="aff6"/>
                    <w:rPr>
                      <w:lang w:eastAsia="zh-CN"/>
                    </w:rPr>
                  </w:pPr>
                  <w:r w:rsidRPr="00D56C10">
                    <w:rPr>
                      <w:rFonts w:hint="eastAsia"/>
                      <w:lang w:eastAsia="zh-CN"/>
                    </w:rPr>
                    <w:t>清洗废水设置有一座</w:t>
                  </w:r>
                  <w:r w:rsidRPr="00D56C10">
                    <w:rPr>
                      <w:rFonts w:hint="eastAsia"/>
                      <w:lang w:eastAsia="zh-CN"/>
                    </w:rPr>
                    <w:t>3000m</w:t>
                  </w:r>
                  <w:r w:rsidRPr="00D56C10">
                    <w:rPr>
                      <w:rFonts w:hint="eastAsia"/>
                      <w:vertAlign w:val="superscript"/>
                      <w:lang w:eastAsia="zh-CN"/>
                    </w:rPr>
                    <w:t>3</w:t>
                  </w:r>
                  <w:r w:rsidRPr="00D56C10">
                    <w:rPr>
                      <w:rFonts w:hint="eastAsia"/>
                      <w:lang w:eastAsia="zh-CN"/>
                    </w:rPr>
                    <w:t>三级沉淀池沉淀后循环使用，循环冷却水设置有一座</w:t>
                  </w:r>
                  <w:r w:rsidRPr="00D56C10">
                    <w:rPr>
                      <w:rFonts w:hint="eastAsia"/>
                      <w:lang w:eastAsia="zh-CN"/>
                    </w:rPr>
                    <w:t>50m</w:t>
                  </w:r>
                  <w:r w:rsidRPr="00D56C10">
                    <w:rPr>
                      <w:rFonts w:hint="eastAsia"/>
                      <w:vertAlign w:val="superscript"/>
                      <w:lang w:eastAsia="zh-CN"/>
                    </w:rPr>
                    <w:t>3</w:t>
                  </w:r>
                  <w:r w:rsidRPr="00D56C10">
                    <w:rPr>
                      <w:rFonts w:hint="eastAsia"/>
                      <w:lang w:eastAsia="zh-CN"/>
                    </w:rPr>
                    <w:t>循环池循环使用</w:t>
                  </w:r>
                </w:p>
              </w:tc>
            </w:tr>
            <w:tr w:rsidR="00D56C10" w:rsidRPr="00D56C10" w14:paraId="19B5D315" w14:textId="77777777" w:rsidTr="0000117B">
              <w:trPr>
                <w:trHeight w:val="284"/>
                <w:jc w:val="center"/>
              </w:trPr>
              <w:tc>
                <w:tcPr>
                  <w:tcW w:w="444" w:type="pct"/>
                  <w:vMerge/>
                  <w:vAlign w:val="center"/>
                </w:tcPr>
                <w:p w14:paraId="20DBC69D" w14:textId="77777777" w:rsidR="0000117B" w:rsidRPr="00D56C10" w:rsidRDefault="0000117B" w:rsidP="009C2D34">
                  <w:pPr>
                    <w:pStyle w:val="aff6"/>
                    <w:rPr>
                      <w:sz w:val="20"/>
                      <w:lang w:eastAsia="zh-CN"/>
                    </w:rPr>
                  </w:pPr>
                </w:p>
              </w:tc>
              <w:tc>
                <w:tcPr>
                  <w:tcW w:w="744" w:type="pct"/>
                  <w:vMerge/>
                  <w:vAlign w:val="center"/>
                </w:tcPr>
                <w:p w14:paraId="2A5F456F" w14:textId="77777777" w:rsidR="0000117B" w:rsidRPr="00D56C10" w:rsidRDefault="0000117B" w:rsidP="009C2D34">
                  <w:pPr>
                    <w:pStyle w:val="aff6"/>
                    <w:rPr>
                      <w:sz w:val="20"/>
                      <w:lang w:eastAsia="zh-CN"/>
                    </w:rPr>
                  </w:pPr>
                </w:p>
              </w:tc>
              <w:tc>
                <w:tcPr>
                  <w:tcW w:w="1953" w:type="pct"/>
                  <w:vAlign w:val="center"/>
                </w:tcPr>
                <w:p w14:paraId="23F78958" w14:textId="77777777" w:rsidR="0000117B" w:rsidRPr="00D56C10" w:rsidRDefault="0000117B" w:rsidP="009C2D34">
                  <w:pPr>
                    <w:pStyle w:val="aff6"/>
                    <w:rPr>
                      <w:lang w:eastAsia="zh-CN"/>
                    </w:rPr>
                  </w:pPr>
                  <w:r w:rsidRPr="00D56C10">
                    <w:rPr>
                      <w:rFonts w:hint="eastAsia"/>
                      <w:lang w:eastAsia="zh-CN"/>
                    </w:rPr>
                    <w:t>办公生活污水经地埋式污水处理设施处理后循环使用</w:t>
                  </w:r>
                </w:p>
              </w:tc>
              <w:tc>
                <w:tcPr>
                  <w:tcW w:w="1859" w:type="pct"/>
                  <w:vAlign w:val="center"/>
                </w:tcPr>
                <w:p w14:paraId="6A5CBC86" w14:textId="77777777" w:rsidR="0000117B" w:rsidRPr="00D56C10" w:rsidRDefault="0000117B" w:rsidP="009C2D34">
                  <w:pPr>
                    <w:pStyle w:val="aff6"/>
                    <w:rPr>
                      <w:lang w:eastAsia="zh-CN"/>
                    </w:rPr>
                  </w:pPr>
                  <w:r w:rsidRPr="00D56C10">
                    <w:rPr>
                      <w:rFonts w:hint="eastAsia"/>
                      <w:lang w:eastAsia="zh-CN"/>
                    </w:rPr>
                    <w:t>生活污水设置有一座</w:t>
                  </w:r>
                  <w:r w:rsidRPr="00D56C10">
                    <w:rPr>
                      <w:rFonts w:hint="eastAsia"/>
                      <w:lang w:eastAsia="zh-CN"/>
                    </w:rPr>
                    <w:t>50m</w:t>
                  </w:r>
                  <w:r w:rsidRPr="00D56C10">
                    <w:rPr>
                      <w:rFonts w:hint="eastAsia"/>
                      <w:vertAlign w:val="superscript"/>
                      <w:lang w:eastAsia="zh-CN"/>
                    </w:rPr>
                    <w:t>3</w:t>
                  </w:r>
                  <w:r w:rsidRPr="00D56C10">
                    <w:rPr>
                      <w:rFonts w:hint="eastAsia"/>
                      <w:lang w:eastAsia="zh-CN"/>
                    </w:rPr>
                    <w:t>化粪池处置后用于厂区绿化</w:t>
                  </w:r>
                </w:p>
              </w:tc>
            </w:tr>
            <w:tr w:rsidR="00D56C10" w:rsidRPr="00D56C10" w14:paraId="58CE5CA0" w14:textId="77777777" w:rsidTr="0000117B">
              <w:trPr>
                <w:trHeight w:val="284"/>
                <w:jc w:val="center"/>
              </w:trPr>
              <w:tc>
                <w:tcPr>
                  <w:tcW w:w="444" w:type="pct"/>
                  <w:vMerge/>
                  <w:vAlign w:val="center"/>
                </w:tcPr>
                <w:p w14:paraId="6F6F8C2B" w14:textId="77777777" w:rsidR="0000117B" w:rsidRPr="00D56C10" w:rsidRDefault="0000117B" w:rsidP="009C2D34">
                  <w:pPr>
                    <w:pStyle w:val="aff6"/>
                    <w:rPr>
                      <w:lang w:eastAsia="zh-CN"/>
                    </w:rPr>
                  </w:pPr>
                </w:p>
              </w:tc>
              <w:tc>
                <w:tcPr>
                  <w:tcW w:w="744" w:type="pct"/>
                  <w:vAlign w:val="center"/>
                </w:tcPr>
                <w:p w14:paraId="25613FAA" w14:textId="77777777" w:rsidR="0000117B" w:rsidRPr="00D56C10" w:rsidRDefault="0000117B" w:rsidP="009C2D34">
                  <w:pPr>
                    <w:pStyle w:val="aff6"/>
                  </w:pPr>
                  <w:r w:rsidRPr="00D56C10">
                    <w:rPr>
                      <w:rFonts w:hint="eastAsia"/>
                    </w:rPr>
                    <w:t>噪声污染治理</w:t>
                  </w:r>
                </w:p>
              </w:tc>
              <w:tc>
                <w:tcPr>
                  <w:tcW w:w="1953" w:type="pct"/>
                  <w:vAlign w:val="center"/>
                </w:tcPr>
                <w:p w14:paraId="1ED421EB" w14:textId="77777777" w:rsidR="0000117B" w:rsidRPr="00D56C10" w:rsidRDefault="0000117B" w:rsidP="009C2D34">
                  <w:pPr>
                    <w:pStyle w:val="aff6"/>
                    <w:rPr>
                      <w:lang w:eastAsia="zh-CN"/>
                    </w:rPr>
                  </w:pPr>
                  <w:r w:rsidRPr="00D56C10">
                    <w:rPr>
                      <w:rFonts w:hint="eastAsia"/>
                      <w:lang w:eastAsia="zh-CN"/>
                    </w:rPr>
                    <w:t>设备减振、安装隔声门窗</w:t>
                  </w:r>
                </w:p>
              </w:tc>
              <w:tc>
                <w:tcPr>
                  <w:tcW w:w="1859" w:type="pct"/>
                  <w:vAlign w:val="center"/>
                </w:tcPr>
                <w:p w14:paraId="4B2600F3" w14:textId="77777777" w:rsidR="0000117B" w:rsidRPr="00D56C10" w:rsidRDefault="0000117B" w:rsidP="009C2D34">
                  <w:pPr>
                    <w:pStyle w:val="aff6"/>
                    <w:rPr>
                      <w:lang w:eastAsia="zh-CN"/>
                    </w:rPr>
                  </w:pPr>
                  <w:r w:rsidRPr="00D56C10">
                    <w:rPr>
                      <w:rFonts w:hint="eastAsia"/>
                      <w:lang w:eastAsia="zh-CN"/>
                    </w:rPr>
                    <w:t>设备减振、车间墙体隔音</w:t>
                  </w:r>
                </w:p>
              </w:tc>
            </w:tr>
            <w:tr w:rsidR="00D56C10" w:rsidRPr="00D56C10" w14:paraId="761B0292" w14:textId="77777777" w:rsidTr="0000117B">
              <w:trPr>
                <w:trHeight w:val="284"/>
                <w:jc w:val="center"/>
              </w:trPr>
              <w:tc>
                <w:tcPr>
                  <w:tcW w:w="444" w:type="pct"/>
                  <w:vMerge/>
                  <w:vAlign w:val="center"/>
                </w:tcPr>
                <w:p w14:paraId="7FC43EC3" w14:textId="77777777" w:rsidR="0000117B" w:rsidRPr="00D56C10" w:rsidRDefault="0000117B" w:rsidP="009C2D34">
                  <w:pPr>
                    <w:pStyle w:val="aff6"/>
                    <w:rPr>
                      <w:lang w:eastAsia="zh-CN"/>
                    </w:rPr>
                  </w:pPr>
                </w:p>
              </w:tc>
              <w:tc>
                <w:tcPr>
                  <w:tcW w:w="744" w:type="pct"/>
                  <w:vMerge w:val="restart"/>
                  <w:vAlign w:val="center"/>
                </w:tcPr>
                <w:p w14:paraId="26A8BA79" w14:textId="77777777" w:rsidR="0000117B" w:rsidRPr="00D56C10" w:rsidRDefault="0000117B" w:rsidP="009C2D34">
                  <w:pPr>
                    <w:pStyle w:val="aff6"/>
                  </w:pPr>
                  <w:r w:rsidRPr="00D56C10">
                    <w:rPr>
                      <w:rFonts w:hint="eastAsia"/>
                    </w:rPr>
                    <w:t>固体废物处置</w:t>
                  </w:r>
                </w:p>
              </w:tc>
              <w:tc>
                <w:tcPr>
                  <w:tcW w:w="1953" w:type="pct"/>
                  <w:vAlign w:val="center"/>
                </w:tcPr>
                <w:p w14:paraId="320682B5" w14:textId="77777777" w:rsidR="0000117B" w:rsidRPr="00D56C10" w:rsidRDefault="0000117B" w:rsidP="009C2D34">
                  <w:pPr>
                    <w:pStyle w:val="aff6"/>
                    <w:rPr>
                      <w:lang w:eastAsia="zh-CN"/>
                    </w:rPr>
                  </w:pPr>
                  <w:r w:rsidRPr="00D56C10">
                    <w:rPr>
                      <w:rFonts w:hint="eastAsia"/>
                      <w:lang w:eastAsia="zh-CN"/>
                    </w:rPr>
                    <w:t>废旧地膜分拣杂质还田处置</w:t>
                  </w:r>
                </w:p>
              </w:tc>
              <w:tc>
                <w:tcPr>
                  <w:tcW w:w="1859" w:type="pct"/>
                  <w:vAlign w:val="center"/>
                </w:tcPr>
                <w:p w14:paraId="3ED12FEC" w14:textId="77777777" w:rsidR="0000117B" w:rsidRPr="00D56C10" w:rsidRDefault="0000117B" w:rsidP="009C2D34">
                  <w:pPr>
                    <w:pStyle w:val="aff6"/>
                  </w:pPr>
                  <w:r w:rsidRPr="00D56C10">
                    <w:rPr>
                      <w:rFonts w:hint="eastAsia"/>
                    </w:rPr>
                    <w:t>按照环评要求处置</w:t>
                  </w:r>
                </w:p>
              </w:tc>
            </w:tr>
            <w:tr w:rsidR="00D56C10" w:rsidRPr="00D56C10" w14:paraId="27D8322A" w14:textId="77777777" w:rsidTr="0000117B">
              <w:trPr>
                <w:trHeight w:val="284"/>
                <w:jc w:val="center"/>
              </w:trPr>
              <w:tc>
                <w:tcPr>
                  <w:tcW w:w="444" w:type="pct"/>
                  <w:vMerge/>
                  <w:vAlign w:val="center"/>
                </w:tcPr>
                <w:p w14:paraId="053EA3A3" w14:textId="77777777" w:rsidR="0000117B" w:rsidRPr="00D56C10" w:rsidRDefault="0000117B" w:rsidP="009C2D34">
                  <w:pPr>
                    <w:pStyle w:val="aff6"/>
                    <w:rPr>
                      <w:sz w:val="20"/>
                    </w:rPr>
                  </w:pPr>
                </w:p>
              </w:tc>
              <w:tc>
                <w:tcPr>
                  <w:tcW w:w="744" w:type="pct"/>
                  <w:vMerge/>
                  <w:vAlign w:val="center"/>
                </w:tcPr>
                <w:p w14:paraId="4F185CC9" w14:textId="77777777" w:rsidR="0000117B" w:rsidRPr="00D56C10" w:rsidRDefault="0000117B" w:rsidP="009C2D34">
                  <w:pPr>
                    <w:pStyle w:val="aff6"/>
                    <w:rPr>
                      <w:sz w:val="20"/>
                    </w:rPr>
                  </w:pPr>
                </w:p>
              </w:tc>
              <w:tc>
                <w:tcPr>
                  <w:tcW w:w="1953" w:type="pct"/>
                  <w:vAlign w:val="center"/>
                </w:tcPr>
                <w:p w14:paraId="74AC6A2D" w14:textId="77777777" w:rsidR="0000117B" w:rsidRPr="00D56C10" w:rsidRDefault="0000117B" w:rsidP="009C2D34">
                  <w:pPr>
                    <w:pStyle w:val="aff6"/>
                    <w:rPr>
                      <w:lang w:eastAsia="zh-CN"/>
                    </w:rPr>
                  </w:pPr>
                  <w:r w:rsidRPr="00D56C10">
                    <w:rPr>
                      <w:rFonts w:hint="eastAsia"/>
                      <w:lang w:eastAsia="zh-CN"/>
                    </w:rPr>
                    <w:t>锅炉燃烧产生的炉渣及除尘器产生的灰渣、粉煤灰等外售当地水泥厂处置</w:t>
                  </w:r>
                </w:p>
              </w:tc>
              <w:tc>
                <w:tcPr>
                  <w:tcW w:w="1859" w:type="pct"/>
                  <w:vAlign w:val="center"/>
                </w:tcPr>
                <w:p w14:paraId="1572346A" w14:textId="77777777" w:rsidR="0000117B" w:rsidRPr="00D56C10" w:rsidRDefault="0000117B" w:rsidP="009C2D34">
                  <w:pPr>
                    <w:pStyle w:val="aff6"/>
                    <w:rPr>
                      <w:lang w:eastAsia="zh-CN"/>
                    </w:rPr>
                  </w:pPr>
                  <w:r w:rsidRPr="00D56C10">
                    <w:rPr>
                      <w:rFonts w:hint="eastAsia"/>
                      <w:lang w:eastAsia="zh-CN"/>
                    </w:rPr>
                    <w:t>锅炉已拆除，无炉渣、灰渣、粉煤灰等产生</w:t>
                  </w:r>
                </w:p>
              </w:tc>
            </w:tr>
            <w:tr w:rsidR="00D56C10" w:rsidRPr="00D56C10" w14:paraId="23EE17AC" w14:textId="77777777" w:rsidTr="0000117B">
              <w:trPr>
                <w:trHeight w:val="284"/>
                <w:jc w:val="center"/>
              </w:trPr>
              <w:tc>
                <w:tcPr>
                  <w:tcW w:w="444" w:type="pct"/>
                  <w:vMerge/>
                  <w:vAlign w:val="center"/>
                </w:tcPr>
                <w:p w14:paraId="2C094F66" w14:textId="77777777" w:rsidR="0000117B" w:rsidRPr="00D56C10" w:rsidRDefault="0000117B" w:rsidP="009C2D34">
                  <w:pPr>
                    <w:pStyle w:val="aff6"/>
                    <w:rPr>
                      <w:sz w:val="20"/>
                      <w:lang w:eastAsia="zh-CN"/>
                    </w:rPr>
                  </w:pPr>
                </w:p>
              </w:tc>
              <w:tc>
                <w:tcPr>
                  <w:tcW w:w="744" w:type="pct"/>
                  <w:vMerge/>
                  <w:vAlign w:val="center"/>
                </w:tcPr>
                <w:p w14:paraId="7C37C33C" w14:textId="77777777" w:rsidR="0000117B" w:rsidRPr="00D56C10" w:rsidRDefault="0000117B" w:rsidP="009C2D34">
                  <w:pPr>
                    <w:pStyle w:val="aff6"/>
                    <w:rPr>
                      <w:sz w:val="20"/>
                      <w:lang w:eastAsia="zh-CN"/>
                    </w:rPr>
                  </w:pPr>
                </w:p>
              </w:tc>
              <w:tc>
                <w:tcPr>
                  <w:tcW w:w="1953" w:type="pct"/>
                  <w:vAlign w:val="center"/>
                </w:tcPr>
                <w:p w14:paraId="0249C412" w14:textId="77777777" w:rsidR="0000117B" w:rsidRPr="00D56C10" w:rsidRDefault="0000117B" w:rsidP="009C2D34">
                  <w:pPr>
                    <w:pStyle w:val="aff6"/>
                    <w:rPr>
                      <w:sz w:val="20"/>
                      <w:lang w:eastAsia="zh-CN"/>
                    </w:rPr>
                  </w:pPr>
                  <w:r w:rsidRPr="00D56C10">
                    <w:rPr>
                      <w:rFonts w:hint="eastAsia"/>
                      <w:lang w:eastAsia="zh-CN"/>
                    </w:rPr>
                    <w:t>生活垃圾集中收集，全部交由环卫部门统一清运至当地生活垃圾填埋场进行处理</w:t>
                  </w:r>
                </w:p>
              </w:tc>
              <w:tc>
                <w:tcPr>
                  <w:tcW w:w="1859" w:type="pct"/>
                  <w:vAlign w:val="center"/>
                </w:tcPr>
                <w:p w14:paraId="62F38FF9" w14:textId="77777777" w:rsidR="0000117B" w:rsidRPr="00D56C10" w:rsidRDefault="0000117B" w:rsidP="009C2D34">
                  <w:pPr>
                    <w:pStyle w:val="aff6"/>
                    <w:rPr>
                      <w:sz w:val="20"/>
                      <w:lang w:eastAsia="zh-CN"/>
                    </w:rPr>
                  </w:pPr>
                  <w:r w:rsidRPr="00D56C10">
                    <w:rPr>
                      <w:rFonts w:hint="eastAsia"/>
                      <w:sz w:val="20"/>
                      <w:lang w:eastAsia="zh-CN"/>
                    </w:rPr>
                    <w:t>设置有垃圾收集设施，集中收集后交由换位部门处置</w:t>
                  </w:r>
                </w:p>
              </w:tc>
            </w:tr>
          </w:tbl>
          <w:p w14:paraId="0EFEC096" w14:textId="77777777" w:rsidR="009D711B" w:rsidRPr="00D56C10" w:rsidRDefault="009D711B" w:rsidP="009D711B">
            <w:pPr>
              <w:pStyle w:val="affb"/>
              <w:ind w:firstLine="480"/>
            </w:pPr>
            <w:r w:rsidRPr="00D56C10">
              <w:rPr>
                <w:rFonts w:hint="eastAsia"/>
              </w:rPr>
              <w:t>2</w:t>
            </w:r>
            <w:r w:rsidRPr="00D56C10">
              <w:rPr>
                <w:rFonts w:hint="eastAsia"/>
              </w:rPr>
              <w:t>、现有工程排污许可手续情况</w:t>
            </w:r>
          </w:p>
          <w:p w14:paraId="5E2EE247" w14:textId="6526DBF0" w:rsidR="009D711B" w:rsidRPr="00D56C10" w:rsidRDefault="002B0717" w:rsidP="009D711B">
            <w:pPr>
              <w:pStyle w:val="affb"/>
              <w:ind w:firstLine="480"/>
            </w:pPr>
            <w:r w:rsidRPr="00D56C10">
              <w:rPr>
                <w:rFonts w:hint="eastAsia"/>
              </w:rPr>
              <w:lastRenderedPageBreak/>
              <w:t>玛纳斯县乐源农业专业合作社北五岔分社</w:t>
            </w:r>
            <w:r w:rsidR="009D711B" w:rsidRPr="00D56C10">
              <w:rPr>
                <w:rFonts w:hint="eastAsia"/>
              </w:rPr>
              <w:t>取得了</w:t>
            </w:r>
            <w:r w:rsidR="009C2D34" w:rsidRPr="00D56C10">
              <w:rPr>
                <w:rFonts w:hint="eastAsia"/>
              </w:rPr>
              <w:t>排污许可证</w:t>
            </w:r>
            <w:r w:rsidR="009C2D34" w:rsidRPr="00D56C10">
              <w:t>，证书编号</w:t>
            </w:r>
            <w:r w:rsidR="009C2D34" w:rsidRPr="00D56C10">
              <w:rPr>
                <w:rFonts w:hint="eastAsia"/>
              </w:rPr>
              <w:t>为</w:t>
            </w:r>
            <w:r w:rsidR="009C2D34" w:rsidRPr="00D56C10">
              <w:rPr>
                <w:rFonts w:hint="eastAsia"/>
              </w:rPr>
              <w:t>93652324MA78GFHX3E001R</w:t>
            </w:r>
            <w:r w:rsidR="009D711B" w:rsidRPr="00D56C10">
              <w:rPr>
                <w:rFonts w:hint="eastAsia"/>
              </w:rPr>
              <w:t>。</w:t>
            </w:r>
          </w:p>
          <w:p w14:paraId="6FBE4113" w14:textId="1CAFDE8E" w:rsidR="00B6259F" w:rsidRPr="006C5929" w:rsidRDefault="00B6259F" w:rsidP="009D711B">
            <w:pPr>
              <w:pStyle w:val="affb"/>
              <w:ind w:firstLine="480"/>
              <w:rPr>
                <w:color w:val="FF0000"/>
              </w:rPr>
            </w:pPr>
            <w:r w:rsidRPr="006C5929">
              <w:rPr>
                <w:rFonts w:hint="eastAsia"/>
                <w:color w:val="FF0000"/>
              </w:rPr>
              <w:t>3</w:t>
            </w:r>
            <w:r w:rsidRPr="006C5929">
              <w:rPr>
                <w:rFonts w:hint="eastAsia"/>
                <w:color w:val="FF0000"/>
              </w:rPr>
              <w:t>、</w:t>
            </w:r>
            <w:r w:rsidRPr="006C5929">
              <w:rPr>
                <w:color w:val="FF0000"/>
              </w:rPr>
              <w:t>现有工程污染物</w:t>
            </w:r>
            <w:r w:rsidRPr="006C5929">
              <w:rPr>
                <w:rFonts w:hint="eastAsia"/>
                <w:color w:val="FF0000"/>
              </w:rPr>
              <w:t>达标排放情况</w:t>
            </w:r>
          </w:p>
          <w:p w14:paraId="312FB78B" w14:textId="5DEAA4F0" w:rsidR="00B6259F" w:rsidRPr="006C5929" w:rsidRDefault="00B6259F" w:rsidP="009D711B">
            <w:pPr>
              <w:pStyle w:val="affb"/>
              <w:ind w:firstLine="480"/>
              <w:rPr>
                <w:color w:val="FF0000"/>
              </w:rPr>
            </w:pPr>
            <w:r w:rsidRPr="006C5929">
              <w:rPr>
                <w:rFonts w:hint="eastAsia"/>
                <w:color w:val="FF0000"/>
              </w:rPr>
              <w:t>根据原</w:t>
            </w:r>
            <w:r w:rsidRPr="006C5929">
              <w:rPr>
                <w:color w:val="FF0000"/>
              </w:rPr>
              <w:t>环评报告及竣工环境保护验收监测报告表对原有项目污染物排放情况进行统计</w:t>
            </w:r>
            <w:r w:rsidRPr="006C5929">
              <w:rPr>
                <w:rFonts w:hint="eastAsia"/>
                <w:color w:val="FF0000"/>
              </w:rPr>
              <w:t>。</w:t>
            </w:r>
          </w:p>
          <w:p w14:paraId="5F0AACF0" w14:textId="663AC74C" w:rsidR="006C5929" w:rsidRDefault="00B6259F" w:rsidP="006C5929">
            <w:pPr>
              <w:pStyle w:val="affb"/>
              <w:ind w:firstLine="480"/>
              <w:rPr>
                <w:color w:val="FF0000"/>
              </w:rPr>
            </w:pPr>
            <w:r w:rsidRPr="006C5929">
              <w:rPr>
                <w:rFonts w:hint="eastAsia"/>
                <w:color w:val="FF0000"/>
              </w:rPr>
              <w:t>（</w:t>
            </w:r>
            <w:r w:rsidRPr="006C5929">
              <w:rPr>
                <w:rFonts w:hint="eastAsia"/>
                <w:color w:val="FF0000"/>
              </w:rPr>
              <w:t>1</w:t>
            </w:r>
            <w:r w:rsidRPr="006C5929">
              <w:rPr>
                <w:rFonts w:hint="eastAsia"/>
                <w:color w:val="FF0000"/>
              </w:rPr>
              <w:t>）</w:t>
            </w:r>
            <w:r w:rsidR="006C5929">
              <w:rPr>
                <w:rFonts w:hint="eastAsia"/>
                <w:color w:val="FF0000"/>
              </w:rPr>
              <w:t>大气污染物</w:t>
            </w:r>
            <w:r w:rsidR="00465964">
              <w:rPr>
                <w:rFonts w:hint="eastAsia"/>
                <w:color w:val="FF0000"/>
              </w:rPr>
              <w:t>排放</w:t>
            </w:r>
            <w:r w:rsidR="00465964">
              <w:rPr>
                <w:color w:val="FF0000"/>
              </w:rPr>
              <w:t>情况</w:t>
            </w:r>
          </w:p>
          <w:p w14:paraId="684494D3" w14:textId="454E11B9" w:rsidR="006C5929" w:rsidRPr="006C5929" w:rsidRDefault="006C5929" w:rsidP="006C5929">
            <w:pPr>
              <w:pStyle w:val="affb"/>
              <w:ind w:firstLine="480"/>
              <w:rPr>
                <w:color w:val="FF0000"/>
                <w:lang w:bidi="en-US"/>
              </w:rPr>
            </w:pPr>
            <w:r w:rsidRPr="006C5929">
              <w:rPr>
                <w:rFonts w:hint="eastAsia"/>
                <w:color w:val="FF0000"/>
                <w:lang w:bidi="en-US"/>
              </w:rPr>
              <w:t>原有项目大气污染物排放情况有组织详见表</w:t>
            </w:r>
            <w:r>
              <w:rPr>
                <w:rFonts w:hint="eastAsia"/>
                <w:color w:val="FF0000"/>
                <w:lang w:bidi="en-US"/>
              </w:rPr>
              <w:t>2</w:t>
            </w:r>
            <w:r w:rsidRPr="006C5929">
              <w:rPr>
                <w:rFonts w:hint="eastAsia"/>
                <w:color w:val="FF0000"/>
                <w:lang w:bidi="en-US"/>
              </w:rPr>
              <w:t>-1</w:t>
            </w:r>
            <w:r>
              <w:rPr>
                <w:color w:val="FF0000"/>
                <w:lang w:bidi="en-US"/>
              </w:rPr>
              <w:t>0</w:t>
            </w:r>
            <w:r w:rsidRPr="006C5929">
              <w:rPr>
                <w:rFonts w:hint="eastAsia"/>
                <w:color w:val="FF0000"/>
                <w:lang w:bidi="en-US"/>
              </w:rPr>
              <w:t>，无组织详见表</w:t>
            </w:r>
            <w:r w:rsidRPr="006C5929">
              <w:rPr>
                <w:rFonts w:hint="eastAsia"/>
                <w:color w:val="FF0000"/>
                <w:lang w:bidi="en-US"/>
              </w:rPr>
              <w:t>2</w:t>
            </w:r>
            <w:r>
              <w:rPr>
                <w:color w:val="FF0000"/>
                <w:lang w:bidi="en-US"/>
              </w:rPr>
              <w:t>-11</w:t>
            </w:r>
            <w:r w:rsidRPr="006C5929">
              <w:rPr>
                <w:rFonts w:hint="eastAsia"/>
                <w:color w:val="FF0000"/>
                <w:lang w:bidi="en-US"/>
              </w:rPr>
              <w:t>。</w:t>
            </w:r>
          </w:p>
          <w:p w14:paraId="2A0E4064" w14:textId="1C9D3D81" w:rsidR="006C5929" w:rsidRPr="006C5929" w:rsidRDefault="006C5929" w:rsidP="006C5929">
            <w:pPr>
              <w:ind w:firstLineChars="200" w:firstLine="420"/>
              <w:rPr>
                <w:rFonts w:eastAsia="黑体"/>
                <w:color w:val="FF0000"/>
                <w:lang w:bidi="en-US"/>
              </w:rPr>
            </w:pPr>
            <w:r w:rsidRPr="006C5929">
              <w:rPr>
                <w:rFonts w:eastAsia="黑体" w:hint="eastAsia"/>
                <w:color w:val="FF0000"/>
                <w:lang w:bidi="en-US"/>
              </w:rPr>
              <w:t>表</w:t>
            </w:r>
            <w:r w:rsidRPr="006C5929">
              <w:rPr>
                <w:rFonts w:eastAsia="黑体" w:hint="eastAsia"/>
                <w:color w:val="FF0000"/>
                <w:lang w:bidi="en-US"/>
              </w:rPr>
              <w:t>2</w:t>
            </w:r>
            <w:r>
              <w:rPr>
                <w:rFonts w:eastAsia="黑体"/>
                <w:color w:val="FF0000"/>
                <w:lang w:bidi="en-US"/>
              </w:rPr>
              <w:t>-10</w:t>
            </w:r>
            <w:r w:rsidRPr="006C5929">
              <w:rPr>
                <w:rFonts w:eastAsia="黑体" w:hint="eastAsia"/>
                <w:color w:val="FF0000"/>
                <w:lang w:bidi="en-US"/>
              </w:rPr>
              <w:t xml:space="preserve">           </w:t>
            </w:r>
            <w:r w:rsidRPr="006C5929">
              <w:rPr>
                <w:rFonts w:eastAsia="黑体" w:hint="eastAsia"/>
                <w:color w:val="FF0000"/>
                <w:lang w:bidi="en-US"/>
              </w:rPr>
              <w:t>原有项目有组织大气污染物排放情况一览表</w:t>
            </w:r>
          </w:p>
          <w:tbl>
            <w:tblPr>
              <w:tblStyle w:val="afc"/>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76"/>
              <w:gridCol w:w="1682"/>
              <w:gridCol w:w="1682"/>
              <w:gridCol w:w="1682"/>
              <w:gridCol w:w="1676"/>
            </w:tblGrid>
            <w:tr w:rsidR="006C5929" w:rsidRPr="006C5929" w14:paraId="3156A8C9" w14:textId="77777777" w:rsidTr="00F72FD0">
              <w:trPr>
                <w:trHeight w:val="340"/>
                <w:jc w:val="center"/>
              </w:trPr>
              <w:tc>
                <w:tcPr>
                  <w:tcW w:w="1687" w:type="dxa"/>
                  <w:vAlign w:val="center"/>
                </w:tcPr>
                <w:p w14:paraId="7FC8F8B7"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监测因子</w:t>
                  </w:r>
                </w:p>
              </w:tc>
              <w:tc>
                <w:tcPr>
                  <w:tcW w:w="1687" w:type="dxa"/>
                  <w:vAlign w:val="center"/>
                </w:tcPr>
                <w:p w14:paraId="5BFA941E"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监测时间</w:t>
                  </w:r>
                </w:p>
              </w:tc>
              <w:tc>
                <w:tcPr>
                  <w:tcW w:w="1687" w:type="dxa"/>
                  <w:vAlign w:val="center"/>
                </w:tcPr>
                <w:p w14:paraId="371124AE"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排放浓度（</w:t>
                  </w:r>
                  <w:r w:rsidRPr="006C5929">
                    <w:rPr>
                      <w:rFonts w:hint="eastAsia"/>
                      <w:color w:val="FF0000"/>
                      <w:kern w:val="0"/>
                      <w:szCs w:val="21"/>
                      <w:lang w:bidi="en-US"/>
                    </w:rPr>
                    <w:t>mg/m</w:t>
                  </w:r>
                  <w:r w:rsidRPr="006C5929">
                    <w:rPr>
                      <w:rFonts w:hint="eastAsia"/>
                      <w:color w:val="FF0000"/>
                      <w:kern w:val="0"/>
                      <w:szCs w:val="21"/>
                      <w:vertAlign w:val="superscript"/>
                      <w:lang w:bidi="en-US"/>
                    </w:rPr>
                    <w:t>3</w:t>
                  </w:r>
                  <w:r w:rsidRPr="006C5929">
                    <w:rPr>
                      <w:rFonts w:hint="eastAsia"/>
                      <w:color w:val="FF0000"/>
                      <w:kern w:val="0"/>
                      <w:szCs w:val="21"/>
                      <w:lang w:bidi="en-US"/>
                    </w:rPr>
                    <w:t>）</w:t>
                  </w:r>
                </w:p>
              </w:tc>
              <w:tc>
                <w:tcPr>
                  <w:tcW w:w="1687" w:type="dxa"/>
                  <w:vAlign w:val="center"/>
                </w:tcPr>
                <w:p w14:paraId="27B902A0"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标准限值（</w:t>
                  </w:r>
                  <w:r w:rsidRPr="006C5929">
                    <w:rPr>
                      <w:rFonts w:hint="eastAsia"/>
                      <w:color w:val="FF0000"/>
                      <w:kern w:val="0"/>
                      <w:szCs w:val="21"/>
                      <w:lang w:bidi="en-US"/>
                    </w:rPr>
                    <w:t>mg/m</w:t>
                  </w:r>
                  <w:r w:rsidRPr="006C5929">
                    <w:rPr>
                      <w:rFonts w:hint="eastAsia"/>
                      <w:color w:val="FF0000"/>
                      <w:kern w:val="0"/>
                      <w:szCs w:val="21"/>
                      <w:vertAlign w:val="superscript"/>
                      <w:lang w:bidi="en-US"/>
                    </w:rPr>
                    <w:t>3</w:t>
                  </w:r>
                  <w:r w:rsidRPr="006C5929">
                    <w:rPr>
                      <w:rFonts w:hint="eastAsia"/>
                      <w:color w:val="FF0000"/>
                      <w:kern w:val="0"/>
                      <w:szCs w:val="21"/>
                      <w:lang w:bidi="en-US"/>
                    </w:rPr>
                    <w:t>）</w:t>
                  </w:r>
                </w:p>
              </w:tc>
              <w:tc>
                <w:tcPr>
                  <w:tcW w:w="1688" w:type="dxa"/>
                  <w:vAlign w:val="center"/>
                </w:tcPr>
                <w:p w14:paraId="7FA67EAD"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达标情况</w:t>
                  </w:r>
                </w:p>
              </w:tc>
            </w:tr>
            <w:tr w:rsidR="006C5929" w:rsidRPr="006C5929" w14:paraId="0337C52C" w14:textId="77777777" w:rsidTr="00F72FD0">
              <w:trPr>
                <w:trHeight w:val="340"/>
                <w:jc w:val="center"/>
              </w:trPr>
              <w:tc>
                <w:tcPr>
                  <w:tcW w:w="1687" w:type="dxa"/>
                  <w:vMerge w:val="restart"/>
                  <w:vAlign w:val="center"/>
                </w:tcPr>
                <w:p w14:paraId="6495FD43"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非甲烷总烃</w:t>
                  </w:r>
                </w:p>
              </w:tc>
              <w:tc>
                <w:tcPr>
                  <w:tcW w:w="1687" w:type="dxa"/>
                  <w:vMerge w:val="restart"/>
                  <w:vAlign w:val="center"/>
                </w:tcPr>
                <w:p w14:paraId="6921CFCD"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2019.11.15</w:t>
                  </w:r>
                </w:p>
              </w:tc>
              <w:tc>
                <w:tcPr>
                  <w:tcW w:w="1687" w:type="dxa"/>
                  <w:vAlign w:val="center"/>
                </w:tcPr>
                <w:p w14:paraId="512DCADB"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20</w:t>
                  </w:r>
                </w:p>
              </w:tc>
              <w:tc>
                <w:tcPr>
                  <w:tcW w:w="1687" w:type="dxa"/>
                  <w:vMerge w:val="restart"/>
                  <w:vAlign w:val="center"/>
                </w:tcPr>
                <w:p w14:paraId="64CC162A"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60</w:t>
                  </w:r>
                </w:p>
              </w:tc>
              <w:tc>
                <w:tcPr>
                  <w:tcW w:w="1688" w:type="dxa"/>
                  <w:vAlign w:val="center"/>
                </w:tcPr>
                <w:p w14:paraId="047B2499"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73A949F2" w14:textId="77777777" w:rsidTr="00F72FD0">
              <w:trPr>
                <w:trHeight w:val="340"/>
                <w:jc w:val="center"/>
              </w:trPr>
              <w:tc>
                <w:tcPr>
                  <w:tcW w:w="1687" w:type="dxa"/>
                  <w:vMerge/>
                  <w:vAlign w:val="center"/>
                </w:tcPr>
                <w:p w14:paraId="0D93D652" w14:textId="77777777" w:rsidR="006C5929" w:rsidRPr="006C5929" w:rsidRDefault="006C5929" w:rsidP="006C5929">
                  <w:pPr>
                    <w:jc w:val="center"/>
                    <w:rPr>
                      <w:color w:val="FF0000"/>
                      <w:kern w:val="0"/>
                      <w:szCs w:val="21"/>
                      <w:lang w:bidi="en-US"/>
                    </w:rPr>
                  </w:pPr>
                </w:p>
              </w:tc>
              <w:tc>
                <w:tcPr>
                  <w:tcW w:w="1687" w:type="dxa"/>
                  <w:vMerge/>
                  <w:vAlign w:val="center"/>
                </w:tcPr>
                <w:p w14:paraId="7B91B725" w14:textId="77777777" w:rsidR="006C5929" w:rsidRPr="006C5929" w:rsidRDefault="006C5929" w:rsidP="006C5929">
                  <w:pPr>
                    <w:jc w:val="center"/>
                    <w:rPr>
                      <w:color w:val="FF0000"/>
                      <w:kern w:val="0"/>
                      <w:szCs w:val="21"/>
                      <w:lang w:bidi="en-US"/>
                    </w:rPr>
                  </w:pPr>
                </w:p>
              </w:tc>
              <w:tc>
                <w:tcPr>
                  <w:tcW w:w="1687" w:type="dxa"/>
                  <w:vAlign w:val="center"/>
                </w:tcPr>
                <w:p w14:paraId="202BEF7E"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17</w:t>
                  </w:r>
                </w:p>
              </w:tc>
              <w:tc>
                <w:tcPr>
                  <w:tcW w:w="1687" w:type="dxa"/>
                  <w:vMerge/>
                  <w:vAlign w:val="center"/>
                </w:tcPr>
                <w:p w14:paraId="508F81B9" w14:textId="77777777" w:rsidR="006C5929" w:rsidRPr="006C5929" w:rsidRDefault="006C5929" w:rsidP="006C5929">
                  <w:pPr>
                    <w:jc w:val="center"/>
                    <w:rPr>
                      <w:color w:val="FF0000"/>
                      <w:kern w:val="0"/>
                      <w:szCs w:val="21"/>
                      <w:lang w:bidi="en-US"/>
                    </w:rPr>
                  </w:pPr>
                </w:p>
              </w:tc>
              <w:tc>
                <w:tcPr>
                  <w:tcW w:w="1688" w:type="dxa"/>
                  <w:vAlign w:val="center"/>
                </w:tcPr>
                <w:p w14:paraId="2C7084F4"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71D287EF" w14:textId="77777777" w:rsidTr="00F72FD0">
              <w:trPr>
                <w:trHeight w:val="340"/>
                <w:jc w:val="center"/>
              </w:trPr>
              <w:tc>
                <w:tcPr>
                  <w:tcW w:w="1687" w:type="dxa"/>
                  <w:vMerge/>
                  <w:vAlign w:val="center"/>
                </w:tcPr>
                <w:p w14:paraId="4086C9CA" w14:textId="77777777" w:rsidR="006C5929" w:rsidRPr="006C5929" w:rsidRDefault="006C5929" w:rsidP="006C5929">
                  <w:pPr>
                    <w:jc w:val="center"/>
                    <w:rPr>
                      <w:color w:val="FF0000"/>
                      <w:kern w:val="0"/>
                      <w:szCs w:val="21"/>
                      <w:lang w:bidi="en-US"/>
                    </w:rPr>
                  </w:pPr>
                </w:p>
              </w:tc>
              <w:tc>
                <w:tcPr>
                  <w:tcW w:w="1687" w:type="dxa"/>
                  <w:vMerge/>
                  <w:vAlign w:val="center"/>
                </w:tcPr>
                <w:p w14:paraId="0DF83469" w14:textId="77777777" w:rsidR="006C5929" w:rsidRPr="006C5929" w:rsidRDefault="006C5929" w:rsidP="006C5929">
                  <w:pPr>
                    <w:jc w:val="center"/>
                    <w:rPr>
                      <w:color w:val="FF0000"/>
                      <w:kern w:val="0"/>
                      <w:szCs w:val="21"/>
                      <w:lang w:bidi="en-US"/>
                    </w:rPr>
                  </w:pPr>
                </w:p>
              </w:tc>
              <w:tc>
                <w:tcPr>
                  <w:tcW w:w="1687" w:type="dxa"/>
                  <w:vAlign w:val="center"/>
                </w:tcPr>
                <w:p w14:paraId="05FF5473"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18</w:t>
                  </w:r>
                </w:p>
              </w:tc>
              <w:tc>
                <w:tcPr>
                  <w:tcW w:w="1687" w:type="dxa"/>
                  <w:vMerge/>
                  <w:vAlign w:val="center"/>
                </w:tcPr>
                <w:p w14:paraId="2F576B03" w14:textId="77777777" w:rsidR="006C5929" w:rsidRPr="006C5929" w:rsidRDefault="006C5929" w:rsidP="006C5929">
                  <w:pPr>
                    <w:jc w:val="center"/>
                    <w:rPr>
                      <w:color w:val="FF0000"/>
                      <w:kern w:val="0"/>
                      <w:szCs w:val="21"/>
                      <w:lang w:bidi="en-US"/>
                    </w:rPr>
                  </w:pPr>
                </w:p>
              </w:tc>
              <w:tc>
                <w:tcPr>
                  <w:tcW w:w="1688" w:type="dxa"/>
                  <w:vAlign w:val="center"/>
                </w:tcPr>
                <w:p w14:paraId="47B12483"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03390949" w14:textId="77777777" w:rsidTr="00F72FD0">
              <w:trPr>
                <w:trHeight w:val="340"/>
                <w:jc w:val="center"/>
              </w:trPr>
              <w:tc>
                <w:tcPr>
                  <w:tcW w:w="1687" w:type="dxa"/>
                  <w:vMerge/>
                  <w:vAlign w:val="center"/>
                </w:tcPr>
                <w:p w14:paraId="34B5CD91" w14:textId="77777777" w:rsidR="006C5929" w:rsidRPr="006C5929" w:rsidRDefault="006C5929" w:rsidP="006C5929">
                  <w:pPr>
                    <w:jc w:val="center"/>
                    <w:rPr>
                      <w:color w:val="FF0000"/>
                      <w:kern w:val="0"/>
                      <w:szCs w:val="21"/>
                      <w:lang w:bidi="en-US"/>
                    </w:rPr>
                  </w:pPr>
                </w:p>
              </w:tc>
              <w:tc>
                <w:tcPr>
                  <w:tcW w:w="1687" w:type="dxa"/>
                  <w:vMerge w:val="restart"/>
                  <w:vAlign w:val="center"/>
                </w:tcPr>
                <w:p w14:paraId="3D9C0353"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2019.11.16</w:t>
                  </w:r>
                </w:p>
              </w:tc>
              <w:tc>
                <w:tcPr>
                  <w:tcW w:w="1687" w:type="dxa"/>
                  <w:vAlign w:val="center"/>
                </w:tcPr>
                <w:p w14:paraId="25386437"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17</w:t>
                  </w:r>
                </w:p>
              </w:tc>
              <w:tc>
                <w:tcPr>
                  <w:tcW w:w="1687" w:type="dxa"/>
                  <w:vMerge/>
                  <w:vAlign w:val="center"/>
                </w:tcPr>
                <w:p w14:paraId="7F695C61" w14:textId="77777777" w:rsidR="006C5929" w:rsidRPr="006C5929" w:rsidRDefault="006C5929" w:rsidP="006C5929">
                  <w:pPr>
                    <w:jc w:val="center"/>
                    <w:rPr>
                      <w:color w:val="FF0000"/>
                      <w:kern w:val="0"/>
                      <w:szCs w:val="21"/>
                      <w:lang w:bidi="en-US"/>
                    </w:rPr>
                  </w:pPr>
                </w:p>
              </w:tc>
              <w:tc>
                <w:tcPr>
                  <w:tcW w:w="1688" w:type="dxa"/>
                  <w:vAlign w:val="center"/>
                </w:tcPr>
                <w:p w14:paraId="080A039B"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46160764" w14:textId="77777777" w:rsidTr="00F72FD0">
              <w:trPr>
                <w:trHeight w:val="340"/>
                <w:jc w:val="center"/>
              </w:trPr>
              <w:tc>
                <w:tcPr>
                  <w:tcW w:w="1687" w:type="dxa"/>
                  <w:vMerge/>
                  <w:vAlign w:val="center"/>
                </w:tcPr>
                <w:p w14:paraId="3E25DCEF" w14:textId="77777777" w:rsidR="006C5929" w:rsidRPr="006C5929" w:rsidRDefault="006C5929" w:rsidP="006C5929">
                  <w:pPr>
                    <w:jc w:val="center"/>
                    <w:rPr>
                      <w:color w:val="FF0000"/>
                      <w:kern w:val="0"/>
                      <w:szCs w:val="21"/>
                      <w:lang w:bidi="en-US"/>
                    </w:rPr>
                  </w:pPr>
                </w:p>
              </w:tc>
              <w:tc>
                <w:tcPr>
                  <w:tcW w:w="1687" w:type="dxa"/>
                  <w:vMerge/>
                  <w:vAlign w:val="center"/>
                </w:tcPr>
                <w:p w14:paraId="4D998522" w14:textId="77777777" w:rsidR="006C5929" w:rsidRPr="006C5929" w:rsidRDefault="006C5929" w:rsidP="006C5929">
                  <w:pPr>
                    <w:jc w:val="center"/>
                    <w:rPr>
                      <w:color w:val="FF0000"/>
                      <w:kern w:val="0"/>
                      <w:szCs w:val="21"/>
                      <w:lang w:bidi="en-US"/>
                    </w:rPr>
                  </w:pPr>
                </w:p>
              </w:tc>
              <w:tc>
                <w:tcPr>
                  <w:tcW w:w="1687" w:type="dxa"/>
                  <w:vAlign w:val="center"/>
                </w:tcPr>
                <w:p w14:paraId="15953EB3"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19</w:t>
                  </w:r>
                </w:p>
              </w:tc>
              <w:tc>
                <w:tcPr>
                  <w:tcW w:w="1687" w:type="dxa"/>
                  <w:vMerge/>
                  <w:vAlign w:val="center"/>
                </w:tcPr>
                <w:p w14:paraId="1993083C" w14:textId="77777777" w:rsidR="006C5929" w:rsidRPr="006C5929" w:rsidRDefault="006C5929" w:rsidP="006C5929">
                  <w:pPr>
                    <w:jc w:val="center"/>
                    <w:rPr>
                      <w:color w:val="FF0000"/>
                      <w:kern w:val="0"/>
                      <w:szCs w:val="21"/>
                      <w:lang w:bidi="en-US"/>
                    </w:rPr>
                  </w:pPr>
                </w:p>
              </w:tc>
              <w:tc>
                <w:tcPr>
                  <w:tcW w:w="1688" w:type="dxa"/>
                  <w:vAlign w:val="center"/>
                </w:tcPr>
                <w:p w14:paraId="38AFA9E8"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213C4F14" w14:textId="77777777" w:rsidTr="00F72FD0">
              <w:trPr>
                <w:trHeight w:val="340"/>
                <w:jc w:val="center"/>
              </w:trPr>
              <w:tc>
                <w:tcPr>
                  <w:tcW w:w="1687" w:type="dxa"/>
                  <w:vMerge/>
                  <w:vAlign w:val="center"/>
                </w:tcPr>
                <w:p w14:paraId="56266690" w14:textId="77777777" w:rsidR="006C5929" w:rsidRPr="006C5929" w:rsidRDefault="006C5929" w:rsidP="006C5929">
                  <w:pPr>
                    <w:jc w:val="center"/>
                    <w:rPr>
                      <w:color w:val="FF0000"/>
                      <w:kern w:val="0"/>
                      <w:szCs w:val="21"/>
                      <w:lang w:bidi="en-US"/>
                    </w:rPr>
                  </w:pPr>
                </w:p>
              </w:tc>
              <w:tc>
                <w:tcPr>
                  <w:tcW w:w="1687" w:type="dxa"/>
                  <w:vMerge/>
                  <w:vAlign w:val="center"/>
                </w:tcPr>
                <w:p w14:paraId="1A3976FC" w14:textId="77777777" w:rsidR="006C5929" w:rsidRPr="006C5929" w:rsidRDefault="006C5929" w:rsidP="006C5929">
                  <w:pPr>
                    <w:jc w:val="center"/>
                    <w:rPr>
                      <w:color w:val="FF0000"/>
                      <w:kern w:val="0"/>
                      <w:szCs w:val="21"/>
                      <w:lang w:bidi="en-US"/>
                    </w:rPr>
                  </w:pPr>
                </w:p>
              </w:tc>
              <w:tc>
                <w:tcPr>
                  <w:tcW w:w="1687" w:type="dxa"/>
                  <w:vAlign w:val="center"/>
                </w:tcPr>
                <w:p w14:paraId="29965EC4"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16</w:t>
                  </w:r>
                </w:p>
              </w:tc>
              <w:tc>
                <w:tcPr>
                  <w:tcW w:w="1687" w:type="dxa"/>
                  <w:vMerge/>
                  <w:vAlign w:val="center"/>
                </w:tcPr>
                <w:p w14:paraId="08BE480B" w14:textId="77777777" w:rsidR="006C5929" w:rsidRPr="006C5929" w:rsidRDefault="006C5929" w:rsidP="006C5929">
                  <w:pPr>
                    <w:jc w:val="center"/>
                    <w:rPr>
                      <w:color w:val="FF0000"/>
                      <w:kern w:val="0"/>
                      <w:szCs w:val="21"/>
                      <w:lang w:bidi="en-US"/>
                    </w:rPr>
                  </w:pPr>
                </w:p>
              </w:tc>
              <w:tc>
                <w:tcPr>
                  <w:tcW w:w="1688" w:type="dxa"/>
                  <w:vAlign w:val="center"/>
                </w:tcPr>
                <w:p w14:paraId="06DE8260"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bl>
          <w:p w14:paraId="21B28091" w14:textId="69527252" w:rsidR="006C5929" w:rsidRPr="006C5929" w:rsidRDefault="006C5929" w:rsidP="006C5929">
            <w:pPr>
              <w:ind w:firstLineChars="200" w:firstLine="420"/>
              <w:rPr>
                <w:rFonts w:eastAsia="黑体"/>
                <w:color w:val="FF0000"/>
                <w:lang w:bidi="en-US"/>
              </w:rPr>
            </w:pPr>
            <w:r w:rsidRPr="006C5929">
              <w:rPr>
                <w:rFonts w:eastAsia="黑体" w:hint="eastAsia"/>
                <w:color w:val="FF0000"/>
                <w:lang w:bidi="en-US"/>
              </w:rPr>
              <w:t>表</w:t>
            </w:r>
            <w:r w:rsidRPr="006C5929">
              <w:rPr>
                <w:rFonts w:eastAsia="黑体" w:hint="eastAsia"/>
                <w:color w:val="FF0000"/>
                <w:lang w:bidi="en-US"/>
              </w:rPr>
              <w:t>2</w:t>
            </w:r>
            <w:r>
              <w:rPr>
                <w:rFonts w:eastAsia="黑体"/>
                <w:color w:val="FF0000"/>
                <w:lang w:bidi="en-US"/>
              </w:rPr>
              <w:t>-11</w:t>
            </w:r>
            <w:r w:rsidRPr="006C5929">
              <w:rPr>
                <w:rFonts w:eastAsia="黑体" w:hint="eastAsia"/>
                <w:color w:val="FF0000"/>
                <w:lang w:bidi="en-US"/>
              </w:rPr>
              <w:t xml:space="preserve">            </w:t>
            </w:r>
            <w:r w:rsidRPr="006C5929">
              <w:rPr>
                <w:rFonts w:eastAsia="黑体" w:hint="eastAsia"/>
                <w:color w:val="FF0000"/>
                <w:lang w:bidi="en-US"/>
              </w:rPr>
              <w:t>原有项目无组织颗粒物排放情况一览表</w:t>
            </w:r>
          </w:p>
          <w:tbl>
            <w:tblPr>
              <w:tblStyle w:val="afc"/>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159"/>
              <w:gridCol w:w="1161"/>
              <w:gridCol w:w="1009"/>
              <w:gridCol w:w="1009"/>
              <w:gridCol w:w="1010"/>
              <w:gridCol w:w="1893"/>
              <w:gridCol w:w="1157"/>
            </w:tblGrid>
            <w:tr w:rsidR="006C5929" w:rsidRPr="006C5929" w14:paraId="180C6C8B" w14:textId="77777777" w:rsidTr="00F72FD0">
              <w:trPr>
                <w:trHeight w:val="340"/>
                <w:jc w:val="center"/>
              </w:trPr>
              <w:tc>
                <w:tcPr>
                  <w:tcW w:w="1178" w:type="dxa"/>
                  <w:vAlign w:val="center"/>
                </w:tcPr>
                <w:p w14:paraId="57FB0D65"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监测点位</w:t>
                  </w:r>
                </w:p>
              </w:tc>
              <w:tc>
                <w:tcPr>
                  <w:tcW w:w="988" w:type="dxa"/>
                  <w:vAlign w:val="center"/>
                </w:tcPr>
                <w:p w14:paraId="553DC9E9"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采样日期</w:t>
                  </w:r>
                </w:p>
              </w:tc>
              <w:tc>
                <w:tcPr>
                  <w:tcW w:w="1018" w:type="dxa"/>
                  <w:vAlign w:val="center"/>
                </w:tcPr>
                <w:p w14:paraId="3E77D0E7"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第</w:t>
                  </w:r>
                  <w:r w:rsidRPr="006C5929">
                    <w:rPr>
                      <w:rFonts w:hint="eastAsia"/>
                      <w:color w:val="FF0000"/>
                      <w:kern w:val="0"/>
                      <w:szCs w:val="21"/>
                      <w:lang w:bidi="en-US"/>
                    </w:rPr>
                    <w:t>1</w:t>
                  </w:r>
                  <w:r w:rsidRPr="006C5929">
                    <w:rPr>
                      <w:rFonts w:hint="eastAsia"/>
                      <w:color w:val="FF0000"/>
                      <w:kern w:val="0"/>
                      <w:szCs w:val="21"/>
                      <w:lang w:bidi="en-US"/>
                    </w:rPr>
                    <w:t>次</w:t>
                  </w:r>
                </w:p>
              </w:tc>
              <w:tc>
                <w:tcPr>
                  <w:tcW w:w="1018" w:type="dxa"/>
                  <w:vAlign w:val="center"/>
                </w:tcPr>
                <w:p w14:paraId="1595FEEB"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第</w:t>
                  </w:r>
                  <w:r w:rsidRPr="006C5929">
                    <w:rPr>
                      <w:rFonts w:hint="eastAsia"/>
                      <w:color w:val="FF0000"/>
                      <w:kern w:val="0"/>
                      <w:szCs w:val="21"/>
                      <w:lang w:bidi="en-US"/>
                    </w:rPr>
                    <w:t>2</w:t>
                  </w:r>
                  <w:r w:rsidRPr="006C5929">
                    <w:rPr>
                      <w:rFonts w:hint="eastAsia"/>
                      <w:color w:val="FF0000"/>
                      <w:kern w:val="0"/>
                      <w:szCs w:val="21"/>
                      <w:lang w:bidi="en-US"/>
                    </w:rPr>
                    <w:t>次</w:t>
                  </w:r>
                </w:p>
              </w:tc>
              <w:tc>
                <w:tcPr>
                  <w:tcW w:w="1019" w:type="dxa"/>
                  <w:vAlign w:val="center"/>
                </w:tcPr>
                <w:p w14:paraId="36613E69"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第</w:t>
                  </w:r>
                  <w:r w:rsidRPr="006C5929">
                    <w:rPr>
                      <w:rFonts w:hint="eastAsia"/>
                      <w:color w:val="FF0000"/>
                      <w:kern w:val="0"/>
                      <w:szCs w:val="21"/>
                      <w:lang w:bidi="en-US"/>
                    </w:rPr>
                    <w:t>3</w:t>
                  </w:r>
                  <w:r w:rsidRPr="006C5929">
                    <w:rPr>
                      <w:rFonts w:hint="eastAsia"/>
                      <w:color w:val="FF0000"/>
                      <w:kern w:val="0"/>
                      <w:szCs w:val="21"/>
                      <w:lang w:bidi="en-US"/>
                    </w:rPr>
                    <w:t>次</w:t>
                  </w:r>
                </w:p>
              </w:tc>
              <w:tc>
                <w:tcPr>
                  <w:tcW w:w="1911" w:type="dxa"/>
                  <w:vAlign w:val="center"/>
                </w:tcPr>
                <w:p w14:paraId="4BA40F18"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标准限值（</w:t>
                  </w:r>
                  <w:r w:rsidRPr="006C5929">
                    <w:rPr>
                      <w:rFonts w:hint="eastAsia"/>
                      <w:color w:val="FF0000"/>
                      <w:kern w:val="0"/>
                      <w:szCs w:val="21"/>
                      <w:lang w:bidi="en-US"/>
                    </w:rPr>
                    <w:t>mg/m</w:t>
                  </w:r>
                  <w:r w:rsidRPr="006C5929">
                    <w:rPr>
                      <w:rFonts w:hint="eastAsia"/>
                      <w:color w:val="FF0000"/>
                      <w:kern w:val="0"/>
                      <w:szCs w:val="21"/>
                      <w:vertAlign w:val="superscript"/>
                      <w:lang w:bidi="en-US"/>
                    </w:rPr>
                    <w:t>3</w:t>
                  </w:r>
                  <w:r w:rsidRPr="006C5929">
                    <w:rPr>
                      <w:rFonts w:hint="eastAsia"/>
                      <w:color w:val="FF0000"/>
                      <w:kern w:val="0"/>
                      <w:szCs w:val="21"/>
                      <w:lang w:bidi="en-US"/>
                    </w:rPr>
                    <w:t>）</w:t>
                  </w:r>
                </w:p>
              </w:tc>
              <w:tc>
                <w:tcPr>
                  <w:tcW w:w="1176" w:type="dxa"/>
                  <w:vAlign w:val="center"/>
                </w:tcPr>
                <w:p w14:paraId="6FE3FA76"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达标情况</w:t>
                  </w:r>
                </w:p>
              </w:tc>
            </w:tr>
            <w:tr w:rsidR="006C5929" w:rsidRPr="006C5929" w14:paraId="5FB2D910" w14:textId="77777777" w:rsidTr="00F72FD0">
              <w:trPr>
                <w:trHeight w:val="340"/>
                <w:jc w:val="center"/>
              </w:trPr>
              <w:tc>
                <w:tcPr>
                  <w:tcW w:w="1178" w:type="dxa"/>
                  <w:vAlign w:val="center"/>
                </w:tcPr>
                <w:p w14:paraId="2FACC4B9"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厂界上风向</w:t>
                  </w:r>
                  <w:r w:rsidRPr="006C5929">
                    <w:rPr>
                      <w:rFonts w:hint="eastAsia"/>
                      <w:color w:val="FF0000"/>
                      <w:kern w:val="0"/>
                      <w:szCs w:val="21"/>
                      <w:lang w:bidi="en-US"/>
                    </w:rPr>
                    <w:t>1#</w:t>
                  </w:r>
                </w:p>
              </w:tc>
              <w:tc>
                <w:tcPr>
                  <w:tcW w:w="988" w:type="dxa"/>
                  <w:vMerge w:val="restart"/>
                  <w:vAlign w:val="center"/>
                </w:tcPr>
                <w:p w14:paraId="1203B7D7"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2019.11.19</w:t>
                  </w:r>
                </w:p>
              </w:tc>
              <w:tc>
                <w:tcPr>
                  <w:tcW w:w="1018" w:type="dxa"/>
                  <w:vAlign w:val="center"/>
                </w:tcPr>
                <w:p w14:paraId="33B06349"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0.158</w:t>
                  </w:r>
                </w:p>
              </w:tc>
              <w:tc>
                <w:tcPr>
                  <w:tcW w:w="1018" w:type="dxa"/>
                  <w:vAlign w:val="center"/>
                </w:tcPr>
                <w:p w14:paraId="10DDB97F"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0.175</w:t>
                  </w:r>
                </w:p>
              </w:tc>
              <w:tc>
                <w:tcPr>
                  <w:tcW w:w="1019" w:type="dxa"/>
                  <w:vAlign w:val="center"/>
                </w:tcPr>
                <w:p w14:paraId="2521E5AD"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0.211</w:t>
                  </w:r>
                </w:p>
              </w:tc>
              <w:tc>
                <w:tcPr>
                  <w:tcW w:w="1911" w:type="dxa"/>
                  <w:vMerge w:val="restart"/>
                  <w:vAlign w:val="center"/>
                </w:tcPr>
                <w:p w14:paraId="2074DB97"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1.0</w:t>
                  </w:r>
                </w:p>
              </w:tc>
              <w:tc>
                <w:tcPr>
                  <w:tcW w:w="1176" w:type="dxa"/>
                  <w:vAlign w:val="center"/>
                </w:tcPr>
                <w:p w14:paraId="3E18FD1B"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280190B9" w14:textId="77777777" w:rsidTr="00F72FD0">
              <w:trPr>
                <w:trHeight w:val="340"/>
                <w:jc w:val="center"/>
              </w:trPr>
              <w:tc>
                <w:tcPr>
                  <w:tcW w:w="1178" w:type="dxa"/>
                  <w:vAlign w:val="center"/>
                </w:tcPr>
                <w:p w14:paraId="6B3E15FF"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厂界下风向</w:t>
                  </w:r>
                  <w:r w:rsidRPr="006C5929">
                    <w:rPr>
                      <w:rFonts w:hint="eastAsia"/>
                      <w:color w:val="FF0000"/>
                      <w:kern w:val="0"/>
                      <w:szCs w:val="21"/>
                      <w:lang w:bidi="en-US"/>
                    </w:rPr>
                    <w:t>2#</w:t>
                  </w:r>
                </w:p>
              </w:tc>
              <w:tc>
                <w:tcPr>
                  <w:tcW w:w="988" w:type="dxa"/>
                  <w:vMerge/>
                  <w:vAlign w:val="center"/>
                </w:tcPr>
                <w:p w14:paraId="47DEDA03" w14:textId="77777777" w:rsidR="006C5929" w:rsidRPr="006C5929" w:rsidRDefault="006C5929" w:rsidP="006C5929">
                  <w:pPr>
                    <w:jc w:val="center"/>
                    <w:rPr>
                      <w:color w:val="FF0000"/>
                      <w:kern w:val="0"/>
                      <w:szCs w:val="21"/>
                      <w:lang w:bidi="en-US"/>
                    </w:rPr>
                  </w:pPr>
                </w:p>
              </w:tc>
              <w:tc>
                <w:tcPr>
                  <w:tcW w:w="1018" w:type="dxa"/>
                  <w:vAlign w:val="center"/>
                </w:tcPr>
                <w:p w14:paraId="4B5E8107"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0.436</w:t>
                  </w:r>
                </w:p>
              </w:tc>
              <w:tc>
                <w:tcPr>
                  <w:tcW w:w="1018" w:type="dxa"/>
                  <w:vAlign w:val="center"/>
                </w:tcPr>
                <w:p w14:paraId="0388BE84"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0.436</w:t>
                  </w:r>
                </w:p>
              </w:tc>
              <w:tc>
                <w:tcPr>
                  <w:tcW w:w="1019" w:type="dxa"/>
                  <w:vAlign w:val="center"/>
                </w:tcPr>
                <w:p w14:paraId="300180AE"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0.498</w:t>
                  </w:r>
                </w:p>
              </w:tc>
              <w:tc>
                <w:tcPr>
                  <w:tcW w:w="1911" w:type="dxa"/>
                  <w:vMerge/>
                  <w:vAlign w:val="center"/>
                </w:tcPr>
                <w:p w14:paraId="44B26BED" w14:textId="77777777" w:rsidR="006C5929" w:rsidRPr="006C5929" w:rsidRDefault="006C5929" w:rsidP="006C5929">
                  <w:pPr>
                    <w:jc w:val="center"/>
                    <w:rPr>
                      <w:color w:val="FF0000"/>
                      <w:kern w:val="0"/>
                      <w:szCs w:val="21"/>
                      <w:lang w:bidi="en-US"/>
                    </w:rPr>
                  </w:pPr>
                </w:p>
              </w:tc>
              <w:tc>
                <w:tcPr>
                  <w:tcW w:w="1176" w:type="dxa"/>
                  <w:vAlign w:val="center"/>
                </w:tcPr>
                <w:p w14:paraId="0BE33F56"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2CABFC72" w14:textId="77777777" w:rsidTr="00F72FD0">
              <w:trPr>
                <w:trHeight w:val="340"/>
                <w:jc w:val="center"/>
              </w:trPr>
              <w:tc>
                <w:tcPr>
                  <w:tcW w:w="1178" w:type="dxa"/>
                  <w:vAlign w:val="center"/>
                </w:tcPr>
                <w:p w14:paraId="5F19D1D0"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厂界下风向</w:t>
                  </w:r>
                  <w:r w:rsidRPr="006C5929">
                    <w:rPr>
                      <w:rFonts w:hint="eastAsia"/>
                      <w:color w:val="FF0000"/>
                      <w:kern w:val="0"/>
                      <w:szCs w:val="21"/>
                      <w:lang w:bidi="en-US"/>
                    </w:rPr>
                    <w:t>3#</w:t>
                  </w:r>
                </w:p>
              </w:tc>
              <w:tc>
                <w:tcPr>
                  <w:tcW w:w="988" w:type="dxa"/>
                  <w:vMerge/>
                  <w:vAlign w:val="center"/>
                </w:tcPr>
                <w:p w14:paraId="7C92F2C6" w14:textId="77777777" w:rsidR="006C5929" w:rsidRPr="006C5929" w:rsidRDefault="006C5929" w:rsidP="006C5929">
                  <w:pPr>
                    <w:jc w:val="center"/>
                    <w:rPr>
                      <w:color w:val="FF0000"/>
                      <w:kern w:val="0"/>
                      <w:szCs w:val="21"/>
                      <w:lang w:bidi="en-US"/>
                    </w:rPr>
                  </w:pPr>
                </w:p>
              </w:tc>
              <w:tc>
                <w:tcPr>
                  <w:tcW w:w="1018" w:type="dxa"/>
                  <w:vAlign w:val="center"/>
                </w:tcPr>
                <w:p w14:paraId="2C788A72"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0.434</w:t>
                  </w:r>
                </w:p>
              </w:tc>
              <w:tc>
                <w:tcPr>
                  <w:tcW w:w="1018" w:type="dxa"/>
                  <w:vAlign w:val="center"/>
                </w:tcPr>
                <w:p w14:paraId="2763FC46"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0.451</w:t>
                  </w:r>
                </w:p>
              </w:tc>
              <w:tc>
                <w:tcPr>
                  <w:tcW w:w="1019" w:type="dxa"/>
                  <w:vAlign w:val="center"/>
                </w:tcPr>
                <w:p w14:paraId="41D1E07F"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0.416</w:t>
                  </w:r>
                </w:p>
              </w:tc>
              <w:tc>
                <w:tcPr>
                  <w:tcW w:w="1911" w:type="dxa"/>
                  <w:vMerge/>
                  <w:vAlign w:val="center"/>
                </w:tcPr>
                <w:p w14:paraId="2B9E4486" w14:textId="77777777" w:rsidR="006C5929" w:rsidRPr="006C5929" w:rsidRDefault="006C5929" w:rsidP="006C5929">
                  <w:pPr>
                    <w:jc w:val="center"/>
                    <w:rPr>
                      <w:color w:val="FF0000"/>
                      <w:kern w:val="0"/>
                      <w:szCs w:val="21"/>
                      <w:lang w:bidi="en-US"/>
                    </w:rPr>
                  </w:pPr>
                </w:p>
              </w:tc>
              <w:tc>
                <w:tcPr>
                  <w:tcW w:w="1176" w:type="dxa"/>
                  <w:vAlign w:val="center"/>
                </w:tcPr>
                <w:p w14:paraId="71B7A118"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621EFEE0" w14:textId="77777777" w:rsidTr="00F72FD0">
              <w:trPr>
                <w:trHeight w:val="340"/>
                <w:jc w:val="center"/>
              </w:trPr>
              <w:tc>
                <w:tcPr>
                  <w:tcW w:w="1178" w:type="dxa"/>
                  <w:vAlign w:val="center"/>
                </w:tcPr>
                <w:p w14:paraId="5D007C73"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厂界下风向</w:t>
                  </w:r>
                  <w:r w:rsidRPr="006C5929">
                    <w:rPr>
                      <w:rFonts w:hint="eastAsia"/>
                      <w:color w:val="FF0000"/>
                      <w:kern w:val="0"/>
                      <w:szCs w:val="21"/>
                      <w:lang w:bidi="en-US"/>
                    </w:rPr>
                    <w:t>4#</w:t>
                  </w:r>
                </w:p>
              </w:tc>
              <w:tc>
                <w:tcPr>
                  <w:tcW w:w="988" w:type="dxa"/>
                  <w:vMerge/>
                  <w:vAlign w:val="center"/>
                </w:tcPr>
                <w:p w14:paraId="76B33C37" w14:textId="77777777" w:rsidR="006C5929" w:rsidRPr="006C5929" w:rsidRDefault="006C5929" w:rsidP="006C5929">
                  <w:pPr>
                    <w:jc w:val="center"/>
                    <w:rPr>
                      <w:color w:val="FF0000"/>
                      <w:kern w:val="0"/>
                      <w:szCs w:val="21"/>
                      <w:lang w:bidi="en-US"/>
                    </w:rPr>
                  </w:pPr>
                </w:p>
              </w:tc>
              <w:tc>
                <w:tcPr>
                  <w:tcW w:w="1018" w:type="dxa"/>
                  <w:vAlign w:val="center"/>
                </w:tcPr>
                <w:p w14:paraId="5519EE29"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0.486</w:t>
                  </w:r>
                </w:p>
              </w:tc>
              <w:tc>
                <w:tcPr>
                  <w:tcW w:w="1018" w:type="dxa"/>
                  <w:vAlign w:val="center"/>
                </w:tcPr>
                <w:p w14:paraId="5ED26F30"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0.405</w:t>
                  </w:r>
                </w:p>
              </w:tc>
              <w:tc>
                <w:tcPr>
                  <w:tcW w:w="1019" w:type="dxa"/>
                  <w:vAlign w:val="center"/>
                </w:tcPr>
                <w:p w14:paraId="4A006B8A"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0.423</w:t>
                  </w:r>
                </w:p>
              </w:tc>
              <w:tc>
                <w:tcPr>
                  <w:tcW w:w="1911" w:type="dxa"/>
                  <w:vMerge/>
                  <w:vAlign w:val="center"/>
                </w:tcPr>
                <w:p w14:paraId="0D2A6494" w14:textId="77777777" w:rsidR="006C5929" w:rsidRPr="006C5929" w:rsidRDefault="006C5929" w:rsidP="006C5929">
                  <w:pPr>
                    <w:jc w:val="center"/>
                    <w:rPr>
                      <w:color w:val="FF0000"/>
                      <w:kern w:val="0"/>
                      <w:szCs w:val="21"/>
                      <w:lang w:bidi="en-US"/>
                    </w:rPr>
                  </w:pPr>
                </w:p>
              </w:tc>
              <w:tc>
                <w:tcPr>
                  <w:tcW w:w="1176" w:type="dxa"/>
                  <w:vAlign w:val="center"/>
                </w:tcPr>
                <w:p w14:paraId="2E613445"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3F35A1A4" w14:textId="77777777" w:rsidTr="00F72FD0">
              <w:trPr>
                <w:trHeight w:val="340"/>
                <w:jc w:val="center"/>
              </w:trPr>
              <w:tc>
                <w:tcPr>
                  <w:tcW w:w="1178" w:type="dxa"/>
                  <w:vAlign w:val="center"/>
                </w:tcPr>
                <w:p w14:paraId="5A24BFF9"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厂界上风向</w:t>
                  </w:r>
                  <w:r w:rsidRPr="006C5929">
                    <w:rPr>
                      <w:rFonts w:hint="eastAsia"/>
                      <w:color w:val="FF0000"/>
                      <w:kern w:val="0"/>
                      <w:szCs w:val="21"/>
                      <w:lang w:bidi="en-US"/>
                    </w:rPr>
                    <w:t>1#</w:t>
                  </w:r>
                </w:p>
              </w:tc>
              <w:tc>
                <w:tcPr>
                  <w:tcW w:w="988" w:type="dxa"/>
                  <w:vMerge w:val="restart"/>
                  <w:vAlign w:val="center"/>
                </w:tcPr>
                <w:p w14:paraId="4EE5A32D"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2019.11.20</w:t>
                  </w:r>
                </w:p>
              </w:tc>
              <w:tc>
                <w:tcPr>
                  <w:tcW w:w="1018" w:type="dxa"/>
                  <w:vAlign w:val="center"/>
                </w:tcPr>
                <w:p w14:paraId="5AB1C884"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0.159</w:t>
                  </w:r>
                </w:p>
              </w:tc>
              <w:tc>
                <w:tcPr>
                  <w:tcW w:w="1018" w:type="dxa"/>
                  <w:vAlign w:val="center"/>
                </w:tcPr>
                <w:p w14:paraId="7166619E"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0.194</w:t>
                  </w:r>
                </w:p>
              </w:tc>
              <w:tc>
                <w:tcPr>
                  <w:tcW w:w="1019" w:type="dxa"/>
                  <w:vAlign w:val="center"/>
                </w:tcPr>
                <w:p w14:paraId="7FBBD94A"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0.210</w:t>
                  </w:r>
                </w:p>
              </w:tc>
              <w:tc>
                <w:tcPr>
                  <w:tcW w:w="1911" w:type="dxa"/>
                  <w:vMerge/>
                  <w:vAlign w:val="center"/>
                </w:tcPr>
                <w:p w14:paraId="648BE57D" w14:textId="77777777" w:rsidR="006C5929" w:rsidRPr="006C5929" w:rsidRDefault="006C5929" w:rsidP="006C5929">
                  <w:pPr>
                    <w:jc w:val="center"/>
                    <w:rPr>
                      <w:color w:val="FF0000"/>
                      <w:kern w:val="0"/>
                      <w:szCs w:val="21"/>
                      <w:lang w:bidi="en-US"/>
                    </w:rPr>
                  </w:pPr>
                </w:p>
              </w:tc>
              <w:tc>
                <w:tcPr>
                  <w:tcW w:w="1176" w:type="dxa"/>
                  <w:vAlign w:val="center"/>
                </w:tcPr>
                <w:p w14:paraId="65EFE51E"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7C6535CB" w14:textId="77777777" w:rsidTr="00F72FD0">
              <w:trPr>
                <w:trHeight w:val="340"/>
                <w:jc w:val="center"/>
              </w:trPr>
              <w:tc>
                <w:tcPr>
                  <w:tcW w:w="1178" w:type="dxa"/>
                  <w:vAlign w:val="center"/>
                </w:tcPr>
                <w:p w14:paraId="0786E015"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厂界下风向</w:t>
                  </w:r>
                  <w:r w:rsidRPr="006C5929">
                    <w:rPr>
                      <w:rFonts w:hint="eastAsia"/>
                      <w:color w:val="FF0000"/>
                      <w:kern w:val="0"/>
                      <w:szCs w:val="21"/>
                      <w:lang w:bidi="en-US"/>
                    </w:rPr>
                    <w:t>2#</w:t>
                  </w:r>
                </w:p>
              </w:tc>
              <w:tc>
                <w:tcPr>
                  <w:tcW w:w="988" w:type="dxa"/>
                  <w:vMerge/>
                  <w:vAlign w:val="center"/>
                </w:tcPr>
                <w:p w14:paraId="5C4F2E63" w14:textId="77777777" w:rsidR="006C5929" w:rsidRPr="006C5929" w:rsidRDefault="006C5929" w:rsidP="006C5929">
                  <w:pPr>
                    <w:jc w:val="center"/>
                    <w:rPr>
                      <w:color w:val="FF0000"/>
                      <w:kern w:val="0"/>
                      <w:szCs w:val="21"/>
                      <w:lang w:bidi="en-US"/>
                    </w:rPr>
                  </w:pPr>
                </w:p>
              </w:tc>
              <w:tc>
                <w:tcPr>
                  <w:tcW w:w="1018" w:type="dxa"/>
                  <w:vAlign w:val="center"/>
                </w:tcPr>
                <w:p w14:paraId="64B384F9"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0.383</w:t>
                  </w:r>
                </w:p>
              </w:tc>
              <w:tc>
                <w:tcPr>
                  <w:tcW w:w="1018" w:type="dxa"/>
                  <w:vAlign w:val="center"/>
                </w:tcPr>
                <w:p w14:paraId="56012BB5"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0.428</w:t>
                  </w:r>
                </w:p>
              </w:tc>
              <w:tc>
                <w:tcPr>
                  <w:tcW w:w="1019" w:type="dxa"/>
                  <w:vAlign w:val="center"/>
                </w:tcPr>
                <w:p w14:paraId="05F6A423"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0.462</w:t>
                  </w:r>
                </w:p>
              </w:tc>
              <w:tc>
                <w:tcPr>
                  <w:tcW w:w="1911" w:type="dxa"/>
                  <w:vMerge/>
                  <w:vAlign w:val="center"/>
                </w:tcPr>
                <w:p w14:paraId="62037CF9" w14:textId="77777777" w:rsidR="006C5929" w:rsidRPr="006C5929" w:rsidRDefault="006C5929" w:rsidP="006C5929">
                  <w:pPr>
                    <w:jc w:val="center"/>
                    <w:rPr>
                      <w:color w:val="FF0000"/>
                      <w:kern w:val="0"/>
                      <w:szCs w:val="21"/>
                      <w:lang w:bidi="en-US"/>
                    </w:rPr>
                  </w:pPr>
                </w:p>
              </w:tc>
              <w:tc>
                <w:tcPr>
                  <w:tcW w:w="1176" w:type="dxa"/>
                  <w:vAlign w:val="center"/>
                </w:tcPr>
                <w:p w14:paraId="3ADE4761"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41F6D455" w14:textId="77777777" w:rsidTr="00F72FD0">
              <w:trPr>
                <w:trHeight w:val="340"/>
                <w:jc w:val="center"/>
              </w:trPr>
              <w:tc>
                <w:tcPr>
                  <w:tcW w:w="1178" w:type="dxa"/>
                  <w:vAlign w:val="center"/>
                </w:tcPr>
                <w:p w14:paraId="51CD999E"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厂界下风向</w:t>
                  </w:r>
                  <w:r w:rsidRPr="006C5929">
                    <w:rPr>
                      <w:rFonts w:hint="eastAsia"/>
                      <w:color w:val="FF0000"/>
                      <w:kern w:val="0"/>
                      <w:szCs w:val="21"/>
                      <w:lang w:bidi="en-US"/>
                    </w:rPr>
                    <w:t>3#</w:t>
                  </w:r>
                </w:p>
              </w:tc>
              <w:tc>
                <w:tcPr>
                  <w:tcW w:w="988" w:type="dxa"/>
                  <w:vMerge/>
                  <w:vAlign w:val="center"/>
                </w:tcPr>
                <w:p w14:paraId="578B1964" w14:textId="77777777" w:rsidR="006C5929" w:rsidRPr="006C5929" w:rsidRDefault="006C5929" w:rsidP="006C5929">
                  <w:pPr>
                    <w:jc w:val="center"/>
                    <w:rPr>
                      <w:color w:val="FF0000"/>
                      <w:kern w:val="0"/>
                      <w:szCs w:val="21"/>
                      <w:lang w:bidi="en-US"/>
                    </w:rPr>
                  </w:pPr>
                </w:p>
              </w:tc>
              <w:tc>
                <w:tcPr>
                  <w:tcW w:w="1018" w:type="dxa"/>
                  <w:vAlign w:val="center"/>
                </w:tcPr>
                <w:p w14:paraId="0E59E6C0"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0.435</w:t>
                  </w:r>
                </w:p>
              </w:tc>
              <w:tc>
                <w:tcPr>
                  <w:tcW w:w="1018" w:type="dxa"/>
                  <w:vAlign w:val="center"/>
                </w:tcPr>
                <w:p w14:paraId="29F609ED"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0.409</w:t>
                  </w:r>
                </w:p>
              </w:tc>
              <w:tc>
                <w:tcPr>
                  <w:tcW w:w="1019" w:type="dxa"/>
                  <w:vAlign w:val="center"/>
                </w:tcPr>
                <w:p w14:paraId="5EE78916"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0.479</w:t>
                  </w:r>
                </w:p>
              </w:tc>
              <w:tc>
                <w:tcPr>
                  <w:tcW w:w="1911" w:type="dxa"/>
                  <w:vMerge/>
                  <w:vAlign w:val="center"/>
                </w:tcPr>
                <w:p w14:paraId="7382EF79" w14:textId="77777777" w:rsidR="006C5929" w:rsidRPr="006C5929" w:rsidRDefault="006C5929" w:rsidP="006C5929">
                  <w:pPr>
                    <w:jc w:val="center"/>
                    <w:rPr>
                      <w:color w:val="FF0000"/>
                      <w:kern w:val="0"/>
                      <w:szCs w:val="21"/>
                      <w:lang w:bidi="en-US"/>
                    </w:rPr>
                  </w:pPr>
                </w:p>
              </w:tc>
              <w:tc>
                <w:tcPr>
                  <w:tcW w:w="1176" w:type="dxa"/>
                  <w:vAlign w:val="center"/>
                </w:tcPr>
                <w:p w14:paraId="0129F709"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r w:rsidR="006C5929" w:rsidRPr="006C5929" w14:paraId="482D0895" w14:textId="77777777" w:rsidTr="00F72FD0">
              <w:trPr>
                <w:trHeight w:val="340"/>
                <w:jc w:val="center"/>
              </w:trPr>
              <w:tc>
                <w:tcPr>
                  <w:tcW w:w="1178" w:type="dxa"/>
                  <w:vAlign w:val="center"/>
                </w:tcPr>
                <w:p w14:paraId="353CA655"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厂界下风向</w:t>
                  </w:r>
                  <w:r w:rsidRPr="006C5929">
                    <w:rPr>
                      <w:rFonts w:hint="eastAsia"/>
                      <w:color w:val="FF0000"/>
                      <w:kern w:val="0"/>
                      <w:szCs w:val="21"/>
                      <w:lang w:bidi="en-US"/>
                    </w:rPr>
                    <w:t>4#</w:t>
                  </w:r>
                </w:p>
              </w:tc>
              <w:tc>
                <w:tcPr>
                  <w:tcW w:w="988" w:type="dxa"/>
                  <w:vMerge/>
                  <w:vAlign w:val="center"/>
                </w:tcPr>
                <w:p w14:paraId="72C5EDEE" w14:textId="77777777" w:rsidR="006C5929" w:rsidRPr="006C5929" w:rsidRDefault="006C5929" w:rsidP="006C5929">
                  <w:pPr>
                    <w:jc w:val="center"/>
                    <w:rPr>
                      <w:color w:val="FF0000"/>
                      <w:kern w:val="0"/>
                      <w:szCs w:val="21"/>
                      <w:lang w:bidi="en-US"/>
                    </w:rPr>
                  </w:pPr>
                </w:p>
              </w:tc>
              <w:tc>
                <w:tcPr>
                  <w:tcW w:w="1018" w:type="dxa"/>
                  <w:vAlign w:val="center"/>
                </w:tcPr>
                <w:p w14:paraId="2E45C89C"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0.455</w:t>
                  </w:r>
                </w:p>
              </w:tc>
              <w:tc>
                <w:tcPr>
                  <w:tcW w:w="1018" w:type="dxa"/>
                  <w:vAlign w:val="center"/>
                </w:tcPr>
                <w:p w14:paraId="462DD9F8"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0.425</w:t>
                  </w:r>
                </w:p>
              </w:tc>
              <w:tc>
                <w:tcPr>
                  <w:tcW w:w="1019" w:type="dxa"/>
                  <w:vAlign w:val="center"/>
                </w:tcPr>
                <w:p w14:paraId="680FDC01"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0.490</w:t>
                  </w:r>
                </w:p>
              </w:tc>
              <w:tc>
                <w:tcPr>
                  <w:tcW w:w="1911" w:type="dxa"/>
                  <w:vMerge/>
                  <w:vAlign w:val="center"/>
                </w:tcPr>
                <w:p w14:paraId="4377F532" w14:textId="77777777" w:rsidR="006C5929" w:rsidRPr="006C5929" w:rsidRDefault="006C5929" w:rsidP="006C5929">
                  <w:pPr>
                    <w:jc w:val="center"/>
                    <w:rPr>
                      <w:color w:val="FF0000"/>
                      <w:kern w:val="0"/>
                      <w:szCs w:val="21"/>
                      <w:lang w:bidi="en-US"/>
                    </w:rPr>
                  </w:pPr>
                </w:p>
              </w:tc>
              <w:tc>
                <w:tcPr>
                  <w:tcW w:w="1176" w:type="dxa"/>
                  <w:vAlign w:val="center"/>
                </w:tcPr>
                <w:p w14:paraId="6C06490A" w14:textId="77777777" w:rsidR="006C5929" w:rsidRPr="006C5929" w:rsidRDefault="006C5929" w:rsidP="006C5929">
                  <w:pPr>
                    <w:jc w:val="center"/>
                    <w:rPr>
                      <w:color w:val="FF0000"/>
                      <w:kern w:val="0"/>
                      <w:szCs w:val="21"/>
                      <w:lang w:bidi="en-US"/>
                    </w:rPr>
                  </w:pPr>
                  <w:r w:rsidRPr="006C5929">
                    <w:rPr>
                      <w:rFonts w:hint="eastAsia"/>
                      <w:color w:val="FF0000"/>
                      <w:kern w:val="0"/>
                      <w:szCs w:val="21"/>
                      <w:lang w:bidi="en-US"/>
                    </w:rPr>
                    <w:t>达标</w:t>
                  </w:r>
                </w:p>
              </w:tc>
            </w:tr>
          </w:tbl>
          <w:p w14:paraId="02AF1107" w14:textId="77777777" w:rsidR="006C5929" w:rsidRPr="006C5929" w:rsidRDefault="006C5929" w:rsidP="006C5929">
            <w:pPr>
              <w:spacing w:line="460" w:lineRule="exact"/>
              <w:ind w:firstLineChars="200" w:firstLine="480"/>
              <w:rPr>
                <w:bCs/>
                <w:color w:val="FF0000"/>
                <w:sz w:val="24"/>
                <w:lang w:bidi="en-US"/>
              </w:rPr>
            </w:pPr>
            <w:r w:rsidRPr="006C5929">
              <w:rPr>
                <w:rFonts w:hint="eastAsia"/>
                <w:bCs/>
                <w:color w:val="FF0000"/>
                <w:sz w:val="24"/>
                <w:lang w:bidi="en-US"/>
              </w:rPr>
              <w:t>根据监测结果，各项污染物均能达标排放，有组织非甲烷总烃满足《合成树脂工业污染物排放标准》（</w:t>
            </w:r>
            <w:r w:rsidRPr="006C5929">
              <w:rPr>
                <w:rFonts w:hint="eastAsia"/>
                <w:bCs/>
                <w:color w:val="FF0000"/>
                <w:sz w:val="24"/>
                <w:lang w:bidi="en-US"/>
              </w:rPr>
              <w:t>GB31572-2015</w:t>
            </w:r>
            <w:r w:rsidRPr="006C5929">
              <w:rPr>
                <w:rFonts w:hint="eastAsia"/>
                <w:bCs/>
                <w:color w:val="FF0000"/>
                <w:sz w:val="24"/>
                <w:lang w:bidi="en-US"/>
              </w:rPr>
              <w:t>）表</w:t>
            </w:r>
            <w:r w:rsidRPr="006C5929">
              <w:rPr>
                <w:rFonts w:hint="eastAsia"/>
                <w:bCs/>
                <w:color w:val="FF0000"/>
                <w:sz w:val="24"/>
                <w:lang w:bidi="en-US"/>
              </w:rPr>
              <w:t>5</w:t>
            </w:r>
            <w:r w:rsidRPr="006C5929">
              <w:rPr>
                <w:rFonts w:hint="eastAsia"/>
                <w:bCs/>
                <w:color w:val="FF0000"/>
                <w:sz w:val="24"/>
                <w:lang w:bidi="en-US"/>
              </w:rPr>
              <w:t>中浓度限值要求，厂界无组织颗粒物满足《合成树脂工业污染物排放标准》（</w:t>
            </w:r>
            <w:r w:rsidRPr="006C5929">
              <w:rPr>
                <w:rFonts w:hint="eastAsia"/>
                <w:bCs/>
                <w:color w:val="FF0000"/>
                <w:sz w:val="24"/>
                <w:lang w:bidi="en-US"/>
              </w:rPr>
              <w:t>GB31572-2015</w:t>
            </w:r>
            <w:r w:rsidRPr="006C5929">
              <w:rPr>
                <w:rFonts w:hint="eastAsia"/>
                <w:bCs/>
                <w:color w:val="FF0000"/>
                <w:sz w:val="24"/>
                <w:lang w:bidi="en-US"/>
              </w:rPr>
              <w:t>）表</w:t>
            </w:r>
            <w:r w:rsidRPr="006C5929">
              <w:rPr>
                <w:rFonts w:hint="eastAsia"/>
                <w:bCs/>
                <w:color w:val="FF0000"/>
                <w:sz w:val="24"/>
                <w:lang w:bidi="en-US"/>
              </w:rPr>
              <w:t>9</w:t>
            </w:r>
            <w:r w:rsidRPr="006C5929">
              <w:rPr>
                <w:rFonts w:hint="eastAsia"/>
                <w:bCs/>
                <w:color w:val="FF0000"/>
                <w:sz w:val="24"/>
                <w:lang w:bidi="en-US"/>
              </w:rPr>
              <w:t>企业边界大气</w:t>
            </w:r>
            <w:r w:rsidRPr="006C5929">
              <w:rPr>
                <w:rFonts w:hint="eastAsia"/>
                <w:bCs/>
                <w:color w:val="FF0000"/>
                <w:sz w:val="24"/>
                <w:lang w:bidi="en-US"/>
              </w:rPr>
              <w:lastRenderedPageBreak/>
              <w:t>污染物浓度限值。</w:t>
            </w:r>
          </w:p>
          <w:p w14:paraId="5682F134" w14:textId="77777777" w:rsidR="006C5929" w:rsidRPr="00465964" w:rsidRDefault="006C5929" w:rsidP="006C5929">
            <w:pPr>
              <w:pStyle w:val="affb"/>
              <w:ind w:firstLine="480"/>
              <w:rPr>
                <w:color w:val="FF0000"/>
              </w:rPr>
            </w:pPr>
            <w:r w:rsidRPr="00465964">
              <w:rPr>
                <w:rFonts w:hint="eastAsia"/>
                <w:color w:val="FF0000"/>
              </w:rPr>
              <w:t>（</w:t>
            </w:r>
            <w:r w:rsidRPr="00465964">
              <w:rPr>
                <w:rFonts w:hint="eastAsia"/>
                <w:color w:val="FF0000"/>
              </w:rPr>
              <w:t>2</w:t>
            </w:r>
            <w:r w:rsidRPr="00465964">
              <w:rPr>
                <w:rFonts w:hint="eastAsia"/>
                <w:color w:val="FF0000"/>
              </w:rPr>
              <w:t>）废水</w:t>
            </w:r>
            <w:r w:rsidRPr="00465964">
              <w:rPr>
                <w:color w:val="FF0000"/>
              </w:rPr>
              <w:t>排放情况</w:t>
            </w:r>
          </w:p>
          <w:p w14:paraId="32651112" w14:textId="680658A0" w:rsidR="006C5929" w:rsidRPr="00465964" w:rsidRDefault="006C5929" w:rsidP="006C5929">
            <w:pPr>
              <w:pStyle w:val="affb"/>
              <w:ind w:firstLine="480"/>
              <w:rPr>
                <w:bCs/>
                <w:color w:val="FF0000"/>
                <w:lang w:bidi="en-US"/>
              </w:rPr>
            </w:pPr>
            <w:r w:rsidRPr="00465964">
              <w:rPr>
                <w:rFonts w:hint="eastAsia"/>
                <w:bCs/>
                <w:color w:val="FF0000"/>
                <w:lang w:bidi="en-US"/>
              </w:rPr>
              <w:t>项目废旧地膜清洗废水经设置的沉淀池沉淀后循环使用，不外排，冷却循环水经循环水池冷却后循环使用不外排，项目产生生活污水</w:t>
            </w:r>
            <w:r w:rsidRPr="00465964">
              <w:rPr>
                <w:rFonts w:hint="eastAsia"/>
                <w:bCs/>
                <w:color w:val="FF0000"/>
                <w:lang w:bidi="en-US"/>
              </w:rPr>
              <w:t>144m</w:t>
            </w:r>
            <w:r w:rsidRPr="00465964">
              <w:rPr>
                <w:rFonts w:hint="eastAsia"/>
                <w:bCs/>
                <w:color w:val="FF0000"/>
                <w:vertAlign w:val="superscript"/>
                <w:lang w:bidi="en-US"/>
              </w:rPr>
              <w:t>3</w:t>
            </w:r>
            <w:r w:rsidRPr="00465964">
              <w:rPr>
                <w:rFonts w:hint="eastAsia"/>
                <w:bCs/>
                <w:color w:val="FF0000"/>
                <w:lang w:bidi="en-US"/>
              </w:rPr>
              <w:t>/a</w:t>
            </w:r>
            <w:r w:rsidRPr="00465964">
              <w:rPr>
                <w:rFonts w:hint="eastAsia"/>
                <w:bCs/>
                <w:color w:val="FF0000"/>
                <w:lang w:bidi="en-US"/>
              </w:rPr>
              <w:t>，全部排入化粪池处置后用于项目区绿化。</w:t>
            </w:r>
          </w:p>
          <w:p w14:paraId="00BF4C40" w14:textId="6C6FAE87" w:rsidR="00465964" w:rsidRPr="00465964" w:rsidRDefault="00465964" w:rsidP="00465964">
            <w:pPr>
              <w:spacing w:line="460" w:lineRule="exact"/>
              <w:ind w:firstLineChars="200" w:firstLine="420"/>
              <w:rPr>
                <w:color w:val="FF0000"/>
              </w:rPr>
            </w:pPr>
            <w:r w:rsidRPr="00465964">
              <w:rPr>
                <w:rFonts w:hint="eastAsia"/>
                <w:color w:val="FF0000"/>
              </w:rPr>
              <w:t>（</w:t>
            </w:r>
            <w:r w:rsidRPr="00465964">
              <w:rPr>
                <w:rFonts w:hint="eastAsia"/>
                <w:color w:val="FF0000"/>
              </w:rPr>
              <w:t>3</w:t>
            </w:r>
            <w:r w:rsidRPr="00465964">
              <w:rPr>
                <w:rFonts w:hint="eastAsia"/>
                <w:color w:val="FF0000"/>
              </w:rPr>
              <w:t>）噪声</w:t>
            </w:r>
          </w:p>
          <w:p w14:paraId="161F9984" w14:textId="43234935" w:rsidR="00465964" w:rsidRPr="00465964" w:rsidRDefault="00465964" w:rsidP="00465964">
            <w:pPr>
              <w:spacing w:line="460" w:lineRule="exact"/>
              <w:ind w:firstLineChars="200" w:firstLine="480"/>
              <w:rPr>
                <w:bCs/>
                <w:color w:val="FF0000"/>
                <w:sz w:val="24"/>
                <w:lang w:bidi="en-US"/>
              </w:rPr>
            </w:pPr>
            <w:r w:rsidRPr="00465964">
              <w:rPr>
                <w:rFonts w:hint="eastAsia"/>
                <w:bCs/>
                <w:color w:val="FF0000"/>
                <w:sz w:val="24"/>
                <w:lang w:bidi="en-US"/>
              </w:rPr>
              <w:t>项目噪声污染物排放情况详见表</w:t>
            </w:r>
            <w:r w:rsidRPr="00465964">
              <w:rPr>
                <w:bCs/>
                <w:color w:val="FF0000"/>
                <w:sz w:val="24"/>
                <w:lang w:bidi="en-US"/>
              </w:rPr>
              <w:t>2-12</w:t>
            </w:r>
            <w:r w:rsidRPr="00465964">
              <w:rPr>
                <w:rFonts w:hint="eastAsia"/>
                <w:bCs/>
                <w:color w:val="FF0000"/>
                <w:sz w:val="24"/>
                <w:lang w:bidi="en-US"/>
              </w:rPr>
              <w:t>。</w:t>
            </w:r>
          </w:p>
          <w:p w14:paraId="55512449" w14:textId="1B74C753" w:rsidR="00465964" w:rsidRPr="00465964" w:rsidRDefault="00465964" w:rsidP="00465964">
            <w:pPr>
              <w:ind w:firstLineChars="200" w:firstLine="420"/>
              <w:rPr>
                <w:rFonts w:asciiTheme="minorHAnsi" w:eastAsiaTheme="minorEastAsia" w:hAnsiTheme="minorHAnsi" w:cstheme="minorBidi"/>
                <w:bCs/>
                <w:color w:val="FF0000"/>
                <w:sz w:val="24"/>
                <w:lang w:bidi="en-US"/>
              </w:rPr>
            </w:pPr>
            <w:r w:rsidRPr="00465964">
              <w:rPr>
                <w:rFonts w:eastAsia="黑体" w:hint="eastAsia"/>
                <w:color w:val="FF0000"/>
                <w:lang w:bidi="en-US"/>
              </w:rPr>
              <w:t>表</w:t>
            </w:r>
            <w:r w:rsidRPr="00465964">
              <w:rPr>
                <w:rFonts w:eastAsia="黑体" w:hint="eastAsia"/>
                <w:color w:val="FF0000"/>
                <w:lang w:bidi="en-US"/>
              </w:rPr>
              <w:t xml:space="preserve">2-12                  </w:t>
            </w:r>
            <w:r w:rsidRPr="00465964">
              <w:rPr>
                <w:rFonts w:eastAsia="黑体" w:hint="eastAsia"/>
                <w:color w:val="FF0000"/>
                <w:lang w:bidi="en-US"/>
              </w:rPr>
              <w:t>噪声排放情况一览表</w:t>
            </w:r>
          </w:p>
          <w:tbl>
            <w:tblPr>
              <w:tblStyle w:val="afc"/>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162"/>
              <w:gridCol w:w="1291"/>
              <w:gridCol w:w="975"/>
              <w:gridCol w:w="916"/>
              <w:gridCol w:w="1127"/>
              <w:gridCol w:w="877"/>
              <w:gridCol w:w="974"/>
              <w:gridCol w:w="1076"/>
            </w:tblGrid>
            <w:tr w:rsidR="00465964" w:rsidRPr="00465964" w14:paraId="6C18350C" w14:textId="77777777" w:rsidTr="00F72FD0">
              <w:trPr>
                <w:trHeight w:val="340"/>
                <w:jc w:val="center"/>
              </w:trPr>
              <w:tc>
                <w:tcPr>
                  <w:tcW w:w="1162" w:type="dxa"/>
                  <w:vMerge w:val="restart"/>
                  <w:vAlign w:val="center"/>
                </w:tcPr>
                <w:p w14:paraId="24E9DB5D"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监测时间</w:t>
                  </w:r>
                </w:p>
              </w:tc>
              <w:tc>
                <w:tcPr>
                  <w:tcW w:w="1299" w:type="dxa"/>
                  <w:vMerge w:val="restart"/>
                  <w:vAlign w:val="center"/>
                </w:tcPr>
                <w:p w14:paraId="3A914644"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监测点位</w:t>
                  </w:r>
                </w:p>
              </w:tc>
              <w:tc>
                <w:tcPr>
                  <w:tcW w:w="3034" w:type="dxa"/>
                  <w:gridSpan w:val="3"/>
                  <w:vAlign w:val="center"/>
                </w:tcPr>
                <w:p w14:paraId="7241837B"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昼间（</w:t>
                  </w:r>
                  <w:r w:rsidRPr="00465964">
                    <w:rPr>
                      <w:rFonts w:hint="eastAsia"/>
                      <w:color w:val="FF0000"/>
                      <w:kern w:val="0"/>
                      <w:szCs w:val="21"/>
                      <w:lang w:bidi="en-US"/>
                    </w:rPr>
                    <w:t>dB</w:t>
                  </w:r>
                  <w:r w:rsidRPr="00465964">
                    <w:rPr>
                      <w:rFonts w:hint="eastAsia"/>
                      <w:color w:val="FF0000"/>
                      <w:kern w:val="0"/>
                      <w:szCs w:val="21"/>
                      <w:lang w:bidi="en-US"/>
                    </w:rPr>
                    <w:t>（</w:t>
                  </w:r>
                  <w:r w:rsidRPr="00465964">
                    <w:rPr>
                      <w:rFonts w:hint="eastAsia"/>
                      <w:color w:val="FF0000"/>
                      <w:kern w:val="0"/>
                      <w:szCs w:val="21"/>
                      <w:lang w:bidi="en-US"/>
                    </w:rPr>
                    <w:t>A</w:t>
                  </w:r>
                  <w:r w:rsidRPr="00465964">
                    <w:rPr>
                      <w:rFonts w:hint="eastAsia"/>
                      <w:color w:val="FF0000"/>
                      <w:kern w:val="0"/>
                      <w:szCs w:val="21"/>
                      <w:lang w:bidi="en-US"/>
                    </w:rPr>
                    <w:t>））</w:t>
                  </w:r>
                </w:p>
              </w:tc>
              <w:tc>
                <w:tcPr>
                  <w:tcW w:w="2941" w:type="dxa"/>
                  <w:gridSpan w:val="3"/>
                  <w:vAlign w:val="center"/>
                </w:tcPr>
                <w:p w14:paraId="565DEB49"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夜间（</w:t>
                  </w:r>
                  <w:r w:rsidRPr="00465964">
                    <w:rPr>
                      <w:rFonts w:hint="eastAsia"/>
                      <w:color w:val="FF0000"/>
                      <w:kern w:val="0"/>
                      <w:szCs w:val="21"/>
                      <w:lang w:bidi="en-US"/>
                    </w:rPr>
                    <w:t>dB</w:t>
                  </w:r>
                  <w:r w:rsidRPr="00465964">
                    <w:rPr>
                      <w:rFonts w:hint="eastAsia"/>
                      <w:color w:val="FF0000"/>
                      <w:kern w:val="0"/>
                      <w:szCs w:val="21"/>
                      <w:lang w:bidi="en-US"/>
                    </w:rPr>
                    <w:t>（</w:t>
                  </w:r>
                  <w:r w:rsidRPr="00465964">
                    <w:rPr>
                      <w:rFonts w:hint="eastAsia"/>
                      <w:color w:val="FF0000"/>
                      <w:kern w:val="0"/>
                      <w:szCs w:val="21"/>
                      <w:lang w:bidi="en-US"/>
                    </w:rPr>
                    <w:t>A</w:t>
                  </w:r>
                  <w:r w:rsidRPr="00465964">
                    <w:rPr>
                      <w:rFonts w:hint="eastAsia"/>
                      <w:color w:val="FF0000"/>
                      <w:kern w:val="0"/>
                      <w:szCs w:val="21"/>
                      <w:lang w:bidi="en-US"/>
                    </w:rPr>
                    <w:t>））</w:t>
                  </w:r>
                </w:p>
              </w:tc>
            </w:tr>
            <w:tr w:rsidR="00465964" w:rsidRPr="00465964" w14:paraId="04DE2B0B" w14:textId="77777777" w:rsidTr="00F72FD0">
              <w:trPr>
                <w:trHeight w:val="340"/>
                <w:jc w:val="center"/>
              </w:trPr>
              <w:tc>
                <w:tcPr>
                  <w:tcW w:w="1162" w:type="dxa"/>
                  <w:vMerge/>
                  <w:vAlign w:val="center"/>
                </w:tcPr>
                <w:p w14:paraId="77B7EBEA" w14:textId="77777777" w:rsidR="00465964" w:rsidRPr="00465964" w:rsidRDefault="00465964" w:rsidP="00465964">
                  <w:pPr>
                    <w:jc w:val="center"/>
                    <w:rPr>
                      <w:color w:val="FF0000"/>
                      <w:kern w:val="0"/>
                      <w:szCs w:val="21"/>
                      <w:lang w:bidi="en-US"/>
                    </w:rPr>
                  </w:pPr>
                </w:p>
              </w:tc>
              <w:tc>
                <w:tcPr>
                  <w:tcW w:w="1299" w:type="dxa"/>
                  <w:vMerge/>
                  <w:vAlign w:val="center"/>
                </w:tcPr>
                <w:p w14:paraId="65E27933" w14:textId="77777777" w:rsidR="00465964" w:rsidRPr="00465964" w:rsidRDefault="00465964" w:rsidP="00465964">
                  <w:pPr>
                    <w:jc w:val="center"/>
                    <w:rPr>
                      <w:color w:val="FF0000"/>
                      <w:kern w:val="0"/>
                      <w:szCs w:val="21"/>
                      <w:lang w:bidi="en-US"/>
                    </w:rPr>
                  </w:pPr>
                </w:p>
              </w:tc>
              <w:tc>
                <w:tcPr>
                  <w:tcW w:w="979" w:type="dxa"/>
                  <w:vAlign w:val="center"/>
                </w:tcPr>
                <w:p w14:paraId="3C5089D8"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监测值</w:t>
                  </w:r>
                </w:p>
              </w:tc>
              <w:tc>
                <w:tcPr>
                  <w:tcW w:w="921" w:type="dxa"/>
                  <w:vAlign w:val="center"/>
                </w:tcPr>
                <w:p w14:paraId="78C50805"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标准值</w:t>
                  </w:r>
                </w:p>
              </w:tc>
              <w:tc>
                <w:tcPr>
                  <w:tcW w:w="1134" w:type="dxa"/>
                  <w:vAlign w:val="center"/>
                </w:tcPr>
                <w:p w14:paraId="39D19EE1"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达标情况</w:t>
                  </w:r>
                </w:p>
              </w:tc>
              <w:tc>
                <w:tcPr>
                  <w:tcW w:w="880" w:type="dxa"/>
                  <w:vAlign w:val="center"/>
                </w:tcPr>
                <w:p w14:paraId="39C8E957"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监测值</w:t>
                  </w:r>
                </w:p>
              </w:tc>
              <w:tc>
                <w:tcPr>
                  <w:tcW w:w="979" w:type="dxa"/>
                  <w:vAlign w:val="center"/>
                </w:tcPr>
                <w:p w14:paraId="6BAC9302"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标准值</w:t>
                  </w:r>
                </w:p>
              </w:tc>
              <w:tc>
                <w:tcPr>
                  <w:tcW w:w="1082" w:type="dxa"/>
                  <w:vAlign w:val="center"/>
                </w:tcPr>
                <w:p w14:paraId="56909CDA"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达标情况</w:t>
                  </w:r>
                </w:p>
              </w:tc>
            </w:tr>
            <w:tr w:rsidR="00465964" w:rsidRPr="00465964" w14:paraId="30C55872" w14:textId="77777777" w:rsidTr="00F72FD0">
              <w:trPr>
                <w:trHeight w:val="340"/>
                <w:jc w:val="center"/>
              </w:trPr>
              <w:tc>
                <w:tcPr>
                  <w:tcW w:w="1162" w:type="dxa"/>
                  <w:vMerge w:val="restart"/>
                  <w:vAlign w:val="center"/>
                </w:tcPr>
                <w:p w14:paraId="5A260249"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2019.11.26</w:t>
                  </w:r>
                </w:p>
              </w:tc>
              <w:tc>
                <w:tcPr>
                  <w:tcW w:w="1299" w:type="dxa"/>
                  <w:vAlign w:val="center"/>
                </w:tcPr>
                <w:p w14:paraId="7F329AAF"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厂界东侧</w:t>
                  </w:r>
                </w:p>
              </w:tc>
              <w:tc>
                <w:tcPr>
                  <w:tcW w:w="979" w:type="dxa"/>
                  <w:vAlign w:val="center"/>
                </w:tcPr>
                <w:p w14:paraId="5365288E"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54.6</w:t>
                  </w:r>
                </w:p>
              </w:tc>
              <w:tc>
                <w:tcPr>
                  <w:tcW w:w="921" w:type="dxa"/>
                  <w:vMerge w:val="restart"/>
                  <w:vAlign w:val="center"/>
                </w:tcPr>
                <w:p w14:paraId="6AD1A886"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60</w:t>
                  </w:r>
                </w:p>
              </w:tc>
              <w:tc>
                <w:tcPr>
                  <w:tcW w:w="1134" w:type="dxa"/>
                  <w:vAlign w:val="center"/>
                </w:tcPr>
                <w:p w14:paraId="083B0DD3"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c>
                <w:tcPr>
                  <w:tcW w:w="880" w:type="dxa"/>
                  <w:vAlign w:val="center"/>
                </w:tcPr>
                <w:p w14:paraId="5C8E15EB"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45.7</w:t>
                  </w:r>
                </w:p>
              </w:tc>
              <w:tc>
                <w:tcPr>
                  <w:tcW w:w="979" w:type="dxa"/>
                  <w:vMerge w:val="restart"/>
                  <w:vAlign w:val="center"/>
                </w:tcPr>
                <w:p w14:paraId="51EBB009"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50</w:t>
                  </w:r>
                </w:p>
              </w:tc>
              <w:tc>
                <w:tcPr>
                  <w:tcW w:w="1082" w:type="dxa"/>
                  <w:vAlign w:val="center"/>
                </w:tcPr>
                <w:p w14:paraId="59CD370A"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r>
            <w:tr w:rsidR="00465964" w:rsidRPr="00465964" w14:paraId="0214C0F5" w14:textId="77777777" w:rsidTr="00F72FD0">
              <w:trPr>
                <w:trHeight w:val="340"/>
                <w:jc w:val="center"/>
              </w:trPr>
              <w:tc>
                <w:tcPr>
                  <w:tcW w:w="1162" w:type="dxa"/>
                  <w:vMerge/>
                  <w:vAlign w:val="center"/>
                </w:tcPr>
                <w:p w14:paraId="1DDED0C7" w14:textId="77777777" w:rsidR="00465964" w:rsidRPr="00465964" w:rsidRDefault="00465964" w:rsidP="00465964">
                  <w:pPr>
                    <w:jc w:val="center"/>
                    <w:rPr>
                      <w:color w:val="FF0000"/>
                      <w:kern w:val="0"/>
                      <w:szCs w:val="21"/>
                      <w:lang w:bidi="en-US"/>
                    </w:rPr>
                  </w:pPr>
                </w:p>
              </w:tc>
              <w:tc>
                <w:tcPr>
                  <w:tcW w:w="1299" w:type="dxa"/>
                  <w:vAlign w:val="center"/>
                </w:tcPr>
                <w:p w14:paraId="07FC2116"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厂界南侧</w:t>
                  </w:r>
                </w:p>
              </w:tc>
              <w:tc>
                <w:tcPr>
                  <w:tcW w:w="979" w:type="dxa"/>
                  <w:vAlign w:val="center"/>
                </w:tcPr>
                <w:p w14:paraId="6E8E04B5"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53.6</w:t>
                  </w:r>
                </w:p>
              </w:tc>
              <w:tc>
                <w:tcPr>
                  <w:tcW w:w="921" w:type="dxa"/>
                  <w:vMerge/>
                  <w:vAlign w:val="center"/>
                </w:tcPr>
                <w:p w14:paraId="59578B0A" w14:textId="77777777" w:rsidR="00465964" w:rsidRPr="00465964" w:rsidRDefault="00465964" w:rsidP="00465964">
                  <w:pPr>
                    <w:jc w:val="center"/>
                    <w:rPr>
                      <w:color w:val="FF0000"/>
                      <w:kern w:val="0"/>
                      <w:szCs w:val="21"/>
                      <w:lang w:bidi="en-US"/>
                    </w:rPr>
                  </w:pPr>
                </w:p>
              </w:tc>
              <w:tc>
                <w:tcPr>
                  <w:tcW w:w="1134" w:type="dxa"/>
                  <w:vAlign w:val="center"/>
                </w:tcPr>
                <w:p w14:paraId="0E7DDF12"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c>
                <w:tcPr>
                  <w:tcW w:w="880" w:type="dxa"/>
                  <w:vAlign w:val="center"/>
                </w:tcPr>
                <w:p w14:paraId="0DE36040"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46.1</w:t>
                  </w:r>
                </w:p>
              </w:tc>
              <w:tc>
                <w:tcPr>
                  <w:tcW w:w="979" w:type="dxa"/>
                  <w:vMerge/>
                  <w:vAlign w:val="center"/>
                </w:tcPr>
                <w:p w14:paraId="66F03F41" w14:textId="77777777" w:rsidR="00465964" w:rsidRPr="00465964" w:rsidRDefault="00465964" w:rsidP="00465964">
                  <w:pPr>
                    <w:jc w:val="center"/>
                    <w:rPr>
                      <w:color w:val="FF0000"/>
                      <w:kern w:val="0"/>
                      <w:szCs w:val="21"/>
                      <w:lang w:bidi="en-US"/>
                    </w:rPr>
                  </w:pPr>
                </w:p>
              </w:tc>
              <w:tc>
                <w:tcPr>
                  <w:tcW w:w="1082" w:type="dxa"/>
                  <w:vAlign w:val="center"/>
                </w:tcPr>
                <w:p w14:paraId="29B78FCF"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r>
            <w:tr w:rsidR="00465964" w:rsidRPr="00465964" w14:paraId="010D2696" w14:textId="77777777" w:rsidTr="00F72FD0">
              <w:trPr>
                <w:trHeight w:val="340"/>
                <w:jc w:val="center"/>
              </w:trPr>
              <w:tc>
                <w:tcPr>
                  <w:tcW w:w="1162" w:type="dxa"/>
                  <w:vMerge/>
                  <w:vAlign w:val="center"/>
                </w:tcPr>
                <w:p w14:paraId="713B38CA" w14:textId="77777777" w:rsidR="00465964" w:rsidRPr="00465964" w:rsidRDefault="00465964" w:rsidP="00465964">
                  <w:pPr>
                    <w:jc w:val="center"/>
                    <w:rPr>
                      <w:color w:val="FF0000"/>
                      <w:kern w:val="0"/>
                      <w:szCs w:val="21"/>
                      <w:lang w:bidi="en-US"/>
                    </w:rPr>
                  </w:pPr>
                </w:p>
              </w:tc>
              <w:tc>
                <w:tcPr>
                  <w:tcW w:w="1299" w:type="dxa"/>
                  <w:vAlign w:val="center"/>
                </w:tcPr>
                <w:p w14:paraId="07FE89A9"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厂界西侧</w:t>
                  </w:r>
                </w:p>
              </w:tc>
              <w:tc>
                <w:tcPr>
                  <w:tcW w:w="979" w:type="dxa"/>
                  <w:vAlign w:val="center"/>
                </w:tcPr>
                <w:p w14:paraId="4AF3CE91"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50.9</w:t>
                  </w:r>
                </w:p>
              </w:tc>
              <w:tc>
                <w:tcPr>
                  <w:tcW w:w="921" w:type="dxa"/>
                  <w:vMerge/>
                  <w:vAlign w:val="center"/>
                </w:tcPr>
                <w:p w14:paraId="06487708" w14:textId="77777777" w:rsidR="00465964" w:rsidRPr="00465964" w:rsidRDefault="00465964" w:rsidP="00465964">
                  <w:pPr>
                    <w:jc w:val="center"/>
                    <w:rPr>
                      <w:color w:val="FF0000"/>
                      <w:kern w:val="0"/>
                      <w:szCs w:val="21"/>
                      <w:lang w:bidi="en-US"/>
                    </w:rPr>
                  </w:pPr>
                </w:p>
              </w:tc>
              <w:tc>
                <w:tcPr>
                  <w:tcW w:w="1134" w:type="dxa"/>
                  <w:vAlign w:val="center"/>
                </w:tcPr>
                <w:p w14:paraId="250B2608"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c>
                <w:tcPr>
                  <w:tcW w:w="880" w:type="dxa"/>
                  <w:vAlign w:val="center"/>
                </w:tcPr>
                <w:p w14:paraId="37BEB642"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40.7</w:t>
                  </w:r>
                </w:p>
              </w:tc>
              <w:tc>
                <w:tcPr>
                  <w:tcW w:w="979" w:type="dxa"/>
                  <w:vMerge/>
                  <w:vAlign w:val="center"/>
                </w:tcPr>
                <w:p w14:paraId="2A62C20B" w14:textId="77777777" w:rsidR="00465964" w:rsidRPr="00465964" w:rsidRDefault="00465964" w:rsidP="00465964">
                  <w:pPr>
                    <w:jc w:val="center"/>
                    <w:rPr>
                      <w:color w:val="FF0000"/>
                      <w:kern w:val="0"/>
                      <w:szCs w:val="21"/>
                      <w:lang w:bidi="en-US"/>
                    </w:rPr>
                  </w:pPr>
                </w:p>
              </w:tc>
              <w:tc>
                <w:tcPr>
                  <w:tcW w:w="1082" w:type="dxa"/>
                  <w:vAlign w:val="center"/>
                </w:tcPr>
                <w:p w14:paraId="29BADF16"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r>
            <w:tr w:rsidR="00465964" w:rsidRPr="00465964" w14:paraId="24D12E4E" w14:textId="77777777" w:rsidTr="00F72FD0">
              <w:trPr>
                <w:trHeight w:val="340"/>
                <w:jc w:val="center"/>
              </w:trPr>
              <w:tc>
                <w:tcPr>
                  <w:tcW w:w="1162" w:type="dxa"/>
                  <w:vMerge/>
                  <w:vAlign w:val="center"/>
                </w:tcPr>
                <w:p w14:paraId="708E08EE" w14:textId="77777777" w:rsidR="00465964" w:rsidRPr="00465964" w:rsidRDefault="00465964" w:rsidP="00465964">
                  <w:pPr>
                    <w:jc w:val="center"/>
                    <w:rPr>
                      <w:color w:val="FF0000"/>
                      <w:kern w:val="0"/>
                      <w:szCs w:val="21"/>
                      <w:lang w:bidi="en-US"/>
                    </w:rPr>
                  </w:pPr>
                </w:p>
              </w:tc>
              <w:tc>
                <w:tcPr>
                  <w:tcW w:w="1299" w:type="dxa"/>
                  <w:vAlign w:val="center"/>
                </w:tcPr>
                <w:p w14:paraId="13F97465"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厂界北侧</w:t>
                  </w:r>
                </w:p>
              </w:tc>
              <w:tc>
                <w:tcPr>
                  <w:tcW w:w="979" w:type="dxa"/>
                  <w:vAlign w:val="center"/>
                </w:tcPr>
                <w:p w14:paraId="63F3154A"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52.5</w:t>
                  </w:r>
                </w:p>
              </w:tc>
              <w:tc>
                <w:tcPr>
                  <w:tcW w:w="921" w:type="dxa"/>
                  <w:vMerge/>
                  <w:vAlign w:val="center"/>
                </w:tcPr>
                <w:p w14:paraId="7F84A679" w14:textId="77777777" w:rsidR="00465964" w:rsidRPr="00465964" w:rsidRDefault="00465964" w:rsidP="00465964">
                  <w:pPr>
                    <w:jc w:val="center"/>
                    <w:rPr>
                      <w:color w:val="FF0000"/>
                      <w:kern w:val="0"/>
                      <w:szCs w:val="21"/>
                      <w:lang w:bidi="en-US"/>
                    </w:rPr>
                  </w:pPr>
                </w:p>
              </w:tc>
              <w:tc>
                <w:tcPr>
                  <w:tcW w:w="1134" w:type="dxa"/>
                  <w:vAlign w:val="center"/>
                </w:tcPr>
                <w:p w14:paraId="1EF3740F"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c>
                <w:tcPr>
                  <w:tcW w:w="880" w:type="dxa"/>
                  <w:vAlign w:val="center"/>
                </w:tcPr>
                <w:p w14:paraId="7CB81FEA"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43.8</w:t>
                  </w:r>
                </w:p>
              </w:tc>
              <w:tc>
                <w:tcPr>
                  <w:tcW w:w="979" w:type="dxa"/>
                  <w:vMerge/>
                  <w:vAlign w:val="center"/>
                </w:tcPr>
                <w:p w14:paraId="3EAD4440" w14:textId="77777777" w:rsidR="00465964" w:rsidRPr="00465964" w:rsidRDefault="00465964" w:rsidP="00465964">
                  <w:pPr>
                    <w:jc w:val="center"/>
                    <w:rPr>
                      <w:color w:val="FF0000"/>
                      <w:kern w:val="0"/>
                      <w:szCs w:val="21"/>
                      <w:lang w:bidi="en-US"/>
                    </w:rPr>
                  </w:pPr>
                </w:p>
              </w:tc>
              <w:tc>
                <w:tcPr>
                  <w:tcW w:w="1082" w:type="dxa"/>
                  <w:vAlign w:val="center"/>
                </w:tcPr>
                <w:p w14:paraId="182028FD"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r>
            <w:tr w:rsidR="00465964" w:rsidRPr="00465964" w14:paraId="3F5F1954" w14:textId="77777777" w:rsidTr="00F72FD0">
              <w:trPr>
                <w:trHeight w:val="340"/>
                <w:jc w:val="center"/>
              </w:trPr>
              <w:tc>
                <w:tcPr>
                  <w:tcW w:w="1162" w:type="dxa"/>
                  <w:vMerge w:val="restart"/>
                  <w:vAlign w:val="center"/>
                </w:tcPr>
                <w:p w14:paraId="07EA2940"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2019.11.27</w:t>
                  </w:r>
                </w:p>
              </w:tc>
              <w:tc>
                <w:tcPr>
                  <w:tcW w:w="1299" w:type="dxa"/>
                  <w:vAlign w:val="center"/>
                </w:tcPr>
                <w:p w14:paraId="3D3D3798"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厂界东侧</w:t>
                  </w:r>
                </w:p>
              </w:tc>
              <w:tc>
                <w:tcPr>
                  <w:tcW w:w="979" w:type="dxa"/>
                  <w:vAlign w:val="center"/>
                </w:tcPr>
                <w:p w14:paraId="708A96A9"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55.3</w:t>
                  </w:r>
                </w:p>
              </w:tc>
              <w:tc>
                <w:tcPr>
                  <w:tcW w:w="921" w:type="dxa"/>
                  <w:vMerge/>
                  <w:vAlign w:val="center"/>
                </w:tcPr>
                <w:p w14:paraId="0FC2C670" w14:textId="77777777" w:rsidR="00465964" w:rsidRPr="00465964" w:rsidRDefault="00465964" w:rsidP="00465964">
                  <w:pPr>
                    <w:jc w:val="center"/>
                    <w:rPr>
                      <w:color w:val="FF0000"/>
                      <w:kern w:val="0"/>
                      <w:szCs w:val="21"/>
                      <w:lang w:bidi="en-US"/>
                    </w:rPr>
                  </w:pPr>
                </w:p>
              </w:tc>
              <w:tc>
                <w:tcPr>
                  <w:tcW w:w="1134" w:type="dxa"/>
                  <w:vAlign w:val="center"/>
                </w:tcPr>
                <w:p w14:paraId="3E435FAC"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c>
                <w:tcPr>
                  <w:tcW w:w="880" w:type="dxa"/>
                  <w:vAlign w:val="center"/>
                </w:tcPr>
                <w:p w14:paraId="39BA3109"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42.4</w:t>
                  </w:r>
                </w:p>
              </w:tc>
              <w:tc>
                <w:tcPr>
                  <w:tcW w:w="979" w:type="dxa"/>
                  <w:vMerge/>
                  <w:vAlign w:val="center"/>
                </w:tcPr>
                <w:p w14:paraId="36F80129" w14:textId="77777777" w:rsidR="00465964" w:rsidRPr="00465964" w:rsidRDefault="00465964" w:rsidP="00465964">
                  <w:pPr>
                    <w:jc w:val="center"/>
                    <w:rPr>
                      <w:color w:val="FF0000"/>
                      <w:kern w:val="0"/>
                      <w:szCs w:val="21"/>
                      <w:lang w:bidi="en-US"/>
                    </w:rPr>
                  </w:pPr>
                </w:p>
              </w:tc>
              <w:tc>
                <w:tcPr>
                  <w:tcW w:w="1082" w:type="dxa"/>
                  <w:vAlign w:val="center"/>
                </w:tcPr>
                <w:p w14:paraId="63514208"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r>
            <w:tr w:rsidR="00465964" w:rsidRPr="00465964" w14:paraId="28E934D8" w14:textId="77777777" w:rsidTr="00F72FD0">
              <w:trPr>
                <w:trHeight w:val="340"/>
                <w:jc w:val="center"/>
              </w:trPr>
              <w:tc>
                <w:tcPr>
                  <w:tcW w:w="1162" w:type="dxa"/>
                  <w:vMerge/>
                  <w:vAlign w:val="center"/>
                </w:tcPr>
                <w:p w14:paraId="3E5B7EFC" w14:textId="77777777" w:rsidR="00465964" w:rsidRPr="00465964" w:rsidRDefault="00465964" w:rsidP="00465964">
                  <w:pPr>
                    <w:jc w:val="center"/>
                    <w:rPr>
                      <w:color w:val="FF0000"/>
                      <w:kern w:val="0"/>
                      <w:szCs w:val="21"/>
                      <w:lang w:bidi="en-US"/>
                    </w:rPr>
                  </w:pPr>
                </w:p>
              </w:tc>
              <w:tc>
                <w:tcPr>
                  <w:tcW w:w="1299" w:type="dxa"/>
                  <w:vAlign w:val="center"/>
                </w:tcPr>
                <w:p w14:paraId="572370B9"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厂界南侧</w:t>
                  </w:r>
                </w:p>
              </w:tc>
              <w:tc>
                <w:tcPr>
                  <w:tcW w:w="979" w:type="dxa"/>
                  <w:vAlign w:val="center"/>
                </w:tcPr>
                <w:p w14:paraId="05A8479F"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54.7</w:t>
                  </w:r>
                </w:p>
              </w:tc>
              <w:tc>
                <w:tcPr>
                  <w:tcW w:w="921" w:type="dxa"/>
                  <w:vMerge/>
                  <w:vAlign w:val="center"/>
                </w:tcPr>
                <w:p w14:paraId="23D04D25" w14:textId="77777777" w:rsidR="00465964" w:rsidRPr="00465964" w:rsidRDefault="00465964" w:rsidP="00465964">
                  <w:pPr>
                    <w:jc w:val="center"/>
                    <w:rPr>
                      <w:color w:val="FF0000"/>
                      <w:kern w:val="0"/>
                      <w:szCs w:val="21"/>
                      <w:lang w:bidi="en-US"/>
                    </w:rPr>
                  </w:pPr>
                </w:p>
              </w:tc>
              <w:tc>
                <w:tcPr>
                  <w:tcW w:w="1134" w:type="dxa"/>
                  <w:vAlign w:val="center"/>
                </w:tcPr>
                <w:p w14:paraId="092C48A1"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c>
                <w:tcPr>
                  <w:tcW w:w="880" w:type="dxa"/>
                  <w:vAlign w:val="center"/>
                </w:tcPr>
                <w:p w14:paraId="02EB0735"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46.2</w:t>
                  </w:r>
                </w:p>
              </w:tc>
              <w:tc>
                <w:tcPr>
                  <w:tcW w:w="979" w:type="dxa"/>
                  <w:vMerge/>
                  <w:vAlign w:val="center"/>
                </w:tcPr>
                <w:p w14:paraId="0D803102" w14:textId="77777777" w:rsidR="00465964" w:rsidRPr="00465964" w:rsidRDefault="00465964" w:rsidP="00465964">
                  <w:pPr>
                    <w:jc w:val="center"/>
                    <w:rPr>
                      <w:color w:val="FF0000"/>
                      <w:kern w:val="0"/>
                      <w:szCs w:val="21"/>
                      <w:lang w:bidi="en-US"/>
                    </w:rPr>
                  </w:pPr>
                </w:p>
              </w:tc>
              <w:tc>
                <w:tcPr>
                  <w:tcW w:w="1082" w:type="dxa"/>
                  <w:vAlign w:val="center"/>
                </w:tcPr>
                <w:p w14:paraId="09E4C86A"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r>
            <w:tr w:rsidR="00465964" w:rsidRPr="00465964" w14:paraId="50E3C6B9" w14:textId="77777777" w:rsidTr="00F72FD0">
              <w:trPr>
                <w:trHeight w:val="340"/>
                <w:jc w:val="center"/>
              </w:trPr>
              <w:tc>
                <w:tcPr>
                  <w:tcW w:w="1162" w:type="dxa"/>
                  <w:vMerge/>
                  <w:vAlign w:val="center"/>
                </w:tcPr>
                <w:p w14:paraId="159D0E00" w14:textId="77777777" w:rsidR="00465964" w:rsidRPr="00465964" w:rsidRDefault="00465964" w:rsidP="00465964">
                  <w:pPr>
                    <w:jc w:val="center"/>
                    <w:rPr>
                      <w:color w:val="FF0000"/>
                      <w:kern w:val="0"/>
                      <w:szCs w:val="21"/>
                      <w:lang w:bidi="en-US"/>
                    </w:rPr>
                  </w:pPr>
                </w:p>
              </w:tc>
              <w:tc>
                <w:tcPr>
                  <w:tcW w:w="1299" w:type="dxa"/>
                  <w:vAlign w:val="center"/>
                </w:tcPr>
                <w:p w14:paraId="452ECD13"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厂界西侧</w:t>
                  </w:r>
                </w:p>
              </w:tc>
              <w:tc>
                <w:tcPr>
                  <w:tcW w:w="979" w:type="dxa"/>
                  <w:vAlign w:val="center"/>
                </w:tcPr>
                <w:p w14:paraId="2F7E18C9"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51.3</w:t>
                  </w:r>
                </w:p>
              </w:tc>
              <w:tc>
                <w:tcPr>
                  <w:tcW w:w="921" w:type="dxa"/>
                  <w:vMerge/>
                  <w:vAlign w:val="center"/>
                </w:tcPr>
                <w:p w14:paraId="1389AA6B" w14:textId="77777777" w:rsidR="00465964" w:rsidRPr="00465964" w:rsidRDefault="00465964" w:rsidP="00465964">
                  <w:pPr>
                    <w:jc w:val="center"/>
                    <w:rPr>
                      <w:color w:val="FF0000"/>
                      <w:kern w:val="0"/>
                      <w:szCs w:val="21"/>
                      <w:lang w:bidi="en-US"/>
                    </w:rPr>
                  </w:pPr>
                </w:p>
              </w:tc>
              <w:tc>
                <w:tcPr>
                  <w:tcW w:w="1134" w:type="dxa"/>
                  <w:vAlign w:val="center"/>
                </w:tcPr>
                <w:p w14:paraId="235B84B8"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c>
                <w:tcPr>
                  <w:tcW w:w="880" w:type="dxa"/>
                  <w:vAlign w:val="center"/>
                </w:tcPr>
                <w:p w14:paraId="08FF4304"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41.2</w:t>
                  </w:r>
                </w:p>
              </w:tc>
              <w:tc>
                <w:tcPr>
                  <w:tcW w:w="979" w:type="dxa"/>
                  <w:vMerge/>
                  <w:vAlign w:val="center"/>
                </w:tcPr>
                <w:p w14:paraId="43BA9E76" w14:textId="77777777" w:rsidR="00465964" w:rsidRPr="00465964" w:rsidRDefault="00465964" w:rsidP="00465964">
                  <w:pPr>
                    <w:jc w:val="center"/>
                    <w:rPr>
                      <w:color w:val="FF0000"/>
                      <w:kern w:val="0"/>
                      <w:szCs w:val="21"/>
                      <w:lang w:bidi="en-US"/>
                    </w:rPr>
                  </w:pPr>
                </w:p>
              </w:tc>
              <w:tc>
                <w:tcPr>
                  <w:tcW w:w="1082" w:type="dxa"/>
                  <w:vAlign w:val="center"/>
                </w:tcPr>
                <w:p w14:paraId="695DDC92"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r>
            <w:tr w:rsidR="00465964" w:rsidRPr="00465964" w14:paraId="4DADDE97" w14:textId="77777777" w:rsidTr="00F72FD0">
              <w:trPr>
                <w:trHeight w:val="340"/>
                <w:jc w:val="center"/>
              </w:trPr>
              <w:tc>
                <w:tcPr>
                  <w:tcW w:w="1162" w:type="dxa"/>
                  <w:vMerge/>
                  <w:vAlign w:val="center"/>
                </w:tcPr>
                <w:p w14:paraId="4D4B8072" w14:textId="77777777" w:rsidR="00465964" w:rsidRPr="00465964" w:rsidRDefault="00465964" w:rsidP="00465964">
                  <w:pPr>
                    <w:jc w:val="center"/>
                    <w:rPr>
                      <w:color w:val="FF0000"/>
                      <w:kern w:val="0"/>
                      <w:szCs w:val="21"/>
                      <w:lang w:bidi="en-US"/>
                    </w:rPr>
                  </w:pPr>
                </w:p>
              </w:tc>
              <w:tc>
                <w:tcPr>
                  <w:tcW w:w="1299" w:type="dxa"/>
                  <w:vAlign w:val="center"/>
                </w:tcPr>
                <w:p w14:paraId="648B7C10"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厂界北侧</w:t>
                  </w:r>
                </w:p>
              </w:tc>
              <w:tc>
                <w:tcPr>
                  <w:tcW w:w="979" w:type="dxa"/>
                  <w:vAlign w:val="center"/>
                </w:tcPr>
                <w:p w14:paraId="56236C2B"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53.7</w:t>
                  </w:r>
                </w:p>
              </w:tc>
              <w:tc>
                <w:tcPr>
                  <w:tcW w:w="921" w:type="dxa"/>
                  <w:vMerge/>
                  <w:vAlign w:val="center"/>
                </w:tcPr>
                <w:p w14:paraId="27F99F37" w14:textId="77777777" w:rsidR="00465964" w:rsidRPr="00465964" w:rsidRDefault="00465964" w:rsidP="00465964">
                  <w:pPr>
                    <w:jc w:val="center"/>
                    <w:rPr>
                      <w:color w:val="FF0000"/>
                      <w:kern w:val="0"/>
                      <w:szCs w:val="21"/>
                      <w:lang w:bidi="en-US"/>
                    </w:rPr>
                  </w:pPr>
                </w:p>
              </w:tc>
              <w:tc>
                <w:tcPr>
                  <w:tcW w:w="1134" w:type="dxa"/>
                  <w:vAlign w:val="center"/>
                </w:tcPr>
                <w:p w14:paraId="2E5DC28B"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c>
                <w:tcPr>
                  <w:tcW w:w="880" w:type="dxa"/>
                  <w:vAlign w:val="center"/>
                </w:tcPr>
                <w:p w14:paraId="5DFD25DC"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42.9</w:t>
                  </w:r>
                </w:p>
              </w:tc>
              <w:tc>
                <w:tcPr>
                  <w:tcW w:w="979" w:type="dxa"/>
                  <w:vMerge/>
                  <w:vAlign w:val="center"/>
                </w:tcPr>
                <w:p w14:paraId="53A2612E" w14:textId="77777777" w:rsidR="00465964" w:rsidRPr="00465964" w:rsidRDefault="00465964" w:rsidP="00465964">
                  <w:pPr>
                    <w:jc w:val="center"/>
                    <w:rPr>
                      <w:color w:val="FF0000"/>
                      <w:kern w:val="0"/>
                      <w:szCs w:val="21"/>
                      <w:lang w:bidi="en-US"/>
                    </w:rPr>
                  </w:pPr>
                </w:p>
              </w:tc>
              <w:tc>
                <w:tcPr>
                  <w:tcW w:w="1082" w:type="dxa"/>
                  <w:vAlign w:val="center"/>
                </w:tcPr>
                <w:p w14:paraId="17771002" w14:textId="77777777" w:rsidR="00465964" w:rsidRPr="00465964" w:rsidRDefault="00465964" w:rsidP="00465964">
                  <w:pPr>
                    <w:jc w:val="center"/>
                    <w:rPr>
                      <w:color w:val="FF0000"/>
                      <w:kern w:val="0"/>
                      <w:szCs w:val="21"/>
                      <w:lang w:bidi="en-US"/>
                    </w:rPr>
                  </w:pPr>
                  <w:r w:rsidRPr="00465964">
                    <w:rPr>
                      <w:rFonts w:hint="eastAsia"/>
                      <w:color w:val="FF0000"/>
                      <w:kern w:val="0"/>
                      <w:szCs w:val="21"/>
                      <w:lang w:bidi="en-US"/>
                    </w:rPr>
                    <w:t>达标</w:t>
                  </w:r>
                </w:p>
              </w:tc>
            </w:tr>
          </w:tbl>
          <w:p w14:paraId="224113BC" w14:textId="77777777" w:rsidR="00465964" w:rsidRPr="00465964" w:rsidRDefault="00465964" w:rsidP="00465964">
            <w:pPr>
              <w:spacing w:line="460" w:lineRule="exact"/>
              <w:ind w:firstLineChars="200" w:firstLine="480"/>
              <w:rPr>
                <w:bCs/>
                <w:color w:val="FF0000"/>
                <w:sz w:val="24"/>
                <w:lang w:bidi="en-US"/>
              </w:rPr>
            </w:pPr>
            <w:r w:rsidRPr="00465964">
              <w:rPr>
                <w:rFonts w:hint="eastAsia"/>
                <w:bCs/>
                <w:color w:val="FF0000"/>
                <w:sz w:val="24"/>
                <w:lang w:bidi="en-US"/>
              </w:rPr>
              <w:t>监测结果显示项目运营期厂界噪声均满足《工业企业厂界环境噪声排放标准》（</w:t>
            </w:r>
            <w:r w:rsidRPr="00465964">
              <w:rPr>
                <w:rFonts w:hint="eastAsia"/>
                <w:bCs/>
                <w:color w:val="FF0000"/>
                <w:sz w:val="24"/>
                <w:lang w:bidi="en-US"/>
              </w:rPr>
              <w:t>GB12348-2008</w:t>
            </w:r>
            <w:r w:rsidRPr="00465964">
              <w:rPr>
                <w:rFonts w:hint="eastAsia"/>
                <w:bCs/>
                <w:color w:val="FF0000"/>
                <w:sz w:val="24"/>
                <w:lang w:bidi="en-US"/>
              </w:rPr>
              <w:t>）</w:t>
            </w:r>
            <w:r w:rsidRPr="00465964">
              <w:rPr>
                <w:rFonts w:hint="eastAsia"/>
                <w:bCs/>
                <w:color w:val="FF0000"/>
                <w:sz w:val="24"/>
                <w:lang w:bidi="en-US"/>
              </w:rPr>
              <w:t>2</w:t>
            </w:r>
            <w:r w:rsidRPr="00465964">
              <w:rPr>
                <w:rFonts w:hint="eastAsia"/>
                <w:bCs/>
                <w:color w:val="FF0000"/>
                <w:sz w:val="24"/>
                <w:lang w:bidi="en-US"/>
              </w:rPr>
              <w:t>类标准要求。</w:t>
            </w:r>
          </w:p>
          <w:p w14:paraId="0DC67B35" w14:textId="74A5625A" w:rsidR="00B6259F" w:rsidRPr="00465964" w:rsidRDefault="00465964" w:rsidP="009D711B">
            <w:pPr>
              <w:pStyle w:val="affb"/>
              <w:ind w:firstLine="480"/>
              <w:rPr>
                <w:color w:val="FF0000"/>
              </w:rPr>
            </w:pPr>
            <w:r w:rsidRPr="00465964">
              <w:rPr>
                <w:rFonts w:hint="eastAsia"/>
                <w:color w:val="FF0000"/>
              </w:rPr>
              <w:t>（</w:t>
            </w:r>
            <w:r w:rsidRPr="00465964">
              <w:rPr>
                <w:rFonts w:hint="eastAsia"/>
                <w:color w:val="FF0000"/>
              </w:rPr>
              <w:t>4</w:t>
            </w:r>
            <w:r w:rsidRPr="00465964">
              <w:rPr>
                <w:rFonts w:hint="eastAsia"/>
                <w:color w:val="FF0000"/>
              </w:rPr>
              <w:t>）固体废物</w:t>
            </w:r>
            <w:r w:rsidRPr="00465964">
              <w:rPr>
                <w:color w:val="FF0000"/>
              </w:rPr>
              <w:t>排放情况</w:t>
            </w:r>
          </w:p>
          <w:p w14:paraId="6867415C" w14:textId="77777777" w:rsidR="00465964" w:rsidRPr="00465964" w:rsidRDefault="00465964" w:rsidP="00465964">
            <w:pPr>
              <w:pStyle w:val="affb"/>
              <w:ind w:firstLine="480"/>
              <w:rPr>
                <w:bCs/>
                <w:color w:val="FF0000"/>
                <w:lang w:bidi="en-US"/>
              </w:rPr>
            </w:pPr>
            <w:r w:rsidRPr="00465964">
              <w:rPr>
                <w:rFonts w:hint="eastAsia"/>
                <w:bCs/>
                <w:color w:val="FF0000"/>
                <w:lang w:bidi="en-US"/>
              </w:rPr>
              <w:t>项目运营期产生固体废物杂质</w:t>
            </w:r>
            <w:r w:rsidRPr="00465964">
              <w:rPr>
                <w:rFonts w:hint="eastAsia"/>
                <w:bCs/>
                <w:color w:val="FF0000"/>
                <w:lang w:bidi="en-US"/>
              </w:rPr>
              <w:t>314.4t/a</w:t>
            </w:r>
            <w:r w:rsidRPr="00465964">
              <w:rPr>
                <w:rFonts w:hint="eastAsia"/>
                <w:bCs/>
                <w:color w:val="FF0000"/>
                <w:lang w:bidi="en-US"/>
              </w:rPr>
              <w:t>，全部还田处置；产生生活垃圾</w:t>
            </w:r>
            <w:r w:rsidRPr="00465964">
              <w:rPr>
                <w:rFonts w:hint="eastAsia"/>
                <w:bCs/>
                <w:color w:val="FF0000"/>
                <w:lang w:bidi="en-US"/>
              </w:rPr>
              <w:t>1.8t/a</w:t>
            </w:r>
            <w:r w:rsidRPr="00465964">
              <w:rPr>
                <w:rFonts w:hint="eastAsia"/>
                <w:bCs/>
                <w:color w:val="FF0000"/>
                <w:lang w:bidi="en-US"/>
              </w:rPr>
              <w:t>，全部交由环卫部门处置，项目各类固废均得到合理处置。</w:t>
            </w:r>
          </w:p>
          <w:p w14:paraId="17E8C1D1" w14:textId="322A2D38" w:rsidR="009D711B" w:rsidRPr="00D56C10" w:rsidRDefault="009C2D34" w:rsidP="009D711B">
            <w:pPr>
              <w:pStyle w:val="affb"/>
              <w:ind w:firstLine="480"/>
            </w:pPr>
            <w:r w:rsidRPr="00D56C10">
              <w:t>3</w:t>
            </w:r>
            <w:r w:rsidR="009D711B" w:rsidRPr="00D56C10">
              <w:rPr>
                <w:rFonts w:hint="eastAsia"/>
              </w:rPr>
              <w:t>、现有工程污染物实际排放总量</w:t>
            </w:r>
          </w:p>
          <w:p w14:paraId="5760209A" w14:textId="01DA0740" w:rsidR="009D711B" w:rsidRPr="00D56C10" w:rsidRDefault="009D711B" w:rsidP="009D711B">
            <w:pPr>
              <w:pStyle w:val="affb"/>
              <w:ind w:firstLine="480"/>
              <w:rPr>
                <w:bCs/>
                <w:szCs w:val="21"/>
              </w:rPr>
            </w:pPr>
            <w:r w:rsidRPr="00D56C10">
              <w:rPr>
                <w:rFonts w:hint="eastAsia"/>
                <w:bCs/>
                <w:szCs w:val="21"/>
              </w:rPr>
              <w:t>现有工程污染物实际排放总量详见表</w:t>
            </w:r>
            <w:r w:rsidRPr="00D56C10">
              <w:rPr>
                <w:rFonts w:hint="eastAsia"/>
                <w:bCs/>
                <w:szCs w:val="21"/>
              </w:rPr>
              <w:t>2-</w:t>
            </w:r>
            <w:r w:rsidR="00AE6556" w:rsidRPr="00D56C10">
              <w:rPr>
                <w:bCs/>
                <w:szCs w:val="21"/>
              </w:rPr>
              <w:t>1</w:t>
            </w:r>
            <w:r w:rsidR="00465964">
              <w:rPr>
                <w:bCs/>
                <w:szCs w:val="21"/>
              </w:rPr>
              <w:t>4</w:t>
            </w:r>
            <w:r w:rsidRPr="00D56C10">
              <w:rPr>
                <w:rFonts w:hint="eastAsia"/>
                <w:bCs/>
                <w:szCs w:val="21"/>
              </w:rPr>
              <w:t>。</w:t>
            </w:r>
          </w:p>
          <w:p w14:paraId="1DCF9E32" w14:textId="4B0C2804" w:rsidR="009D711B" w:rsidRPr="00D56C10" w:rsidRDefault="009D711B" w:rsidP="009D711B">
            <w:pPr>
              <w:pStyle w:val="aff3"/>
              <w:spacing w:line="240" w:lineRule="auto"/>
              <w:ind w:firstLine="420"/>
              <w:rPr>
                <w:rFonts w:ascii="黑体" w:eastAsia="黑体" w:hAnsi="黑体"/>
                <w:bCs/>
                <w:sz w:val="21"/>
                <w:szCs w:val="21"/>
              </w:rPr>
            </w:pPr>
            <w:r w:rsidRPr="00D56C10">
              <w:rPr>
                <w:rFonts w:ascii="黑体" w:eastAsia="黑体" w:hAnsi="黑体" w:hint="eastAsia"/>
                <w:bCs/>
                <w:sz w:val="21"/>
                <w:szCs w:val="21"/>
              </w:rPr>
              <w:t>表2-</w:t>
            </w:r>
            <w:r w:rsidR="00AE6556" w:rsidRPr="00D56C10">
              <w:rPr>
                <w:rFonts w:ascii="黑体" w:eastAsia="黑体" w:hAnsi="黑体"/>
                <w:bCs/>
                <w:sz w:val="21"/>
                <w:szCs w:val="21"/>
              </w:rPr>
              <w:t>1</w:t>
            </w:r>
            <w:r w:rsidR="00465964">
              <w:rPr>
                <w:rFonts w:ascii="黑体" w:eastAsia="黑体" w:hAnsi="黑体"/>
                <w:bCs/>
                <w:sz w:val="21"/>
                <w:szCs w:val="21"/>
              </w:rPr>
              <w:t>4</w:t>
            </w:r>
            <w:r w:rsidRPr="00D56C10">
              <w:rPr>
                <w:rFonts w:ascii="黑体" w:eastAsia="黑体" w:hAnsi="黑体" w:hint="eastAsia"/>
                <w:bCs/>
                <w:sz w:val="21"/>
                <w:szCs w:val="21"/>
              </w:rPr>
              <w:t xml:space="preserve">             现有工程污染物排放总量一览表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87"/>
              <w:gridCol w:w="2079"/>
              <w:gridCol w:w="961"/>
              <w:gridCol w:w="2398"/>
              <w:gridCol w:w="998"/>
            </w:tblGrid>
            <w:tr w:rsidR="00D56C10" w:rsidRPr="00D56C10" w14:paraId="54E3EC27" w14:textId="77777777" w:rsidTr="00453696">
              <w:trPr>
                <w:trHeight w:val="340"/>
                <w:jc w:val="center"/>
              </w:trPr>
              <w:tc>
                <w:tcPr>
                  <w:tcW w:w="1168" w:type="pct"/>
                  <w:gridSpan w:val="2"/>
                  <w:tcBorders>
                    <w:top w:val="single" w:sz="12" w:space="0" w:color="auto"/>
                    <w:left w:val="nil"/>
                    <w:bottom w:val="single" w:sz="4" w:space="0" w:color="auto"/>
                    <w:right w:val="single" w:sz="4" w:space="0" w:color="auto"/>
                  </w:tcBorders>
                  <w:vAlign w:val="center"/>
                </w:tcPr>
                <w:p w14:paraId="43C24550" w14:textId="77777777" w:rsidR="0000117B" w:rsidRPr="00D56C10" w:rsidRDefault="0000117B" w:rsidP="002B0717">
                  <w:pPr>
                    <w:pStyle w:val="aff6"/>
                  </w:pPr>
                  <w:r w:rsidRPr="00D56C10">
                    <w:rPr>
                      <w:rFonts w:hint="eastAsia"/>
                    </w:rPr>
                    <w:t>类别</w:t>
                  </w:r>
                </w:p>
              </w:tc>
              <w:tc>
                <w:tcPr>
                  <w:tcW w:w="1238" w:type="pct"/>
                  <w:tcBorders>
                    <w:top w:val="single" w:sz="12" w:space="0" w:color="auto"/>
                    <w:left w:val="single" w:sz="4" w:space="0" w:color="auto"/>
                    <w:bottom w:val="single" w:sz="4" w:space="0" w:color="auto"/>
                    <w:right w:val="single" w:sz="4" w:space="0" w:color="auto"/>
                  </w:tcBorders>
                  <w:vAlign w:val="center"/>
                </w:tcPr>
                <w:p w14:paraId="0EE9F94A" w14:textId="77777777" w:rsidR="0000117B" w:rsidRPr="00D56C10" w:rsidRDefault="0000117B" w:rsidP="002B0717">
                  <w:pPr>
                    <w:pStyle w:val="aff6"/>
                  </w:pPr>
                  <w:r w:rsidRPr="00D56C10">
                    <w:rPr>
                      <w:rFonts w:hint="eastAsia"/>
                    </w:rPr>
                    <w:t>污染物</w:t>
                  </w:r>
                </w:p>
              </w:tc>
              <w:tc>
                <w:tcPr>
                  <w:tcW w:w="572" w:type="pct"/>
                  <w:tcBorders>
                    <w:top w:val="single" w:sz="12" w:space="0" w:color="auto"/>
                    <w:left w:val="single" w:sz="4" w:space="0" w:color="auto"/>
                    <w:bottom w:val="single" w:sz="4" w:space="0" w:color="auto"/>
                    <w:right w:val="single" w:sz="4" w:space="0" w:color="auto"/>
                  </w:tcBorders>
                  <w:vAlign w:val="center"/>
                </w:tcPr>
                <w:p w14:paraId="410D3C96" w14:textId="77777777" w:rsidR="0000117B" w:rsidRPr="00D56C10" w:rsidRDefault="0000117B" w:rsidP="002B0717">
                  <w:pPr>
                    <w:pStyle w:val="aff6"/>
                  </w:pPr>
                  <w:r w:rsidRPr="00D56C10">
                    <w:rPr>
                      <w:rFonts w:hint="eastAsia"/>
                    </w:rPr>
                    <w:t>单位</w:t>
                  </w:r>
                </w:p>
              </w:tc>
              <w:tc>
                <w:tcPr>
                  <w:tcW w:w="1428" w:type="pct"/>
                  <w:tcBorders>
                    <w:top w:val="single" w:sz="12" w:space="0" w:color="auto"/>
                    <w:left w:val="single" w:sz="4" w:space="0" w:color="auto"/>
                    <w:bottom w:val="single" w:sz="4" w:space="0" w:color="auto"/>
                    <w:right w:val="single" w:sz="4" w:space="0" w:color="auto"/>
                  </w:tcBorders>
                  <w:vAlign w:val="center"/>
                </w:tcPr>
                <w:p w14:paraId="5278EA27" w14:textId="77777777" w:rsidR="0000117B" w:rsidRPr="00D56C10" w:rsidRDefault="0000117B" w:rsidP="002B0717">
                  <w:pPr>
                    <w:pStyle w:val="aff6"/>
                  </w:pPr>
                  <w:r w:rsidRPr="00D56C10">
                    <w:rPr>
                      <w:rFonts w:hint="eastAsia"/>
                    </w:rPr>
                    <w:t>处置措施</w:t>
                  </w:r>
                </w:p>
              </w:tc>
              <w:tc>
                <w:tcPr>
                  <w:tcW w:w="595" w:type="pct"/>
                  <w:tcBorders>
                    <w:top w:val="single" w:sz="12" w:space="0" w:color="auto"/>
                    <w:left w:val="single" w:sz="4" w:space="0" w:color="auto"/>
                    <w:bottom w:val="single" w:sz="4" w:space="0" w:color="auto"/>
                    <w:right w:val="nil"/>
                  </w:tcBorders>
                  <w:vAlign w:val="center"/>
                </w:tcPr>
                <w:p w14:paraId="03BBC0E6" w14:textId="77777777" w:rsidR="0000117B" w:rsidRPr="00D56C10" w:rsidRDefault="0000117B" w:rsidP="002B0717">
                  <w:pPr>
                    <w:pStyle w:val="aff6"/>
                  </w:pPr>
                  <w:r w:rsidRPr="00D56C10">
                    <w:rPr>
                      <w:rFonts w:hint="eastAsia"/>
                    </w:rPr>
                    <w:t>排放量</w:t>
                  </w:r>
                </w:p>
              </w:tc>
            </w:tr>
            <w:tr w:rsidR="00D56C10" w:rsidRPr="00D56C10" w14:paraId="3AE9CB6C" w14:textId="77777777" w:rsidTr="00453696">
              <w:trPr>
                <w:trHeight w:val="340"/>
                <w:jc w:val="center"/>
              </w:trPr>
              <w:tc>
                <w:tcPr>
                  <w:tcW w:w="402" w:type="pct"/>
                  <w:vMerge w:val="restart"/>
                  <w:tcBorders>
                    <w:top w:val="single" w:sz="4" w:space="0" w:color="auto"/>
                    <w:left w:val="nil"/>
                    <w:bottom w:val="single" w:sz="4" w:space="0" w:color="auto"/>
                    <w:right w:val="single" w:sz="4" w:space="0" w:color="auto"/>
                  </w:tcBorders>
                  <w:vAlign w:val="center"/>
                </w:tcPr>
                <w:p w14:paraId="46E781A3" w14:textId="77777777" w:rsidR="0000117B" w:rsidRPr="00D56C10" w:rsidRDefault="0000117B" w:rsidP="002B0717">
                  <w:pPr>
                    <w:pStyle w:val="aff6"/>
                  </w:pPr>
                  <w:r w:rsidRPr="00D56C10">
                    <w:rPr>
                      <w:rFonts w:hint="eastAsia"/>
                    </w:rPr>
                    <w:t>废气</w:t>
                  </w:r>
                </w:p>
              </w:tc>
              <w:tc>
                <w:tcPr>
                  <w:tcW w:w="766" w:type="pct"/>
                  <w:tcBorders>
                    <w:top w:val="single" w:sz="4" w:space="0" w:color="auto"/>
                    <w:left w:val="single" w:sz="4" w:space="0" w:color="auto"/>
                    <w:bottom w:val="single" w:sz="4" w:space="0" w:color="auto"/>
                    <w:right w:val="single" w:sz="4" w:space="0" w:color="auto"/>
                  </w:tcBorders>
                  <w:vAlign w:val="center"/>
                </w:tcPr>
                <w:p w14:paraId="3A653284" w14:textId="77777777" w:rsidR="0000117B" w:rsidRPr="00D56C10" w:rsidRDefault="0000117B" w:rsidP="002B0717">
                  <w:pPr>
                    <w:pStyle w:val="aff6"/>
                  </w:pPr>
                  <w:r w:rsidRPr="00D56C10">
                    <w:rPr>
                      <w:rFonts w:hint="eastAsia"/>
                    </w:rPr>
                    <w:t>生产工序</w:t>
                  </w:r>
                </w:p>
              </w:tc>
              <w:tc>
                <w:tcPr>
                  <w:tcW w:w="1238" w:type="pct"/>
                  <w:tcBorders>
                    <w:top w:val="single" w:sz="4" w:space="0" w:color="auto"/>
                    <w:left w:val="single" w:sz="4" w:space="0" w:color="auto"/>
                    <w:bottom w:val="single" w:sz="4" w:space="0" w:color="auto"/>
                    <w:right w:val="single" w:sz="4" w:space="0" w:color="auto"/>
                  </w:tcBorders>
                  <w:vAlign w:val="center"/>
                </w:tcPr>
                <w:p w14:paraId="574FC5CC" w14:textId="7903E162" w:rsidR="0000117B" w:rsidRPr="00D56C10" w:rsidRDefault="0000117B" w:rsidP="002B0717">
                  <w:pPr>
                    <w:pStyle w:val="aff6"/>
                  </w:pPr>
                  <w:r w:rsidRPr="00D56C10">
                    <w:rPr>
                      <w:rFonts w:hint="eastAsia"/>
                    </w:rPr>
                    <w:t>非甲烷总烃</w:t>
                  </w:r>
                </w:p>
              </w:tc>
              <w:tc>
                <w:tcPr>
                  <w:tcW w:w="572" w:type="pct"/>
                  <w:tcBorders>
                    <w:top w:val="single" w:sz="4" w:space="0" w:color="auto"/>
                    <w:left w:val="single" w:sz="4" w:space="0" w:color="auto"/>
                    <w:bottom w:val="single" w:sz="4" w:space="0" w:color="auto"/>
                    <w:right w:val="single" w:sz="4" w:space="0" w:color="auto"/>
                  </w:tcBorders>
                  <w:vAlign w:val="center"/>
                </w:tcPr>
                <w:p w14:paraId="2A6406C4" w14:textId="77777777" w:rsidR="0000117B" w:rsidRPr="00D56C10" w:rsidRDefault="0000117B" w:rsidP="002B0717">
                  <w:pPr>
                    <w:pStyle w:val="aff6"/>
                  </w:pPr>
                  <w:r w:rsidRPr="00D56C10">
                    <w:t>t/a</w:t>
                  </w:r>
                </w:p>
              </w:tc>
              <w:tc>
                <w:tcPr>
                  <w:tcW w:w="1428" w:type="pct"/>
                  <w:tcBorders>
                    <w:top w:val="single" w:sz="4" w:space="0" w:color="auto"/>
                    <w:left w:val="single" w:sz="4" w:space="0" w:color="auto"/>
                    <w:bottom w:val="single" w:sz="4" w:space="0" w:color="auto"/>
                    <w:right w:val="single" w:sz="4" w:space="0" w:color="auto"/>
                  </w:tcBorders>
                  <w:vAlign w:val="center"/>
                </w:tcPr>
                <w:p w14:paraId="566ABE58" w14:textId="31E7AB02" w:rsidR="0000117B" w:rsidRPr="00D56C10" w:rsidRDefault="0000117B" w:rsidP="00D41C31">
                  <w:pPr>
                    <w:pStyle w:val="aff6"/>
                    <w:rPr>
                      <w:lang w:eastAsia="zh-CN"/>
                    </w:rPr>
                  </w:pPr>
                  <w:r w:rsidRPr="00D56C10">
                    <w:rPr>
                      <w:rFonts w:hint="eastAsia"/>
                      <w:bCs/>
                      <w:lang w:eastAsia="zh-CN"/>
                    </w:rPr>
                    <w:t>设置集气罩收集后经一</w:t>
                  </w:r>
                  <w:r w:rsidR="00D41C31" w:rsidRPr="00D56C10">
                    <w:rPr>
                      <w:rFonts w:hint="eastAsia"/>
                      <w:bCs/>
                      <w:lang w:eastAsia="zh-CN"/>
                    </w:rPr>
                    <w:t>套</w:t>
                  </w:r>
                  <w:r w:rsidRPr="00D56C10">
                    <w:rPr>
                      <w:rFonts w:hint="eastAsia"/>
                      <w:bCs/>
                      <w:lang w:eastAsia="zh-CN"/>
                    </w:rPr>
                    <w:t>UV</w:t>
                  </w:r>
                  <w:r w:rsidRPr="00D56C10">
                    <w:rPr>
                      <w:rFonts w:hint="eastAsia"/>
                      <w:bCs/>
                      <w:lang w:eastAsia="zh-CN"/>
                    </w:rPr>
                    <w:t>光氧催化</w:t>
                  </w:r>
                  <w:r w:rsidRPr="00D56C10">
                    <w:rPr>
                      <w:rFonts w:hint="eastAsia"/>
                      <w:bCs/>
                      <w:lang w:eastAsia="zh-CN"/>
                    </w:rPr>
                    <w:t>+</w:t>
                  </w:r>
                  <w:r w:rsidRPr="00D56C10">
                    <w:rPr>
                      <w:rFonts w:hint="eastAsia"/>
                      <w:bCs/>
                      <w:lang w:eastAsia="zh-CN"/>
                    </w:rPr>
                    <w:t>活性炭吸附</w:t>
                  </w:r>
                  <w:r w:rsidRPr="00D56C10">
                    <w:rPr>
                      <w:rFonts w:hint="eastAsia"/>
                      <w:bCs/>
                      <w:lang w:eastAsia="zh-CN"/>
                    </w:rPr>
                    <w:t>+15m</w:t>
                  </w:r>
                  <w:r w:rsidRPr="00D56C10">
                    <w:rPr>
                      <w:rFonts w:hint="eastAsia"/>
                      <w:bCs/>
                      <w:lang w:eastAsia="zh-CN"/>
                    </w:rPr>
                    <w:t>高排气筒</w:t>
                  </w:r>
                  <w:r w:rsidR="00FA376D" w:rsidRPr="00D56C10">
                    <w:rPr>
                      <w:rFonts w:hint="eastAsia"/>
                      <w:bCs/>
                      <w:lang w:eastAsia="zh-CN"/>
                    </w:rPr>
                    <w:t>DA001</w:t>
                  </w:r>
                  <w:r w:rsidRPr="00D56C10">
                    <w:rPr>
                      <w:rFonts w:hint="eastAsia"/>
                      <w:bCs/>
                      <w:lang w:eastAsia="zh-CN"/>
                    </w:rPr>
                    <w:t>外排</w:t>
                  </w:r>
                </w:p>
              </w:tc>
              <w:tc>
                <w:tcPr>
                  <w:tcW w:w="595" w:type="pct"/>
                  <w:tcBorders>
                    <w:top w:val="single" w:sz="4" w:space="0" w:color="auto"/>
                    <w:left w:val="single" w:sz="4" w:space="0" w:color="auto"/>
                    <w:bottom w:val="single" w:sz="4" w:space="0" w:color="auto"/>
                    <w:right w:val="nil"/>
                  </w:tcBorders>
                  <w:vAlign w:val="center"/>
                </w:tcPr>
                <w:p w14:paraId="58150EE8" w14:textId="77777777" w:rsidR="0000117B" w:rsidRPr="00D56C10" w:rsidRDefault="0000117B" w:rsidP="002B0717">
                  <w:pPr>
                    <w:pStyle w:val="aff6"/>
                  </w:pPr>
                  <w:r w:rsidRPr="00D56C10">
                    <w:rPr>
                      <w:rFonts w:hint="eastAsia"/>
                    </w:rPr>
                    <w:t>0.63</w:t>
                  </w:r>
                </w:p>
              </w:tc>
            </w:tr>
            <w:tr w:rsidR="00D56C10" w:rsidRPr="00D56C10" w14:paraId="5100E0BD" w14:textId="77777777" w:rsidTr="00453696">
              <w:trPr>
                <w:trHeight w:val="340"/>
                <w:jc w:val="center"/>
              </w:trPr>
              <w:tc>
                <w:tcPr>
                  <w:tcW w:w="402" w:type="pct"/>
                  <w:vMerge/>
                  <w:tcBorders>
                    <w:top w:val="single" w:sz="4" w:space="0" w:color="auto"/>
                    <w:left w:val="nil"/>
                    <w:bottom w:val="single" w:sz="4" w:space="0" w:color="auto"/>
                    <w:right w:val="single" w:sz="4" w:space="0" w:color="auto"/>
                  </w:tcBorders>
                  <w:vAlign w:val="center"/>
                </w:tcPr>
                <w:p w14:paraId="35BC39E0" w14:textId="77777777" w:rsidR="0000117B" w:rsidRPr="00D56C10" w:rsidRDefault="0000117B" w:rsidP="002B0717">
                  <w:pPr>
                    <w:pStyle w:val="aff6"/>
                  </w:pPr>
                </w:p>
              </w:tc>
              <w:tc>
                <w:tcPr>
                  <w:tcW w:w="766" w:type="pct"/>
                  <w:tcBorders>
                    <w:top w:val="single" w:sz="4" w:space="0" w:color="auto"/>
                    <w:left w:val="single" w:sz="4" w:space="0" w:color="auto"/>
                    <w:bottom w:val="single" w:sz="4" w:space="0" w:color="auto"/>
                    <w:right w:val="single" w:sz="4" w:space="0" w:color="auto"/>
                  </w:tcBorders>
                  <w:vAlign w:val="center"/>
                </w:tcPr>
                <w:p w14:paraId="11050D69" w14:textId="77777777" w:rsidR="0000117B" w:rsidRPr="00D56C10" w:rsidRDefault="0000117B" w:rsidP="002B0717">
                  <w:pPr>
                    <w:pStyle w:val="aff6"/>
                    <w:rPr>
                      <w:lang w:eastAsia="zh-CN"/>
                    </w:rPr>
                  </w:pPr>
                  <w:r w:rsidRPr="00D56C10">
                    <w:rPr>
                      <w:rFonts w:hint="eastAsia"/>
                      <w:lang w:eastAsia="zh-CN"/>
                    </w:rPr>
                    <w:t>无组织</w:t>
                  </w:r>
                </w:p>
              </w:tc>
              <w:tc>
                <w:tcPr>
                  <w:tcW w:w="1238" w:type="pct"/>
                  <w:tcBorders>
                    <w:top w:val="single" w:sz="4" w:space="0" w:color="auto"/>
                    <w:left w:val="single" w:sz="4" w:space="0" w:color="auto"/>
                    <w:bottom w:val="single" w:sz="4" w:space="0" w:color="auto"/>
                    <w:right w:val="single" w:sz="4" w:space="0" w:color="auto"/>
                  </w:tcBorders>
                  <w:vAlign w:val="center"/>
                </w:tcPr>
                <w:p w14:paraId="09E0301E" w14:textId="77777777" w:rsidR="0000117B" w:rsidRPr="00D56C10" w:rsidRDefault="0000117B" w:rsidP="002B0717">
                  <w:pPr>
                    <w:pStyle w:val="aff6"/>
                    <w:rPr>
                      <w:lang w:eastAsia="zh-CN"/>
                    </w:rPr>
                  </w:pPr>
                  <w:r w:rsidRPr="00D56C10">
                    <w:rPr>
                      <w:rFonts w:hint="eastAsia"/>
                      <w:lang w:eastAsia="zh-CN"/>
                    </w:rPr>
                    <w:t>粉尘</w:t>
                  </w:r>
                </w:p>
              </w:tc>
              <w:tc>
                <w:tcPr>
                  <w:tcW w:w="572" w:type="pct"/>
                  <w:tcBorders>
                    <w:top w:val="single" w:sz="4" w:space="0" w:color="auto"/>
                    <w:left w:val="single" w:sz="4" w:space="0" w:color="auto"/>
                    <w:bottom w:val="single" w:sz="4" w:space="0" w:color="auto"/>
                    <w:right w:val="single" w:sz="4" w:space="0" w:color="auto"/>
                  </w:tcBorders>
                  <w:vAlign w:val="center"/>
                </w:tcPr>
                <w:p w14:paraId="78A2A07F" w14:textId="77777777" w:rsidR="0000117B" w:rsidRPr="00D56C10" w:rsidRDefault="0000117B" w:rsidP="002B0717">
                  <w:pPr>
                    <w:pStyle w:val="aff6"/>
                    <w:rPr>
                      <w:lang w:eastAsia="zh-CN"/>
                    </w:rPr>
                  </w:pPr>
                  <w:r w:rsidRPr="00D56C10">
                    <w:rPr>
                      <w:lang w:eastAsia="zh-CN"/>
                    </w:rPr>
                    <w:t>t/a</w:t>
                  </w:r>
                </w:p>
              </w:tc>
              <w:tc>
                <w:tcPr>
                  <w:tcW w:w="1428" w:type="pct"/>
                  <w:tcBorders>
                    <w:top w:val="single" w:sz="4" w:space="0" w:color="auto"/>
                    <w:left w:val="single" w:sz="4" w:space="0" w:color="auto"/>
                    <w:bottom w:val="single" w:sz="4" w:space="0" w:color="auto"/>
                    <w:right w:val="single" w:sz="4" w:space="0" w:color="auto"/>
                  </w:tcBorders>
                  <w:vAlign w:val="center"/>
                </w:tcPr>
                <w:p w14:paraId="6026930E" w14:textId="77777777" w:rsidR="0000117B" w:rsidRPr="00D56C10" w:rsidRDefault="0000117B" w:rsidP="002B0717">
                  <w:pPr>
                    <w:pStyle w:val="aff6"/>
                    <w:rPr>
                      <w:lang w:eastAsia="zh-CN"/>
                    </w:rPr>
                  </w:pPr>
                  <w:r w:rsidRPr="00D56C10">
                    <w:rPr>
                      <w:lang w:eastAsia="zh-CN"/>
                    </w:rPr>
                    <w:t>/</w:t>
                  </w:r>
                </w:p>
              </w:tc>
              <w:tc>
                <w:tcPr>
                  <w:tcW w:w="595" w:type="pct"/>
                  <w:tcBorders>
                    <w:top w:val="single" w:sz="4" w:space="0" w:color="auto"/>
                    <w:left w:val="single" w:sz="4" w:space="0" w:color="auto"/>
                    <w:bottom w:val="single" w:sz="4" w:space="0" w:color="auto"/>
                    <w:right w:val="nil"/>
                  </w:tcBorders>
                  <w:vAlign w:val="center"/>
                </w:tcPr>
                <w:p w14:paraId="42E47247" w14:textId="77777777" w:rsidR="0000117B" w:rsidRPr="00D56C10" w:rsidRDefault="0000117B" w:rsidP="002B0717">
                  <w:pPr>
                    <w:pStyle w:val="aff6"/>
                    <w:rPr>
                      <w:lang w:eastAsia="zh-CN"/>
                    </w:rPr>
                  </w:pPr>
                  <w:r w:rsidRPr="00D56C10">
                    <w:rPr>
                      <w:rFonts w:hint="eastAsia"/>
                      <w:lang w:eastAsia="zh-CN"/>
                    </w:rPr>
                    <w:t>0.42</w:t>
                  </w:r>
                </w:p>
              </w:tc>
            </w:tr>
            <w:tr w:rsidR="00D56C10" w:rsidRPr="00D56C10" w14:paraId="0A48DC1D" w14:textId="77777777" w:rsidTr="00453696">
              <w:trPr>
                <w:trHeight w:val="340"/>
                <w:jc w:val="center"/>
              </w:trPr>
              <w:tc>
                <w:tcPr>
                  <w:tcW w:w="402" w:type="pct"/>
                  <w:tcBorders>
                    <w:top w:val="single" w:sz="4" w:space="0" w:color="auto"/>
                    <w:left w:val="nil"/>
                    <w:bottom w:val="single" w:sz="4" w:space="0" w:color="auto"/>
                    <w:right w:val="single" w:sz="4" w:space="0" w:color="auto"/>
                  </w:tcBorders>
                  <w:vAlign w:val="center"/>
                </w:tcPr>
                <w:p w14:paraId="29BA8F6C" w14:textId="77777777" w:rsidR="0000117B" w:rsidRPr="00D56C10" w:rsidRDefault="0000117B" w:rsidP="002B0717">
                  <w:pPr>
                    <w:pStyle w:val="aff6"/>
                  </w:pPr>
                  <w:r w:rsidRPr="00D56C10">
                    <w:rPr>
                      <w:rFonts w:hint="eastAsia"/>
                    </w:rPr>
                    <w:t>废水</w:t>
                  </w:r>
                </w:p>
              </w:tc>
              <w:tc>
                <w:tcPr>
                  <w:tcW w:w="766" w:type="pct"/>
                  <w:tcBorders>
                    <w:top w:val="single" w:sz="4" w:space="0" w:color="auto"/>
                    <w:left w:val="single" w:sz="4" w:space="0" w:color="auto"/>
                    <w:bottom w:val="single" w:sz="4" w:space="0" w:color="auto"/>
                    <w:right w:val="single" w:sz="4" w:space="0" w:color="auto"/>
                  </w:tcBorders>
                  <w:vAlign w:val="center"/>
                </w:tcPr>
                <w:p w14:paraId="751CF720" w14:textId="77777777" w:rsidR="0000117B" w:rsidRPr="00D56C10" w:rsidRDefault="0000117B" w:rsidP="002B0717">
                  <w:pPr>
                    <w:pStyle w:val="aff6"/>
                  </w:pPr>
                  <w:r w:rsidRPr="00D56C10">
                    <w:rPr>
                      <w:rFonts w:hint="eastAsia"/>
                    </w:rPr>
                    <w:t>生活污水</w:t>
                  </w:r>
                </w:p>
              </w:tc>
              <w:tc>
                <w:tcPr>
                  <w:tcW w:w="1238" w:type="pct"/>
                  <w:tcBorders>
                    <w:top w:val="single" w:sz="4" w:space="0" w:color="auto"/>
                    <w:left w:val="single" w:sz="4" w:space="0" w:color="auto"/>
                    <w:bottom w:val="single" w:sz="4" w:space="0" w:color="auto"/>
                    <w:right w:val="single" w:sz="4" w:space="0" w:color="auto"/>
                  </w:tcBorders>
                  <w:vAlign w:val="center"/>
                </w:tcPr>
                <w:p w14:paraId="73417F1B" w14:textId="77777777" w:rsidR="0000117B" w:rsidRPr="00D56C10" w:rsidRDefault="0000117B" w:rsidP="002B0717">
                  <w:pPr>
                    <w:pStyle w:val="aff6"/>
                  </w:pPr>
                  <w:r w:rsidRPr="00D56C10">
                    <w:rPr>
                      <w:rFonts w:hint="eastAsia"/>
                    </w:rPr>
                    <w:t>水量</w:t>
                  </w:r>
                </w:p>
              </w:tc>
              <w:tc>
                <w:tcPr>
                  <w:tcW w:w="572" w:type="pct"/>
                  <w:tcBorders>
                    <w:top w:val="single" w:sz="4" w:space="0" w:color="auto"/>
                    <w:left w:val="single" w:sz="4" w:space="0" w:color="auto"/>
                    <w:bottom w:val="single" w:sz="4" w:space="0" w:color="auto"/>
                    <w:right w:val="single" w:sz="4" w:space="0" w:color="auto"/>
                  </w:tcBorders>
                  <w:vAlign w:val="center"/>
                </w:tcPr>
                <w:p w14:paraId="32B63202" w14:textId="77777777" w:rsidR="0000117B" w:rsidRPr="00D56C10" w:rsidRDefault="0000117B" w:rsidP="002B0717">
                  <w:pPr>
                    <w:pStyle w:val="aff6"/>
                  </w:pPr>
                  <w:r w:rsidRPr="00D56C10">
                    <w:t>t/a</w:t>
                  </w:r>
                </w:p>
              </w:tc>
              <w:tc>
                <w:tcPr>
                  <w:tcW w:w="1428" w:type="pct"/>
                  <w:tcBorders>
                    <w:top w:val="single" w:sz="4" w:space="0" w:color="auto"/>
                    <w:left w:val="single" w:sz="4" w:space="0" w:color="auto"/>
                    <w:bottom w:val="single" w:sz="4" w:space="0" w:color="auto"/>
                    <w:right w:val="single" w:sz="4" w:space="0" w:color="auto"/>
                  </w:tcBorders>
                  <w:vAlign w:val="center"/>
                </w:tcPr>
                <w:p w14:paraId="04D518BB" w14:textId="24D0CDC2" w:rsidR="0000117B" w:rsidRPr="00D56C10" w:rsidRDefault="00255EBF" w:rsidP="002B0717">
                  <w:pPr>
                    <w:pStyle w:val="aff6"/>
                    <w:rPr>
                      <w:lang w:eastAsia="zh-CN"/>
                    </w:rPr>
                  </w:pPr>
                  <w:r>
                    <w:rPr>
                      <w:rFonts w:hint="eastAsia"/>
                      <w:lang w:eastAsia="zh-CN"/>
                    </w:rPr>
                    <w:t>经</w:t>
                  </w:r>
                  <w:r w:rsidRPr="00255EBF">
                    <w:rPr>
                      <w:rFonts w:hint="eastAsia"/>
                      <w:lang w:eastAsia="zh-CN"/>
                    </w:rPr>
                    <w:t>50m</w:t>
                  </w:r>
                  <w:r w:rsidRPr="00255EBF">
                    <w:rPr>
                      <w:rFonts w:hint="eastAsia"/>
                      <w:vertAlign w:val="superscript"/>
                      <w:lang w:eastAsia="zh-CN"/>
                    </w:rPr>
                    <w:t>3</w:t>
                  </w:r>
                  <w:r w:rsidRPr="00255EBF">
                    <w:rPr>
                      <w:rFonts w:hint="eastAsia"/>
                      <w:lang w:eastAsia="zh-CN"/>
                    </w:rPr>
                    <w:t>化粪池处置后用</w:t>
                  </w:r>
                  <w:r w:rsidRPr="00255EBF">
                    <w:rPr>
                      <w:rFonts w:hint="eastAsia"/>
                      <w:lang w:eastAsia="zh-CN"/>
                    </w:rPr>
                    <w:lastRenderedPageBreak/>
                    <w:t>于厂区绿化</w:t>
                  </w:r>
                </w:p>
              </w:tc>
              <w:tc>
                <w:tcPr>
                  <w:tcW w:w="595" w:type="pct"/>
                  <w:tcBorders>
                    <w:top w:val="single" w:sz="4" w:space="0" w:color="auto"/>
                    <w:left w:val="single" w:sz="4" w:space="0" w:color="auto"/>
                    <w:bottom w:val="single" w:sz="4" w:space="0" w:color="auto"/>
                    <w:right w:val="nil"/>
                  </w:tcBorders>
                  <w:vAlign w:val="center"/>
                </w:tcPr>
                <w:p w14:paraId="7E2270A8" w14:textId="77777777" w:rsidR="0000117B" w:rsidRPr="00D56C10" w:rsidRDefault="0000117B" w:rsidP="002B0717">
                  <w:pPr>
                    <w:pStyle w:val="aff6"/>
                    <w:rPr>
                      <w:lang w:eastAsia="zh-CN"/>
                    </w:rPr>
                  </w:pPr>
                  <w:r w:rsidRPr="00D56C10">
                    <w:rPr>
                      <w:lang w:eastAsia="zh-CN"/>
                    </w:rPr>
                    <w:lastRenderedPageBreak/>
                    <w:t>0</w:t>
                  </w:r>
                </w:p>
              </w:tc>
            </w:tr>
            <w:tr w:rsidR="00D56C10" w:rsidRPr="00D56C10" w14:paraId="73D76F92" w14:textId="77777777" w:rsidTr="00453696">
              <w:trPr>
                <w:trHeight w:val="340"/>
                <w:jc w:val="center"/>
              </w:trPr>
              <w:tc>
                <w:tcPr>
                  <w:tcW w:w="1168" w:type="pct"/>
                  <w:gridSpan w:val="2"/>
                  <w:vMerge w:val="restart"/>
                  <w:tcBorders>
                    <w:top w:val="single" w:sz="4" w:space="0" w:color="auto"/>
                    <w:left w:val="nil"/>
                    <w:bottom w:val="single" w:sz="12" w:space="0" w:color="auto"/>
                    <w:right w:val="single" w:sz="4" w:space="0" w:color="auto"/>
                  </w:tcBorders>
                  <w:vAlign w:val="center"/>
                </w:tcPr>
                <w:p w14:paraId="2830FA69" w14:textId="77777777" w:rsidR="0000117B" w:rsidRPr="00D56C10" w:rsidRDefault="0000117B" w:rsidP="002B0717">
                  <w:pPr>
                    <w:pStyle w:val="aff6"/>
                    <w:rPr>
                      <w:lang w:eastAsia="zh-CN"/>
                    </w:rPr>
                  </w:pPr>
                  <w:r w:rsidRPr="00D56C10">
                    <w:rPr>
                      <w:rFonts w:hint="eastAsia"/>
                      <w:lang w:eastAsia="zh-CN"/>
                    </w:rPr>
                    <w:lastRenderedPageBreak/>
                    <w:t>固废</w:t>
                  </w:r>
                </w:p>
              </w:tc>
              <w:tc>
                <w:tcPr>
                  <w:tcW w:w="1238" w:type="pct"/>
                  <w:tcBorders>
                    <w:top w:val="single" w:sz="4" w:space="0" w:color="auto"/>
                    <w:left w:val="single" w:sz="4" w:space="0" w:color="auto"/>
                    <w:bottom w:val="single" w:sz="4" w:space="0" w:color="auto"/>
                    <w:right w:val="single" w:sz="4" w:space="0" w:color="auto"/>
                  </w:tcBorders>
                  <w:vAlign w:val="center"/>
                </w:tcPr>
                <w:p w14:paraId="7A03589F" w14:textId="46B2A80E" w:rsidR="0000117B" w:rsidRPr="00D56C10" w:rsidRDefault="00AE2A3A" w:rsidP="002B0717">
                  <w:pPr>
                    <w:pStyle w:val="aff6"/>
                    <w:rPr>
                      <w:lang w:eastAsia="zh-CN"/>
                    </w:rPr>
                  </w:pPr>
                  <w:r w:rsidRPr="00D56C10">
                    <w:rPr>
                      <w:rFonts w:hint="eastAsia"/>
                      <w:lang w:eastAsia="zh-CN"/>
                    </w:rPr>
                    <w:t>清洗</w:t>
                  </w:r>
                  <w:r w:rsidR="0000117B" w:rsidRPr="00D56C10">
                    <w:rPr>
                      <w:rFonts w:hint="eastAsia"/>
                      <w:lang w:eastAsia="zh-CN"/>
                    </w:rPr>
                    <w:t>杂质</w:t>
                  </w:r>
                </w:p>
              </w:tc>
              <w:tc>
                <w:tcPr>
                  <w:tcW w:w="572" w:type="pct"/>
                  <w:tcBorders>
                    <w:top w:val="single" w:sz="4" w:space="0" w:color="auto"/>
                    <w:left w:val="single" w:sz="4" w:space="0" w:color="auto"/>
                    <w:bottom w:val="single" w:sz="4" w:space="0" w:color="auto"/>
                    <w:right w:val="single" w:sz="4" w:space="0" w:color="auto"/>
                  </w:tcBorders>
                  <w:vAlign w:val="center"/>
                </w:tcPr>
                <w:p w14:paraId="6D6BBABA" w14:textId="77777777" w:rsidR="0000117B" w:rsidRPr="00D56C10" w:rsidRDefault="0000117B" w:rsidP="002B0717">
                  <w:pPr>
                    <w:pStyle w:val="aff6"/>
                    <w:rPr>
                      <w:lang w:eastAsia="zh-CN"/>
                    </w:rPr>
                  </w:pPr>
                  <w:r w:rsidRPr="00D56C10">
                    <w:rPr>
                      <w:lang w:eastAsia="zh-CN"/>
                    </w:rPr>
                    <w:t>t/a</w:t>
                  </w:r>
                </w:p>
              </w:tc>
              <w:tc>
                <w:tcPr>
                  <w:tcW w:w="1428" w:type="pct"/>
                  <w:tcBorders>
                    <w:top w:val="single" w:sz="4" w:space="0" w:color="auto"/>
                    <w:left w:val="single" w:sz="4" w:space="0" w:color="auto"/>
                    <w:bottom w:val="single" w:sz="4" w:space="0" w:color="auto"/>
                    <w:right w:val="single" w:sz="4" w:space="0" w:color="auto"/>
                  </w:tcBorders>
                  <w:vAlign w:val="center"/>
                </w:tcPr>
                <w:p w14:paraId="4215C9E7" w14:textId="77777777" w:rsidR="0000117B" w:rsidRPr="00D56C10" w:rsidRDefault="0000117B" w:rsidP="002B0717">
                  <w:pPr>
                    <w:pStyle w:val="aff6"/>
                    <w:rPr>
                      <w:lang w:eastAsia="zh-CN"/>
                    </w:rPr>
                  </w:pPr>
                  <w:r w:rsidRPr="00D56C10">
                    <w:rPr>
                      <w:rFonts w:hint="eastAsia"/>
                      <w:lang w:eastAsia="zh-CN"/>
                    </w:rPr>
                    <w:t>还田处置</w:t>
                  </w:r>
                </w:p>
              </w:tc>
              <w:tc>
                <w:tcPr>
                  <w:tcW w:w="595" w:type="pct"/>
                  <w:tcBorders>
                    <w:top w:val="single" w:sz="4" w:space="0" w:color="auto"/>
                    <w:left w:val="single" w:sz="4" w:space="0" w:color="auto"/>
                    <w:bottom w:val="single" w:sz="4" w:space="0" w:color="auto"/>
                    <w:right w:val="nil"/>
                  </w:tcBorders>
                  <w:vAlign w:val="center"/>
                </w:tcPr>
                <w:p w14:paraId="58EF6A8C" w14:textId="77777777" w:rsidR="0000117B" w:rsidRPr="00D56C10" w:rsidRDefault="0000117B" w:rsidP="002B0717">
                  <w:pPr>
                    <w:pStyle w:val="aff6"/>
                    <w:rPr>
                      <w:lang w:eastAsia="zh-CN"/>
                    </w:rPr>
                  </w:pPr>
                  <w:r w:rsidRPr="00D56C10">
                    <w:rPr>
                      <w:rFonts w:hint="eastAsia"/>
                      <w:lang w:eastAsia="zh-CN"/>
                    </w:rPr>
                    <w:t>0</w:t>
                  </w:r>
                </w:p>
              </w:tc>
            </w:tr>
            <w:tr w:rsidR="00D56C10" w:rsidRPr="00D56C10" w14:paraId="35BB5A9B" w14:textId="77777777" w:rsidTr="00453696">
              <w:trPr>
                <w:trHeight w:val="340"/>
                <w:jc w:val="center"/>
              </w:trPr>
              <w:tc>
                <w:tcPr>
                  <w:tcW w:w="1168" w:type="pct"/>
                  <w:gridSpan w:val="2"/>
                  <w:vMerge/>
                  <w:tcBorders>
                    <w:top w:val="single" w:sz="4" w:space="0" w:color="auto"/>
                    <w:left w:val="nil"/>
                    <w:bottom w:val="single" w:sz="12" w:space="0" w:color="auto"/>
                    <w:right w:val="single" w:sz="4" w:space="0" w:color="auto"/>
                  </w:tcBorders>
                  <w:vAlign w:val="center"/>
                </w:tcPr>
                <w:p w14:paraId="40A35BAF" w14:textId="77777777" w:rsidR="0000117B" w:rsidRPr="00D56C10" w:rsidRDefault="0000117B" w:rsidP="002B0717">
                  <w:pPr>
                    <w:pStyle w:val="aff6"/>
                    <w:rPr>
                      <w:lang w:eastAsia="zh-CN"/>
                    </w:rPr>
                  </w:pPr>
                </w:p>
              </w:tc>
              <w:tc>
                <w:tcPr>
                  <w:tcW w:w="1238" w:type="pct"/>
                  <w:tcBorders>
                    <w:top w:val="single" w:sz="4" w:space="0" w:color="auto"/>
                    <w:left w:val="single" w:sz="4" w:space="0" w:color="auto"/>
                    <w:bottom w:val="single" w:sz="12" w:space="0" w:color="auto"/>
                    <w:right w:val="single" w:sz="4" w:space="0" w:color="auto"/>
                  </w:tcBorders>
                  <w:vAlign w:val="center"/>
                </w:tcPr>
                <w:p w14:paraId="5601220A" w14:textId="77777777" w:rsidR="0000117B" w:rsidRPr="00D56C10" w:rsidRDefault="0000117B" w:rsidP="002B0717">
                  <w:pPr>
                    <w:pStyle w:val="aff6"/>
                    <w:rPr>
                      <w:lang w:eastAsia="zh-CN"/>
                    </w:rPr>
                  </w:pPr>
                  <w:r w:rsidRPr="00D56C10">
                    <w:rPr>
                      <w:rFonts w:hint="eastAsia"/>
                      <w:lang w:eastAsia="zh-CN"/>
                    </w:rPr>
                    <w:t>生活垃圾</w:t>
                  </w:r>
                </w:p>
              </w:tc>
              <w:tc>
                <w:tcPr>
                  <w:tcW w:w="572" w:type="pct"/>
                  <w:tcBorders>
                    <w:top w:val="single" w:sz="4" w:space="0" w:color="auto"/>
                    <w:left w:val="single" w:sz="4" w:space="0" w:color="auto"/>
                    <w:bottom w:val="single" w:sz="12" w:space="0" w:color="auto"/>
                    <w:right w:val="single" w:sz="4" w:space="0" w:color="auto"/>
                  </w:tcBorders>
                  <w:vAlign w:val="center"/>
                </w:tcPr>
                <w:p w14:paraId="0483AED5" w14:textId="77777777" w:rsidR="0000117B" w:rsidRPr="00D56C10" w:rsidRDefault="0000117B" w:rsidP="002B0717">
                  <w:pPr>
                    <w:pStyle w:val="aff6"/>
                    <w:rPr>
                      <w:lang w:eastAsia="zh-CN"/>
                    </w:rPr>
                  </w:pPr>
                  <w:r w:rsidRPr="00D56C10">
                    <w:rPr>
                      <w:lang w:eastAsia="zh-CN"/>
                    </w:rPr>
                    <w:t>t/a</w:t>
                  </w:r>
                </w:p>
              </w:tc>
              <w:tc>
                <w:tcPr>
                  <w:tcW w:w="1428" w:type="pct"/>
                  <w:tcBorders>
                    <w:top w:val="single" w:sz="4" w:space="0" w:color="auto"/>
                    <w:left w:val="single" w:sz="4" w:space="0" w:color="auto"/>
                    <w:bottom w:val="single" w:sz="12" w:space="0" w:color="auto"/>
                    <w:right w:val="single" w:sz="4" w:space="0" w:color="auto"/>
                  </w:tcBorders>
                  <w:vAlign w:val="center"/>
                </w:tcPr>
                <w:p w14:paraId="2BF626A8" w14:textId="77777777" w:rsidR="0000117B" w:rsidRPr="00D56C10" w:rsidRDefault="0000117B" w:rsidP="002B0717">
                  <w:pPr>
                    <w:pStyle w:val="aff6"/>
                    <w:rPr>
                      <w:lang w:eastAsia="zh-CN"/>
                    </w:rPr>
                  </w:pPr>
                  <w:r w:rsidRPr="00D56C10">
                    <w:rPr>
                      <w:rFonts w:hint="eastAsia"/>
                      <w:lang w:eastAsia="zh-CN"/>
                    </w:rPr>
                    <w:t>交由环卫部门</w:t>
                  </w:r>
                </w:p>
              </w:tc>
              <w:tc>
                <w:tcPr>
                  <w:tcW w:w="595" w:type="pct"/>
                  <w:tcBorders>
                    <w:top w:val="single" w:sz="4" w:space="0" w:color="auto"/>
                    <w:left w:val="single" w:sz="4" w:space="0" w:color="auto"/>
                    <w:bottom w:val="single" w:sz="12" w:space="0" w:color="auto"/>
                    <w:right w:val="nil"/>
                  </w:tcBorders>
                  <w:vAlign w:val="center"/>
                </w:tcPr>
                <w:p w14:paraId="1D35D865" w14:textId="77777777" w:rsidR="0000117B" w:rsidRPr="00D56C10" w:rsidRDefault="0000117B" w:rsidP="002B0717">
                  <w:pPr>
                    <w:pStyle w:val="aff6"/>
                    <w:rPr>
                      <w:lang w:eastAsia="zh-CN"/>
                    </w:rPr>
                  </w:pPr>
                  <w:r w:rsidRPr="00D56C10">
                    <w:rPr>
                      <w:rFonts w:hint="eastAsia"/>
                      <w:lang w:eastAsia="zh-CN"/>
                    </w:rPr>
                    <w:t>1.8</w:t>
                  </w:r>
                </w:p>
              </w:tc>
            </w:tr>
          </w:tbl>
          <w:p w14:paraId="2D984D60" w14:textId="1095B741" w:rsidR="009D711B" w:rsidRPr="00D56C10" w:rsidRDefault="009C2D34" w:rsidP="009D711B">
            <w:pPr>
              <w:pStyle w:val="aff3"/>
              <w:rPr>
                <w:bCs/>
                <w:szCs w:val="21"/>
              </w:rPr>
            </w:pPr>
            <w:r w:rsidRPr="00D56C10">
              <w:rPr>
                <w:bCs/>
                <w:szCs w:val="21"/>
              </w:rPr>
              <w:t>4</w:t>
            </w:r>
            <w:r w:rsidR="009D711B" w:rsidRPr="00D56C10">
              <w:rPr>
                <w:rFonts w:hint="eastAsia"/>
                <w:bCs/>
                <w:szCs w:val="21"/>
              </w:rPr>
              <w:t>、现有</w:t>
            </w:r>
            <w:r w:rsidR="009D711B" w:rsidRPr="00D56C10">
              <w:rPr>
                <w:bCs/>
                <w:szCs w:val="21"/>
              </w:rPr>
              <w:t>环境污染问题</w:t>
            </w:r>
          </w:p>
          <w:p w14:paraId="46DD393C" w14:textId="5D7FE370" w:rsidR="001418F4" w:rsidRPr="00D56C10" w:rsidRDefault="001418F4" w:rsidP="001418F4">
            <w:pPr>
              <w:spacing w:line="460" w:lineRule="exact"/>
              <w:ind w:firstLineChars="200" w:firstLine="480"/>
              <w:rPr>
                <w:bCs/>
                <w:sz w:val="24"/>
                <w:lang w:bidi="en-US"/>
              </w:rPr>
            </w:pPr>
            <w:r w:rsidRPr="00D56C10">
              <w:rPr>
                <w:rFonts w:hint="eastAsia"/>
                <w:bCs/>
                <w:sz w:val="24"/>
                <w:lang w:bidi="en-US"/>
              </w:rPr>
              <w:t>原项目存在的主要环境问题及整改措施详见表</w:t>
            </w:r>
            <w:r w:rsidRPr="00D56C10">
              <w:rPr>
                <w:rFonts w:hint="eastAsia"/>
                <w:bCs/>
                <w:sz w:val="24"/>
                <w:lang w:bidi="en-US"/>
              </w:rPr>
              <w:t>2</w:t>
            </w:r>
            <w:r w:rsidRPr="00D56C10">
              <w:rPr>
                <w:bCs/>
                <w:sz w:val="24"/>
                <w:lang w:bidi="en-US"/>
              </w:rPr>
              <w:t>-1</w:t>
            </w:r>
            <w:r w:rsidR="00465964">
              <w:rPr>
                <w:bCs/>
                <w:sz w:val="24"/>
                <w:lang w:bidi="en-US"/>
              </w:rPr>
              <w:t>5</w:t>
            </w:r>
            <w:r w:rsidRPr="00D56C10">
              <w:rPr>
                <w:rFonts w:hint="eastAsia"/>
                <w:bCs/>
                <w:sz w:val="24"/>
                <w:lang w:bidi="en-US"/>
              </w:rPr>
              <w:t>。</w:t>
            </w:r>
          </w:p>
          <w:p w14:paraId="2FE99913" w14:textId="06AC54A4" w:rsidR="001418F4" w:rsidRPr="00D56C10" w:rsidRDefault="001418F4" w:rsidP="001418F4">
            <w:pPr>
              <w:pStyle w:val="affb"/>
              <w:spacing w:line="240" w:lineRule="auto"/>
              <w:ind w:firstLine="420"/>
              <w:rPr>
                <w:bCs/>
                <w:lang w:bidi="en-US"/>
              </w:rPr>
            </w:pPr>
            <w:r w:rsidRPr="00D56C10">
              <w:rPr>
                <w:rFonts w:eastAsia="黑体" w:hint="eastAsia"/>
                <w:sz w:val="21"/>
                <w:lang w:bidi="en-US"/>
              </w:rPr>
              <w:t>表</w:t>
            </w:r>
            <w:r w:rsidRPr="00D56C10">
              <w:rPr>
                <w:rFonts w:eastAsia="黑体" w:hint="eastAsia"/>
                <w:sz w:val="21"/>
                <w:lang w:bidi="en-US"/>
              </w:rPr>
              <w:t>2</w:t>
            </w:r>
            <w:r w:rsidRPr="00D56C10">
              <w:rPr>
                <w:rFonts w:eastAsia="黑体"/>
                <w:sz w:val="21"/>
                <w:lang w:bidi="en-US"/>
              </w:rPr>
              <w:t>-1</w:t>
            </w:r>
            <w:r w:rsidR="00465964">
              <w:rPr>
                <w:rFonts w:eastAsia="黑体"/>
                <w:sz w:val="21"/>
                <w:lang w:bidi="en-US"/>
              </w:rPr>
              <w:t>5</w:t>
            </w:r>
            <w:r w:rsidRPr="00D56C10">
              <w:rPr>
                <w:rFonts w:eastAsia="黑体" w:hint="eastAsia"/>
                <w:sz w:val="21"/>
                <w:lang w:bidi="en-US"/>
              </w:rPr>
              <w:t xml:space="preserve">           </w:t>
            </w:r>
            <w:r w:rsidRPr="00D56C10">
              <w:rPr>
                <w:rFonts w:eastAsia="黑体"/>
                <w:sz w:val="21"/>
                <w:lang w:bidi="en-US"/>
              </w:rPr>
              <w:t xml:space="preserve"> </w:t>
            </w:r>
            <w:r w:rsidRPr="00D56C10">
              <w:rPr>
                <w:rFonts w:eastAsia="黑体" w:hint="eastAsia"/>
                <w:sz w:val="21"/>
                <w:lang w:bidi="en-US"/>
              </w:rPr>
              <w:t>原项目存在的主要环境问题及整改措施</w:t>
            </w:r>
          </w:p>
          <w:tbl>
            <w:tblPr>
              <w:tblStyle w:val="afc"/>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730"/>
              <w:gridCol w:w="4139"/>
              <w:gridCol w:w="3529"/>
            </w:tblGrid>
            <w:tr w:rsidR="00D56C10" w:rsidRPr="00D56C10" w14:paraId="27F9FE32" w14:textId="77777777" w:rsidTr="00F84AA3">
              <w:trPr>
                <w:trHeight w:val="340"/>
                <w:jc w:val="center"/>
              </w:trPr>
              <w:tc>
                <w:tcPr>
                  <w:tcW w:w="435" w:type="pct"/>
                  <w:vAlign w:val="center"/>
                </w:tcPr>
                <w:p w14:paraId="2FA2456B" w14:textId="77777777" w:rsidR="00F84AA3" w:rsidRPr="00D56C10" w:rsidRDefault="00F84AA3" w:rsidP="001418F4">
                  <w:pPr>
                    <w:pStyle w:val="aff6"/>
                  </w:pPr>
                  <w:r w:rsidRPr="00D56C10">
                    <w:rPr>
                      <w:rFonts w:hint="eastAsia"/>
                    </w:rPr>
                    <w:t>序号</w:t>
                  </w:r>
                </w:p>
              </w:tc>
              <w:tc>
                <w:tcPr>
                  <w:tcW w:w="2464" w:type="pct"/>
                  <w:vAlign w:val="center"/>
                </w:tcPr>
                <w:p w14:paraId="7F4DF9B3" w14:textId="77777777" w:rsidR="00F84AA3" w:rsidRPr="00D56C10" w:rsidRDefault="00F84AA3" w:rsidP="001418F4">
                  <w:pPr>
                    <w:pStyle w:val="aff6"/>
                  </w:pPr>
                  <w:r w:rsidRPr="00D56C10">
                    <w:rPr>
                      <w:rFonts w:hint="eastAsia"/>
                    </w:rPr>
                    <w:t>存在的主要环境问题</w:t>
                  </w:r>
                </w:p>
              </w:tc>
              <w:tc>
                <w:tcPr>
                  <w:tcW w:w="2101" w:type="pct"/>
                  <w:vAlign w:val="center"/>
                </w:tcPr>
                <w:p w14:paraId="6D715471" w14:textId="77777777" w:rsidR="00F84AA3" w:rsidRPr="00D56C10" w:rsidRDefault="00F84AA3" w:rsidP="001418F4">
                  <w:pPr>
                    <w:pStyle w:val="aff6"/>
                  </w:pPr>
                  <w:r w:rsidRPr="00D56C10">
                    <w:rPr>
                      <w:rFonts w:hint="eastAsia"/>
                    </w:rPr>
                    <w:t>整改措施</w:t>
                  </w:r>
                </w:p>
              </w:tc>
            </w:tr>
            <w:tr w:rsidR="00D56C10" w:rsidRPr="00D56C10" w14:paraId="209CC209" w14:textId="77777777" w:rsidTr="00F84AA3">
              <w:trPr>
                <w:trHeight w:val="340"/>
                <w:jc w:val="center"/>
              </w:trPr>
              <w:tc>
                <w:tcPr>
                  <w:tcW w:w="435" w:type="pct"/>
                  <w:vAlign w:val="center"/>
                </w:tcPr>
                <w:p w14:paraId="2D186494" w14:textId="4424A8F4" w:rsidR="002B0717" w:rsidRPr="00D56C10" w:rsidRDefault="002B0717" w:rsidP="002B0717">
                  <w:pPr>
                    <w:pStyle w:val="aff6"/>
                  </w:pPr>
                  <w:r w:rsidRPr="00D56C10">
                    <w:t>1</w:t>
                  </w:r>
                </w:p>
              </w:tc>
              <w:tc>
                <w:tcPr>
                  <w:tcW w:w="2464" w:type="pct"/>
                  <w:vAlign w:val="center"/>
                </w:tcPr>
                <w:p w14:paraId="1BD74B7F" w14:textId="3F6044E1" w:rsidR="002B0717" w:rsidRPr="00D56C10" w:rsidRDefault="002B0717" w:rsidP="002B0717">
                  <w:pPr>
                    <w:pStyle w:val="aff6"/>
                    <w:rPr>
                      <w:lang w:eastAsia="zh-CN"/>
                    </w:rPr>
                  </w:pPr>
                  <w:r w:rsidRPr="00D56C10">
                    <w:rPr>
                      <w:rFonts w:hint="eastAsia"/>
                      <w:bCs/>
                      <w:lang w:eastAsia="zh-CN"/>
                    </w:rPr>
                    <w:t>现状废旧地膜露天堆放</w:t>
                  </w:r>
                </w:p>
              </w:tc>
              <w:tc>
                <w:tcPr>
                  <w:tcW w:w="2101" w:type="pct"/>
                  <w:vAlign w:val="center"/>
                </w:tcPr>
                <w:p w14:paraId="2D7816C9" w14:textId="488736D0" w:rsidR="002B0717" w:rsidRPr="00D56C10" w:rsidRDefault="002B0717" w:rsidP="002B0717">
                  <w:pPr>
                    <w:pStyle w:val="aff6"/>
                    <w:rPr>
                      <w:lang w:eastAsia="zh-CN"/>
                    </w:rPr>
                  </w:pPr>
                  <w:r w:rsidRPr="00D56C10">
                    <w:rPr>
                      <w:rFonts w:hint="eastAsia"/>
                      <w:bCs/>
                      <w:lang w:eastAsia="zh-CN"/>
                    </w:rPr>
                    <w:t>要求本项目扩建完成后，回收的废旧地膜在厂区堆存期间采用篷布进行苫盖处置</w:t>
                  </w:r>
                </w:p>
              </w:tc>
            </w:tr>
            <w:tr w:rsidR="00D56C10" w:rsidRPr="00D56C10" w14:paraId="544501BD" w14:textId="77777777" w:rsidTr="00F84AA3">
              <w:trPr>
                <w:trHeight w:val="340"/>
                <w:jc w:val="center"/>
              </w:trPr>
              <w:tc>
                <w:tcPr>
                  <w:tcW w:w="435" w:type="pct"/>
                  <w:vAlign w:val="center"/>
                </w:tcPr>
                <w:p w14:paraId="38CC94FB" w14:textId="1C5A3129" w:rsidR="002B0717" w:rsidRPr="00D56C10" w:rsidRDefault="002B0717" w:rsidP="002B0717">
                  <w:pPr>
                    <w:pStyle w:val="aff6"/>
                  </w:pPr>
                  <w:r w:rsidRPr="00D56C10">
                    <w:t>2</w:t>
                  </w:r>
                </w:p>
              </w:tc>
              <w:tc>
                <w:tcPr>
                  <w:tcW w:w="2464" w:type="pct"/>
                  <w:vAlign w:val="center"/>
                </w:tcPr>
                <w:p w14:paraId="1B7C467D" w14:textId="5350425E" w:rsidR="002B0717" w:rsidRPr="00D56C10" w:rsidRDefault="002B0717" w:rsidP="002B0717">
                  <w:pPr>
                    <w:pStyle w:val="aff6"/>
                    <w:rPr>
                      <w:lang w:eastAsia="zh-CN"/>
                    </w:rPr>
                  </w:pPr>
                  <w:r w:rsidRPr="00D56C10">
                    <w:rPr>
                      <w:rFonts w:hint="eastAsia"/>
                      <w:bCs/>
                      <w:lang w:eastAsia="zh-CN"/>
                    </w:rPr>
                    <w:t>生活污水采用一座</w:t>
                  </w:r>
                  <w:r w:rsidRPr="00D56C10">
                    <w:rPr>
                      <w:rFonts w:hint="eastAsia"/>
                      <w:bCs/>
                      <w:lang w:eastAsia="zh-CN"/>
                    </w:rPr>
                    <w:t>50m</w:t>
                  </w:r>
                  <w:r w:rsidRPr="00D56C10">
                    <w:rPr>
                      <w:rFonts w:hint="eastAsia"/>
                      <w:bCs/>
                      <w:vertAlign w:val="superscript"/>
                      <w:lang w:eastAsia="zh-CN"/>
                    </w:rPr>
                    <w:t>3</w:t>
                  </w:r>
                  <w:r w:rsidRPr="00D56C10">
                    <w:rPr>
                      <w:rFonts w:hint="eastAsia"/>
                      <w:bCs/>
                      <w:lang w:eastAsia="zh-CN"/>
                    </w:rPr>
                    <w:t>化粪池处置后用于项目区绿化，不符合原环评批复要求</w:t>
                  </w:r>
                </w:p>
              </w:tc>
              <w:tc>
                <w:tcPr>
                  <w:tcW w:w="2101" w:type="pct"/>
                  <w:vAlign w:val="center"/>
                </w:tcPr>
                <w:p w14:paraId="09A8F311" w14:textId="1B75B9FF" w:rsidR="002B0717" w:rsidRPr="00D56C10" w:rsidRDefault="002B0717" w:rsidP="00A6664E">
                  <w:pPr>
                    <w:pStyle w:val="aff6"/>
                    <w:rPr>
                      <w:lang w:eastAsia="zh-CN"/>
                    </w:rPr>
                  </w:pPr>
                  <w:r w:rsidRPr="00D56C10">
                    <w:rPr>
                      <w:rFonts w:hint="eastAsia"/>
                      <w:bCs/>
                      <w:lang w:eastAsia="zh-CN"/>
                    </w:rPr>
                    <w:t>本次改扩建项目要求设置一座</w:t>
                  </w:r>
                  <w:r w:rsidRPr="00D56C10">
                    <w:rPr>
                      <w:rFonts w:hint="eastAsia"/>
                      <w:bCs/>
                      <w:lang w:eastAsia="zh-CN"/>
                    </w:rPr>
                    <w:t>5m</w:t>
                  </w:r>
                  <w:r w:rsidRPr="00D56C10">
                    <w:rPr>
                      <w:rFonts w:hint="eastAsia"/>
                      <w:bCs/>
                      <w:vertAlign w:val="superscript"/>
                      <w:lang w:eastAsia="zh-CN"/>
                    </w:rPr>
                    <w:t>3</w:t>
                  </w:r>
                  <w:r w:rsidRPr="00D56C10">
                    <w:rPr>
                      <w:rFonts w:hint="eastAsia"/>
                      <w:bCs/>
                      <w:lang w:eastAsia="zh-CN"/>
                    </w:rPr>
                    <w:t>/d</w:t>
                  </w:r>
                  <w:r w:rsidR="00A6664E">
                    <w:rPr>
                      <w:rFonts w:hint="eastAsia"/>
                      <w:bCs/>
                      <w:lang w:eastAsia="zh-CN"/>
                    </w:rPr>
                    <w:t>地埋式一体化污水处理设施处置后用于</w:t>
                  </w:r>
                  <w:r w:rsidR="00A6664E">
                    <w:rPr>
                      <w:bCs/>
                      <w:lang w:eastAsia="zh-CN"/>
                    </w:rPr>
                    <w:t>厂区绿化</w:t>
                  </w:r>
                </w:p>
              </w:tc>
            </w:tr>
          </w:tbl>
          <w:p w14:paraId="6084A56F" w14:textId="77777777" w:rsidR="00173E2D" w:rsidRPr="00D56C10" w:rsidRDefault="00173E2D" w:rsidP="009D711B">
            <w:pPr>
              <w:pStyle w:val="aff3"/>
              <w:rPr>
                <w:bCs/>
                <w:szCs w:val="21"/>
              </w:rPr>
            </w:pPr>
          </w:p>
        </w:tc>
      </w:tr>
    </w:tbl>
    <w:p w14:paraId="2ABF6109" w14:textId="77777777" w:rsidR="00173E2D" w:rsidRPr="00D56C10" w:rsidRDefault="00173E2D">
      <w:pPr>
        <w:pStyle w:val="af6"/>
        <w:jc w:val="center"/>
        <w:rPr>
          <w:rFonts w:ascii="Times New Roman" w:eastAsia="黑体" w:hAnsi="Times New Roman"/>
          <w:snapToGrid w:val="0"/>
          <w:sz w:val="36"/>
          <w:szCs w:val="36"/>
        </w:rPr>
        <w:sectPr w:rsidR="00173E2D" w:rsidRPr="00D56C10">
          <w:pgSz w:w="11906" w:h="16838"/>
          <w:pgMar w:top="1701" w:right="1531" w:bottom="1701" w:left="1531" w:header="851" w:footer="851" w:gutter="0"/>
          <w:cols w:space="720"/>
          <w:docGrid w:linePitch="312"/>
        </w:sectPr>
      </w:pPr>
    </w:p>
    <w:p w14:paraId="0AFA7223" w14:textId="77777777" w:rsidR="00173E2D" w:rsidRPr="00D56C10" w:rsidRDefault="00CD5097">
      <w:pPr>
        <w:pStyle w:val="af6"/>
        <w:jc w:val="center"/>
        <w:outlineLvl w:val="0"/>
        <w:rPr>
          <w:rFonts w:ascii="Times New Roman" w:eastAsia="黑体" w:hAnsi="Times New Roman"/>
          <w:snapToGrid w:val="0"/>
          <w:sz w:val="30"/>
          <w:szCs w:val="30"/>
        </w:rPr>
      </w:pPr>
      <w:r w:rsidRPr="00D56C10">
        <w:rPr>
          <w:rFonts w:ascii="Times New Roman" w:eastAsia="黑体" w:hAnsi="Times New Roman"/>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76"/>
        <w:gridCol w:w="8286"/>
      </w:tblGrid>
      <w:tr w:rsidR="00D56C10" w:rsidRPr="00D56C10" w14:paraId="1C3EF68B" w14:textId="77777777">
        <w:trPr>
          <w:trHeight w:val="2678"/>
          <w:jc w:val="center"/>
        </w:trPr>
        <w:tc>
          <w:tcPr>
            <w:tcW w:w="576" w:type="dxa"/>
            <w:vAlign w:val="center"/>
          </w:tcPr>
          <w:p w14:paraId="44F9505A" w14:textId="77777777" w:rsidR="00173E2D" w:rsidRPr="00D56C10" w:rsidRDefault="00CD5097">
            <w:pPr>
              <w:adjustRightInd w:val="0"/>
              <w:snapToGrid w:val="0"/>
              <w:jc w:val="center"/>
              <w:rPr>
                <w:kern w:val="0"/>
                <w:sz w:val="24"/>
                <w:szCs w:val="21"/>
              </w:rPr>
            </w:pPr>
            <w:r w:rsidRPr="00D56C10">
              <w:rPr>
                <w:kern w:val="0"/>
                <w:sz w:val="24"/>
                <w:szCs w:val="21"/>
              </w:rPr>
              <w:t>区域</w:t>
            </w:r>
          </w:p>
          <w:p w14:paraId="2B8C69E8" w14:textId="77777777" w:rsidR="00173E2D" w:rsidRPr="00D56C10" w:rsidRDefault="00CD5097">
            <w:pPr>
              <w:adjustRightInd w:val="0"/>
              <w:snapToGrid w:val="0"/>
              <w:jc w:val="center"/>
              <w:rPr>
                <w:kern w:val="0"/>
                <w:sz w:val="24"/>
                <w:szCs w:val="21"/>
              </w:rPr>
            </w:pPr>
            <w:r w:rsidRPr="00D56C10">
              <w:rPr>
                <w:kern w:val="0"/>
                <w:sz w:val="24"/>
                <w:szCs w:val="21"/>
              </w:rPr>
              <w:t>环境</w:t>
            </w:r>
          </w:p>
          <w:p w14:paraId="44C7C19F" w14:textId="77777777" w:rsidR="00173E2D" w:rsidRPr="00D56C10" w:rsidRDefault="00CD5097">
            <w:pPr>
              <w:adjustRightInd w:val="0"/>
              <w:snapToGrid w:val="0"/>
              <w:jc w:val="center"/>
              <w:rPr>
                <w:kern w:val="0"/>
                <w:sz w:val="24"/>
                <w:szCs w:val="21"/>
              </w:rPr>
            </w:pPr>
            <w:r w:rsidRPr="00D56C10">
              <w:rPr>
                <w:kern w:val="0"/>
                <w:sz w:val="24"/>
                <w:szCs w:val="21"/>
              </w:rPr>
              <w:t>质量</w:t>
            </w:r>
          </w:p>
          <w:p w14:paraId="3E5BD085" w14:textId="77777777" w:rsidR="00173E2D" w:rsidRPr="00D56C10" w:rsidRDefault="00CD5097">
            <w:pPr>
              <w:adjustRightInd w:val="0"/>
              <w:snapToGrid w:val="0"/>
              <w:jc w:val="center"/>
              <w:rPr>
                <w:kern w:val="0"/>
                <w:szCs w:val="21"/>
              </w:rPr>
            </w:pPr>
            <w:r w:rsidRPr="00D56C10">
              <w:rPr>
                <w:kern w:val="0"/>
                <w:sz w:val="24"/>
                <w:szCs w:val="21"/>
              </w:rPr>
              <w:t>现状</w:t>
            </w:r>
          </w:p>
        </w:tc>
        <w:tc>
          <w:tcPr>
            <w:tcW w:w="8286" w:type="dxa"/>
            <w:vAlign w:val="center"/>
          </w:tcPr>
          <w:p w14:paraId="635B5D66" w14:textId="77777777" w:rsidR="00173E2D" w:rsidRPr="00D56C10" w:rsidRDefault="00CD5097">
            <w:pPr>
              <w:adjustRightInd w:val="0"/>
              <w:snapToGrid w:val="0"/>
              <w:spacing w:line="480" w:lineRule="exact"/>
              <w:ind w:firstLineChars="200" w:firstLine="480"/>
              <w:rPr>
                <w:sz w:val="24"/>
              </w:rPr>
            </w:pPr>
            <w:r w:rsidRPr="00D56C10">
              <w:rPr>
                <w:sz w:val="24"/>
              </w:rPr>
              <w:t>1</w:t>
            </w:r>
            <w:r w:rsidRPr="00D56C10">
              <w:rPr>
                <w:sz w:val="24"/>
              </w:rPr>
              <w:t>、环境空气现状调查及分析</w:t>
            </w:r>
          </w:p>
          <w:p w14:paraId="431AFF27" w14:textId="77777777" w:rsidR="00173E2D" w:rsidRPr="00D56C10" w:rsidRDefault="00CD5097">
            <w:pPr>
              <w:adjustRightInd w:val="0"/>
              <w:snapToGrid w:val="0"/>
              <w:spacing w:line="480" w:lineRule="exact"/>
              <w:ind w:firstLineChars="200" w:firstLine="480"/>
              <w:rPr>
                <w:bCs/>
                <w:sz w:val="24"/>
              </w:rPr>
            </w:pPr>
            <w:r w:rsidRPr="00D56C10">
              <w:rPr>
                <w:rFonts w:hint="eastAsia"/>
                <w:bCs/>
                <w:sz w:val="24"/>
              </w:rPr>
              <w:t>（</w:t>
            </w:r>
            <w:r w:rsidRPr="00D56C10">
              <w:rPr>
                <w:rFonts w:hint="eastAsia"/>
                <w:bCs/>
                <w:sz w:val="24"/>
              </w:rPr>
              <w:t>1</w:t>
            </w:r>
            <w:r w:rsidRPr="00D56C10">
              <w:rPr>
                <w:rFonts w:hint="eastAsia"/>
                <w:bCs/>
                <w:sz w:val="24"/>
              </w:rPr>
              <w:t>）</w:t>
            </w:r>
            <w:r w:rsidRPr="00D56C10">
              <w:rPr>
                <w:bCs/>
                <w:sz w:val="24"/>
              </w:rPr>
              <w:t>数据来源</w:t>
            </w:r>
          </w:p>
          <w:p w14:paraId="7DBB40A0" w14:textId="77777777" w:rsidR="00225B80" w:rsidRPr="00D56C10" w:rsidRDefault="00225B80" w:rsidP="00225B80">
            <w:pPr>
              <w:adjustRightInd w:val="0"/>
              <w:snapToGrid w:val="0"/>
              <w:spacing w:line="480" w:lineRule="exact"/>
              <w:ind w:firstLineChars="200" w:firstLine="480"/>
              <w:rPr>
                <w:bCs/>
                <w:sz w:val="24"/>
              </w:rPr>
            </w:pPr>
            <w:r w:rsidRPr="00D56C10">
              <w:rPr>
                <w:rFonts w:hint="eastAsia"/>
                <w:bCs/>
                <w:sz w:val="24"/>
              </w:rPr>
              <w:t>根据《环境影响评价技术导则</w:t>
            </w:r>
            <w:r w:rsidRPr="00D56C10">
              <w:rPr>
                <w:bCs/>
                <w:sz w:val="24"/>
              </w:rPr>
              <w:t>-</w:t>
            </w:r>
            <w:r w:rsidRPr="00D56C10">
              <w:rPr>
                <w:rFonts w:hint="eastAsia"/>
                <w:bCs/>
                <w:sz w:val="24"/>
              </w:rPr>
              <w:t>大气环境》（</w:t>
            </w:r>
            <w:r w:rsidRPr="00D56C10">
              <w:rPr>
                <w:bCs/>
                <w:sz w:val="24"/>
              </w:rPr>
              <w:t>H.J2.2-2018</w:t>
            </w:r>
            <w:r w:rsidRPr="00D56C10">
              <w:rPr>
                <w:rFonts w:hint="eastAsia"/>
                <w:bCs/>
                <w:sz w:val="24"/>
              </w:rPr>
              <w:t>）对环境质量现状数据的要求，本次评价选择玛纳斯县空气</w:t>
            </w:r>
            <w:r w:rsidRPr="00D56C10">
              <w:rPr>
                <w:bCs/>
                <w:sz w:val="24"/>
              </w:rPr>
              <w:t>监测站点</w:t>
            </w:r>
            <w:r w:rsidRPr="00D56C10">
              <w:rPr>
                <w:bCs/>
                <w:sz w:val="24"/>
              </w:rPr>
              <w:t>2020</w:t>
            </w:r>
            <w:r w:rsidRPr="00D56C10">
              <w:rPr>
                <w:rFonts w:hint="eastAsia"/>
                <w:bCs/>
                <w:sz w:val="24"/>
              </w:rPr>
              <w:t>年的监测数据，作为本项目环境空气现状评价基本污染物</w:t>
            </w:r>
            <w:r w:rsidRPr="00D56C10">
              <w:rPr>
                <w:bCs/>
                <w:sz w:val="24"/>
              </w:rPr>
              <w:t>SO</w:t>
            </w:r>
            <w:r w:rsidRPr="00D56C10">
              <w:rPr>
                <w:bCs/>
                <w:sz w:val="24"/>
                <w:vertAlign w:val="subscript"/>
              </w:rPr>
              <w:t>2</w:t>
            </w:r>
            <w:r w:rsidRPr="00D56C10">
              <w:rPr>
                <w:rFonts w:hint="eastAsia"/>
                <w:bCs/>
                <w:sz w:val="24"/>
              </w:rPr>
              <w:t>、</w:t>
            </w:r>
            <w:r w:rsidRPr="00D56C10">
              <w:rPr>
                <w:bCs/>
                <w:sz w:val="24"/>
              </w:rPr>
              <w:t>NO</w:t>
            </w:r>
            <w:r w:rsidRPr="00D56C10">
              <w:rPr>
                <w:bCs/>
                <w:sz w:val="24"/>
                <w:vertAlign w:val="subscript"/>
              </w:rPr>
              <w:t>2</w:t>
            </w:r>
            <w:r w:rsidRPr="00D56C10">
              <w:rPr>
                <w:rFonts w:hint="eastAsia"/>
                <w:bCs/>
                <w:sz w:val="24"/>
              </w:rPr>
              <w:t>、</w:t>
            </w:r>
            <w:r w:rsidRPr="00D56C10">
              <w:rPr>
                <w:bCs/>
                <w:sz w:val="24"/>
              </w:rPr>
              <w:t>PM</w:t>
            </w:r>
            <w:r w:rsidRPr="00D56C10">
              <w:rPr>
                <w:bCs/>
                <w:sz w:val="24"/>
                <w:vertAlign w:val="subscript"/>
              </w:rPr>
              <w:t>10</w:t>
            </w:r>
            <w:r w:rsidRPr="00D56C10">
              <w:rPr>
                <w:rFonts w:hint="eastAsia"/>
                <w:bCs/>
                <w:sz w:val="24"/>
              </w:rPr>
              <w:t>、</w:t>
            </w:r>
            <w:r w:rsidRPr="00D56C10">
              <w:rPr>
                <w:bCs/>
                <w:sz w:val="24"/>
              </w:rPr>
              <w:t>PM</w:t>
            </w:r>
            <w:r w:rsidRPr="00D56C10">
              <w:rPr>
                <w:bCs/>
                <w:sz w:val="24"/>
                <w:vertAlign w:val="subscript"/>
              </w:rPr>
              <w:t>2.5</w:t>
            </w:r>
            <w:r w:rsidRPr="00D56C10">
              <w:rPr>
                <w:rFonts w:hint="eastAsia"/>
                <w:bCs/>
                <w:sz w:val="24"/>
              </w:rPr>
              <w:t>、</w:t>
            </w:r>
            <w:r w:rsidRPr="00D56C10">
              <w:rPr>
                <w:bCs/>
                <w:sz w:val="24"/>
              </w:rPr>
              <w:t>CO</w:t>
            </w:r>
            <w:r w:rsidRPr="00D56C10">
              <w:rPr>
                <w:rFonts w:hint="eastAsia"/>
                <w:bCs/>
                <w:sz w:val="24"/>
              </w:rPr>
              <w:t>和</w:t>
            </w:r>
            <w:r w:rsidRPr="00D56C10">
              <w:rPr>
                <w:bCs/>
                <w:sz w:val="24"/>
              </w:rPr>
              <w:t>O</w:t>
            </w:r>
            <w:r w:rsidRPr="00D56C10">
              <w:rPr>
                <w:bCs/>
                <w:sz w:val="24"/>
                <w:vertAlign w:val="subscript"/>
              </w:rPr>
              <w:t>3</w:t>
            </w:r>
            <w:r w:rsidRPr="00D56C10">
              <w:rPr>
                <w:rFonts w:hint="eastAsia"/>
                <w:bCs/>
                <w:sz w:val="24"/>
              </w:rPr>
              <w:t>的数据来源。</w:t>
            </w:r>
          </w:p>
          <w:p w14:paraId="13AB2294" w14:textId="77777777" w:rsidR="00173E2D" w:rsidRPr="00D56C10" w:rsidRDefault="00CD5097">
            <w:pPr>
              <w:adjustRightInd w:val="0"/>
              <w:snapToGrid w:val="0"/>
              <w:spacing w:line="480" w:lineRule="exact"/>
              <w:ind w:firstLineChars="200" w:firstLine="480"/>
              <w:rPr>
                <w:bCs/>
                <w:sz w:val="24"/>
              </w:rPr>
            </w:pPr>
            <w:r w:rsidRPr="00D56C10">
              <w:rPr>
                <w:rFonts w:ascii="宋体" w:hAnsi="宋体" w:cs="宋体" w:hint="eastAsia"/>
                <w:bCs/>
                <w:sz w:val="24"/>
              </w:rPr>
              <w:t>（2）</w:t>
            </w:r>
            <w:r w:rsidRPr="00D56C10">
              <w:rPr>
                <w:bCs/>
                <w:sz w:val="24"/>
              </w:rPr>
              <w:t>评价标准</w:t>
            </w:r>
          </w:p>
          <w:p w14:paraId="275A4356" w14:textId="77777777" w:rsidR="00173E2D" w:rsidRPr="00D56C10" w:rsidRDefault="00CD5097">
            <w:pPr>
              <w:adjustRightInd w:val="0"/>
              <w:snapToGrid w:val="0"/>
              <w:spacing w:line="480" w:lineRule="exact"/>
              <w:ind w:firstLineChars="200" w:firstLine="480"/>
              <w:rPr>
                <w:bCs/>
                <w:sz w:val="24"/>
              </w:rPr>
            </w:pPr>
            <w:r w:rsidRPr="00D56C10">
              <w:rPr>
                <w:bCs/>
                <w:sz w:val="24"/>
              </w:rPr>
              <w:t>本次评价基本污染物执行《环境空气质量标准》（</w:t>
            </w:r>
            <w:r w:rsidRPr="00D56C10">
              <w:rPr>
                <w:bCs/>
                <w:sz w:val="24"/>
              </w:rPr>
              <w:t>GB3095-2012</w:t>
            </w:r>
            <w:r w:rsidRPr="00D56C10">
              <w:rPr>
                <w:bCs/>
                <w:sz w:val="24"/>
              </w:rPr>
              <w:t>）中的二级标准。</w:t>
            </w:r>
          </w:p>
          <w:p w14:paraId="4CD5FD3A" w14:textId="77777777" w:rsidR="00173E2D" w:rsidRPr="00D56C10" w:rsidRDefault="00CD5097">
            <w:pPr>
              <w:adjustRightInd w:val="0"/>
              <w:snapToGrid w:val="0"/>
              <w:spacing w:line="480" w:lineRule="exact"/>
              <w:ind w:firstLineChars="200" w:firstLine="480"/>
              <w:rPr>
                <w:bCs/>
                <w:sz w:val="24"/>
              </w:rPr>
            </w:pPr>
            <w:r w:rsidRPr="00D56C10">
              <w:rPr>
                <w:rFonts w:ascii="宋体" w:hAnsi="宋体" w:cs="宋体" w:hint="eastAsia"/>
                <w:bCs/>
                <w:sz w:val="24"/>
              </w:rPr>
              <w:t>（3）</w:t>
            </w:r>
            <w:r w:rsidRPr="00D56C10">
              <w:rPr>
                <w:bCs/>
                <w:sz w:val="24"/>
              </w:rPr>
              <w:t>评价方法</w:t>
            </w:r>
          </w:p>
          <w:p w14:paraId="486082BF" w14:textId="77777777" w:rsidR="00173E2D" w:rsidRPr="00D56C10" w:rsidRDefault="00CD5097">
            <w:pPr>
              <w:adjustRightInd w:val="0"/>
              <w:snapToGrid w:val="0"/>
              <w:spacing w:line="480" w:lineRule="exact"/>
              <w:ind w:firstLineChars="200" w:firstLine="480"/>
              <w:rPr>
                <w:bCs/>
                <w:sz w:val="24"/>
              </w:rPr>
            </w:pPr>
            <w:r w:rsidRPr="00D56C10">
              <w:rPr>
                <w:bCs/>
                <w:sz w:val="24"/>
              </w:rPr>
              <w:t>评价方法：基本污染物按照《环境空气质量评价技术规范（试行）》（</w:t>
            </w:r>
            <w:r w:rsidRPr="00D56C10">
              <w:rPr>
                <w:bCs/>
                <w:sz w:val="24"/>
              </w:rPr>
              <w:t>HJ663-2013</w:t>
            </w:r>
            <w:r w:rsidRPr="00D56C10">
              <w:rPr>
                <w:bCs/>
                <w:sz w:val="24"/>
              </w:rPr>
              <w:t>）中各评价项目的年评价指标进行判定。年评价指标中的年均浓度和相应百分位数</w:t>
            </w:r>
            <w:r w:rsidRPr="00D56C10">
              <w:rPr>
                <w:bCs/>
                <w:sz w:val="24"/>
              </w:rPr>
              <w:t>24h</w:t>
            </w:r>
            <w:r w:rsidRPr="00D56C10">
              <w:rPr>
                <w:bCs/>
                <w:sz w:val="24"/>
              </w:rPr>
              <w:t>平均或</w:t>
            </w:r>
            <w:r w:rsidRPr="00D56C10">
              <w:rPr>
                <w:bCs/>
                <w:sz w:val="24"/>
              </w:rPr>
              <w:t>8h</w:t>
            </w:r>
            <w:r w:rsidRPr="00D56C10">
              <w:rPr>
                <w:bCs/>
                <w:sz w:val="24"/>
              </w:rPr>
              <w:t>平均质量浓度满足</w:t>
            </w:r>
            <w:r w:rsidRPr="00D56C10">
              <w:rPr>
                <w:bCs/>
                <w:sz w:val="24"/>
              </w:rPr>
              <w:t>GB3095</w:t>
            </w:r>
            <w:r w:rsidRPr="00D56C10">
              <w:rPr>
                <w:bCs/>
                <w:sz w:val="24"/>
              </w:rPr>
              <w:t>中浓度限值要求的即为达标。对于超标的污染物，计算其超标倍数和超标率。</w:t>
            </w:r>
          </w:p>
          <w:p w14:paraId="3984A9B6" w14:textId="77777777" w:rsidR="00173E2D" w:rsidRPr="00D56C10" w:rsidRDefault="00CD5097">
            <w:pPr>
              <w:adjustRightInd w:val="0"/>
              <w:snapToGrid w:val="0"/>
              <w:spacing w:line="480" w:lineRule="exact"/>
              <w:ind w:firstLineChars="200" w:firstLine="480"/>
              <w:rPr>
                <w:bCs/>
                <w:sz w:val="24"/>
              </w:rPr>
            </w:pPr>
            <w:r w:rsidRPr="00D56C10">
              <w:rPr>
                <w:rFonts w:hint="eastAsia"/>
                <w:bCs/>
                <w:sz w:val="24"/>
              </w:rPr>
              <w:t>玛纳斯县</w:t>
            </w:r>
            <w:r w:rsidRPr="00D56C10">
              <w:rPr>
                <w:bCs/>
                <w:sz w:val="24"/>
              </w:rPr>
              <w:t>20</w:t>
            </w:r>
            <w:r w:rsidR="00225B80" w:rsidRPr="00D56C10">
              <w:rPr>
                <w:bCs/>
                <w:sz w:val="24"/>
              </w:rPr>
              <w:t>20</w:t>
            </w:r>
            <w:r w:rsidRPr="00D56C10">
              <w:rPr>
                <w:bCs/>
                <w:sz w:val="24"/>
              </w:rPr>
              <w:t>年空气质量达标区判定结果见表</w:t>
            </w:r>
            <w:r w:rsidRPr="00D56C10">
              <w:rPr>
                <w:bCs/>
                <w:sz w:val="24"/>
              </w:rPr>
              <w:t>3-1</w:t>
            </w:r>
            <w:r w:rsidRPr="00D56C10">
              <w:rPr>
                <w:bCs/>
                <w:sz w:val="24"/>
              </w:rPr>
              <w:t>。</w:t>
            </w:r>
          </w:p>
          <w:p w14:paraId="316F7A2B" w14:textId="77777777" w:rsidR="00173E2D" w:rsidRPr="00D56C10" w:rsidRDefault="00CD5097">
            <w:pPr>
              <w:adjustRightInd w:val="0"/>
              <w:snapToGrid w:val="0"/>
              <w:ind w:firstLineChars="200" w:firstLine="420"/>
              <w:rPr>
                <w:rFonts w:eastAsia="黑体"/>
                <w:bCs/>
              </w:rPr>
            </w:pPr>
            <w:r w:rsidRPr="00D56C10">
              <w:rPr>
                <w:rFonts w:eastAsia="黑体"/>
                <w:bCs/>
              </w:rPr>
              <w:t>表</w:t>
            </w:r>
            <w:r w:rsidRPr="00D56C10">
              <w:rPr>
                <w:rFonts w:eastAsia="黑体"/>
                <w:bCs/>
              </w:rPr>
              <w:t xml:space="preserve">3-1         </w:t>
            </w:r>
            <w:r w:rsidRPr="00D56C10">
              <w:rPr>
                <w:rFonts w:eastAsia="黑体" w:hint="eastAsia"/>
                <w:bCs/>
              </w:rPr>
              <w:t>玛纳斯县</w:t>
            </w:r>
            <w:r w:rsidR="00225B80" w:rsidRPr="00D56C10">
              <w:rPr>
                <w:rFonts w:eastAsia="黑体" w:hint="eastAsia"/>
                <w:bCs/>
              </w:rPr>
              <w:t>2020</w:t>
            </w:r>
            <w:r w:rsidRPr="00D56C10">
              <w:rPr>
                <w:rFonts w:eastAsia="黑体"/>
                <w:bCs/>
              </w:rPr>
              <w:t>年空气质量达标区判定结果表</w:t>
            </w:r>
          </w:p>
          <w:tbl>
            <w:tblPr>
              <w:tblStyle w:val="afc"/>
              <w:tblW w:w="5000" w:type="pct"/>
              <w:tblBorders>
                <w:left w:val="none" w:sz="0" w:space="0" w:color="auto"/>
                <w:right w:val="none" w:sz="0" w:space="0" w:color="auto"/>
              </w:tblBorders>
              <w:tblLook w:val="04A0" w:firstRow="1" w:lastRow="0" w:firstColumn="1" w:lastColumn="0" w:noHBand="0" w:noVBand="1"/>
            </w:tblPr>
            <w:tblGrid>
              <w:gridCol w:w="1174"/>
              <w:gridCol w:w="2410"/>
              <w:gridCol w:w="1133"/>
              <w:gridCol w:w="1135"/>
              <w:gridCol w:w="1135"/>
              <w:gridCol w:w="1083"/>
            </w:tblGrid>
            <w:tr w:rsidR="00D56C10" w:rsidRPr="00D56C10" w14:paraId="50CC6B93" w14:textId="77777777" w:rsidTr="00826908">
              <w:trPr>
                <w:trHeight w:val="340"/>
              </w:trPr>
              <w:tc>
                <w:tcPr>
                  <w:tcW w:w="727" w:type="pct"/>
                  <w:vAlign w:val="center"/>
                </w:tcPr>
                <w:p w14:paraId="1CAE8F4D" w14:textId="77777777" w:rsidR="00225B80" w:rsidRPr="00D56C10" w:rsidRDefault="00225B80" w:rsidP="00225B80">
                  <w:pPr>
                    <w:pStyle w:val="17"/>
                    <w:rPr>
                      <w:color w:val="auto"/>
                    </w:rPr>
                  </w:pPr>
                  <w:r w:rsidRPr="00D56C10">
                    <w:rPr>
                      <w:color w:val="auto"/>
                    </w:rPr>
                    <w:t>评价因子</w:t>
                  </w:r>
                </w:p>
              </w:tc>
              <w:tc>
                <w:tcPr>
                  <w:tcW w:w="1493" w:type="pct"/>
                  <w:vAlign w:val="center"/>
                </w:tcPr>
                <w:p w14:paraId="6FBC41FB" w14:textId="77777777" w:rsidR="00225B80" w:rsidRPr="00D56C10" w:rsidRDefault="00225B80" w:rsidP="00225B80">
                  <w:pPr>
                    <w:pStyle w:val="17"/>
                    <w:rPr>
                      <w:color w:val="auto"/>
                    </w:rPr>
                  </w:pPr>
                  <w:r w:rsidRPr="00D56C10">
                    <w:rPr>
                      <w:color w:val="auto"/>
                    </w:rPr>
                    <w:t>年评价指标</w:t>
                  </w:r>
                </w:p>
              </w:tc>
              <w:tc>
                <w:tcPr>
                  <w:tcW w:w="702" w:type="pct"/>
                  <w:vAlign w:val="center"/>
                </w:tcPr>
                <w:p w14:paraId="243C1F30" w14:textId="77777777" w:rsidR="00225B80" w:rsidRPr="00D56C10" w:rsidRDefault="00225B80" w:rsidP="00225B80">
                  <w:pPr>
                    <w:pStyle w:val="17"/>
                    <w:rPr>
                      <w:color w:val="auto"/>
                    </w:rPr>
                  </w:pPr>
                  <w:r w:rsidRPr="00D56C10">
                    <w:rPr>
                      <w:color w:val="auto"/>
                    </w:rPr>
                    <w:t>现状浓度</w:t>
                  </w:r>
                  <w:r w:rsidRPr="00D56C10">
                    <w:rPr>
                      <w:color w:val="auto"/>
                    </w:rPr>
                    <w:t xml:space="preserve">  μg/m</w:t>
                  </w:r>
                  <w:r w:rsidRPr="00D56C10">
                    <w:rPr>
                      <w:color w:val="auto"/>
                      <w:vertAlign w:val="superscript"/>
                    </w:rPr>
                    <w:t>3</w:t>
                  </w:r>
                </w:p>
              </w:tc>
              <w:tc>
                <w:tcPr>
                  <w:tcW w:w="703" w:type="pct"/>
                  <w:vAlign w:val="center"/>
                </w:tcPr>
                <w:p w14:paraId="31854895" w14:textId="77777777" w:rsidR="00225B80" w:rsidRPr="00D56C10" w:rsidRDefault="00225B80" w:rsidP="00225B80">
                  <w:pPr>
                    <w:pStyle w:val="17"/>
                    <w:rPr>
                      <w:color w:val="auto"/>
                    </w:rPr>
                  </w:pPr>
                  <w:r w:rsidRPr="00D56C10">
                    <w:rPr>
                      <w:color w:val="auto"/>
                    </w:rPr>
                    <w:t>评价标准</w:t>
                  </w:r>
                  <w:r w:rsidRPr="00D56C10">
                    <w:rPr>
                      <w:color w:val="auto"/>
                    </w:rPr>
                    <w:t xml:space="preserve">  μg/m</w:t>
                  </w:r>
                  <w:r w:rsidRPr="00D56C10">
                    <w:rPr>
                      <w:color w:val="auto"/>
                      <w:vertAlign w:val="superscript"/>
                    </w:rPr>
                    <w:t>3</w:t>
                  </w:r>
                </w:p>
              </w:tc>
              <w:tc>
                <w:tcPr>
                  <w:tcW w:w="703" w:type="pct"/>
                  <w:vAlign w:val="center"/>
                </w:tcPr>
                <w:p w14:paraId="613E554B" w14:textId="77777777" w:rsidR="00225B80" w:rsidRPr="00D56C10" w:rsidRDefault="00225B80" w:rsidP="00225B80">
                  <w:pPr>
                    <w:pStyle w:val="17"/>
                    <w:rPr>
                      <w:color w:val="auto"/>
                    </w:rPr>
                  </w:pPr>
                  <w:r w:rsidRPr="00D56C10">
                    <w:rPr>
                      <w:color w:val="auto"/>
                    </w:rPr>
                    <w:t>占标率</w:t>
                  </w:r>
                  <w:r w:rsidRPr="00D56C10">
                    <w:rPr>
                      <w:color w:val="auto"/>
                    </w:rPr>
                    <w:t>/%</w:t>
                  </w:r>
                </w:p>
              </w:tc>
              <w:tc>
                <w:tcPr>
                  <w:tcW w:w="671" w:type="pct"/>
                  <w:vAlign w:val="center"/>
                </w:tcPr>
                <w:p w14:paraId="2F5AFDEE" w14:textId="77777777" w:rsidR="00225B80" w:rsidRPr="00D56C10" w:rsidRDefault="00225B80" w:rsidP="00225B80">
                  <w:pPr>
                    <w:pStyle w:val="17"/>
                    <w:rPr>
                      <w:color w:val="auto"/>
                    </w:rPr>
                  </w:pPr>
                  <w:r w:rsidRPr="00D56C10">
                    <w:rPr>
                      <w:color w:val="auto"/>
                    </w:rPr>
                    <w:t>达标情况</w:t>
                  </w:r>
                </w:p>
              </w:tc>
            </w:tr>
            <w:tr w:rsidR="00D56C10" w:rsidRPr="00D56C10" w14:paraId="4D875E7E" w14:textId="77777777" w:rsidTr="00826908">
              <w:trPr>
                <w:trHeight w:val="340"/>
              </w:trPr>
              <w:tc>
                <w:tcPr>
                  <w:tcW w:w="727" w:type="pct"/>
                  <w:vAlign w:val="center"/>
                </w:tcPr>
                <w:p w14:paraId="4D47D79E" w14:textId="77777777" w:rsidR="00225B80" w:rsidRPr="00D56C10" w:rsidRDefault="00225B80" w:rsidP="00225B80">
                  <w:pPr>
                    <w:pStyle w:val="17"/>
                    <w:rPr>
                      <w:color w:val="auto"/>
                    </w:rPr>
                  </w:pPr>
                  <w:r w:rsidRPr="00D56C10">
                    <w:rPr>
                      <w:color w:val="auto"/>
                    </w:rPr>
                    <w:t>SO</w:t>
                  </w:r>
                  <w:r w:rsidRPr="00D56C10">
                    <w:rPr>
                      <w:color w:val="auto"/>
                      <w:vertAlign w:val="subscript"/>
                    </w:rPr>
                    <w:t>2</w:t>
                  </w:r>
                </w:p>
              </w:tc>
              <w:tc>
                <w:tcPr>
                  <w:tcW w:w="1493" w:type="pct"/>
                  <w:vAlign w:val="center"/>
                </w:tcPr>
                <w:p w14:paraId="5827B3D8" w14:textId="77777777" w:rsidR="00225B80" w:rsidRPr="00D56C10" w:rsidRDefault="00225B80" w:rsidP="00225B80">
                  <w:pPr>
                    <w:pStyle w:val="17"/>
                    <w:rPr>
                      <w:color w:val="auto"/>
                    </w:rPr>
                  </w:pPr>
                  <w:r w:rsidRPr="00D56C10">
                    <w:rPr>
                      <w:color w:val="auto"/>
                    </w:rPr>
                    <w:t>年平均</w:t>
                  </w:r>
                </w:p>
              </w:tc>
              <w:tc>
                <w:tcPr>
                  <w:tcW w:w="702" w:type="pct"/>
                  <w:vAlign w:val="center"/>
                </w:tcPr>
                <w:p w14:paraId="062B5172" w14:textId="77777777" w:rsidR="00225B80" w:rsidRPr="00D56C10" w:rsidRDefault="00225B80" w:rsidP="00225B80">
                  <w:pPr>
                    <w:pStyle w:val="17"/>
                    <w:rPr>
                      <w:color w:val="auto"/>
                    </w:rPr>
                  </w:pPr>
                  <w:r w:rsidRPr="00D56C10">
                    <w:rPr>
                      <w:color w:val="auto"/>
                    </w:rPr>
                    <w:t>13</w:t>
                  </w:r>
                </w:p>
              </w:tc>
              <w:tc>
                <w:tcPr>
                  <w:tcW w:w="703" w:type="pct"/>
                  <w:vAlign w:val="center"/>
                </w:tcPr>
                <w:p w14:paraId="46E02C13" w14:textId="77777777" w:rsidR="00225B80" w:rsidRPr="00D56C10" w:rsidRDefault="00225B80" w:rsidP="00225B80">
                  <w:pPr>
                    <w:pStyle w:val="17"/>
                    <w:rPr>
                      <w:color w:val="auto"/>
                    </w:rPr>
                  </w:pPr>
                  <w:r w:rsidRPr="00D56C10">
                    <w:rPr>
                      <w:color w:val="auto"/>
                    </w:rPr>
                    <w:t>60</w:t>
                  </w:r>
                </w:p>
              </w:tc>
              <w:tc>
                <w:tcPr>
                  <w:tcW w:w="703" w:type="pct"/>
                  <w:vAlign w:val="center"/>
                </w:tcPr>
                <w:p w14:paraId="2107AE72" w14:textId="77777777" w:rsidR="00225B80" w:rsidRPr="00D56C10" w:rsidRDefault="00225B80" w:rsidP="00225B80">
                  <w:pPr>
                    <w:pStyle w:val="17"/>
                    <w:rPr>
                      <w:color w:val="auto"/>
                    </w:rPr>
                  </w:pPr>
                  <w:r w:rsidRPr="00D56C10">
                    <w:rPr>
                      <w:color w:val="auto"/>
                    </w:rPr>
                    <w:t>21.67%</w:t>
                  </w:r>
                </w:p>
              </w:tc>
              <w:tc>
                <w:tcPr>
                  <w:tcW w:w="671" w:type="pct"/>
                  <w:vAlign w:val="center"/>
                </w:tcPr>
                <w:p w14:paraId="3EBC0137" w14:textId="77777777" w:rsidR="00225B80" w:rsidRPr="00D56C10" w:rsidRDefault="00225B80" w:rsidP="00225B80">
                  <w:pPr>
                    <w:pStyle w:val="17"/>
                    <w:rPr>
                      <w:color w:val="auto"/>
                    </w:rPr>
                  </w:pPr>
                  <w:r w:rsidRPr="00D56C10">
                    <w:rPr>
                      <w:color w:val="auto"/>
                    </w:rPr>
                    <w:t>达标</w:t>
                  </w:r>
                </w:p>
              </w:tc>
            </w:tr>
            <w:tr w:rsidR="00D56C10" w:rsidRPr="00D56C10" w14:paraId="1C20AF71" w14:textId="77777777" w:rsidTr="00826908">
              <w:trPr>
                <w:trHeight w:val="340"/>
              </w:trPr>
              <w:tc>
                <w:tcPr>
                  <w:tcW w:w="727" w:type="pct"/>
                  <w:vAlign w:val="center"/>
                </w:tcPr>
                <w:p w14:paraId="5D40D480" w14:textId="77777777" w:rsidR="00225B80" w:rsidRPr="00D56C10" w:rsidRDefault="00225B80" w:rsidP="00225B80">
                  <w:pPr>
                    <w:pStyle w:val="17"/>
                    <w:rPr>
                      <w:color w:val="auto"/>
                    </w:rPr>
                  </w:pPr>
                  <w:r w:rsidRPr="00D56C10">
                    <w:rPr>
                      <w:color w:val="auto"/>
                    </w:rPr>
                    <w:t>NO</w:t>
                  </w:r>
                  <w:r w:rsidRPr="00D56C10">
                    <w:rPr>
                      <w:color w:val="auto"/>
                      <w:vertAlign w:val="subscript"/>
                    </w:rPr>
                    <w:t>2</w:t>
                  </w:r>
                </w:p>
              </w:tc>
              <w:tc>
                <w:tcPr>
                  <w:tcW w:w="1493" w:type="pct"/>
                  <w:vAlign w:val="center"/>
                </w:tcPr>
                <w:p w14:paraId="1B250C57" w14:textId="77777777" w:rsidR="00225B80" w:rsidRPr="00D56C10" w:rsidRDefault="00225B80" w:rsidP="00225B80">
                  <w:pPr>
                    <w:pStyle w:val="17"/>
                    <w:rPr>
                      <w:color w:val="auto"/>
                    </w:rPr>
                  </w:pPr>
                  <w:r w:rsidRPr="00D56C10">
                    <w:rPr>
                      <w:color w:val="auto"/>
                    </w:rPr>
                    <w:t>年平均</w:t>
                  </w:r>
                </w:p>
              </w:tc>
              <w:tc>
                <w:tcPr>
                  <w:tcW w:w="702" w:type="pct"/>
                  <w:vAlign w:val="center"/>
                </w:tcPr>
                <w:p w14:paraId="77573746" w14:textId="77777777" w:rsidR="00225B80" w:rsidRPr="00D56C10" w:rsidRDefault="00225B80" w:rsidP="00225B80">
                  <w:pPr>
                    <w:pStyle w:val="17"/>
                    <w:rPr>
                      <w:color w:val="auto"/>
                    </w:rPr>
                  </w:pPr>
                  <w:r w:rsidRPr="00D56C10">
                    <w:rPr>
                      <w:color w:val="auto"/>
                    </w:rPr>
                    <w:t>19</w:t>
                  </w:r>
                </w:p>
              </w:tc>
              <w:tc>
                <w:tcPr>
                  <w:tcW w:w="703" w:type="pct"/>
                  <w:vAlign w:val="center"/>
                </w:tcPr>
                <w:p w14:paraId="67F0782E" w14:textId="77777777" w:rsidR="00225B80" w:rsidRPr="00D56C10" w:rsidRDefault="00225B80" w:rsidP="00225B80">
                  <w:pPr>
                    <w:pStyle w:val="17"/>
                    <w:rPr>
                      <w:color w:val="auto"/>
                    </w:rPr>
                  </w:pPr>
                  <w:r w:rsidRPr="00D56C10">
                    <w:rPr>
                      <w:color w:val="auto"/>
                    </w:rPr>
                    <w:t>40</w:t>
                  </w:r>
                </w:p>
              </w:tc>
              <w:tc>
                <w:tcPr>
                  <w:tcW w:w="703" w:type="pct"/>
                  <w:vAlign w:val="center"/>
                </w:tcPr>
                <w:p w14:paraId="0F3F7161" w14:textId="77777777" w:rsidR="00225B80" w:rsidRPr="00D56C10" w:rsidRDefault="00225B80" w:rsidP="00225B80">
                  <w:pPr>
                    <w:pStyle w:val="17"/>
                    <w:rPr>
                      <w:color w:val="auto"/>
                    </w:rPr>
                  </w:pPr>
                  <w:r w:rsidRPr="00D56C10">
                    <w:rPr>
                      <w:color w:val="auto"/>
                    </w:rPr>
                    <w:t>47.5%</w:t>
                  </w:r>
                </w:p>
              </w:tc>
              <w:tc>
                <w:tcPr>
                  <w:tcW w:w="671" w:type="pct"/>
                  <w:vAlign w:val="center"/>
                </w:tcPr>
                <w:p w14:paraId="0FED4299" w14:textId="77777777" w:rsidR="00225B80" w:rsidRPr="00D56C10" w:rsidRDefault="00225B80" w:rsidP="00225B80">
                  <w:pPr>
                    <w:pStyle w:val="17"/>
                    <w:rPr>
                      <w:color w:val="auto"/>
                    </w:rPr>
                  </w:pPr>
                  <w:r w:rsidRPr="00D56C10">
                    <w:rPr>
                      <w:color w:val="auto"/>
                    </w:rPr>
                    <w:t>达标</w:t>
                  </w:r>
                </w:p>
              </w:tc>
            </w:tr>
            <w:tr w:rsidR="00D56C10" w:rsidRPr="00D56C10" w14:paraId="679E41CB" w14:textId="77777777" w:rsidTr="00826908">
              <w:trPr>
                <w:trHeight w:val="340"/>
              </w:trPr>
              <w:tc>
                <w:tcPr>
                  <w:tcW w:w="727" w:type="pct"/>
                  <w:vAlign w:val="center"/>
                </w:tcPr>
                <w:p w14:paraId="2CF73CF2" w14:textId="77777777" w:rsidR="00225B80" w:rsidRPr="00D56C10" w:rsidRDefault="00225B80" w:rsidP="00225B80">
                  <w:pPr>
                    <w:pStyle w:val="17"/>
                    <w:rPr>
                      <w:color w:val="auto"/>
                    </w:rPr>
                  </w:pPr>
                  <w:r w:rsidRPr="00D56C10">
                    <w:rPr>
                      <w:color w:val="auto"/>
                    </w:rPr>
                    <w:t>CO</w:t>
                  </w:r>
                </w:p>
              </w:tc>
              <w:tc>
                <w:tcPr>
                  <w:tcW w:w="1493" w:type="pct"/>
                  <w:vAlign w:val="center"/>
                </w:tcPr>
                <w:p w14:paraId="23E9E0EA" w14:textId="77777777" w:rsidR="00225B80" w:rsidRPr="00D56C10" w:rsidRDefault="00225B80" w:rsidP="00225B80">
                  <w:pPr>
                    <w:pStyle w:val="17"/>
                    <w:rPr>
                      <w:color w:val="auto"/>
                    </w:rPr>
                  </w:pPr>
                  <w:r w:rsidRPr="00D56C10">
                    <w:rPr>
                      <w:color w:val="auto"/>
                    </w:rPr>
                    <w:t>日平均第</w:t>
                  </w:r>
                  <w:r w:rsidRPr="00D56C10">
                    <w:rPr>
                      <w:color w:val="auto"/>
                    </w:rPr>
                    <w:t>95</w:t>
                  </w:r>
                  <w:r w:rsidRPr="00D56C10">
                    <w:rPr>
                      <w:color w:val="auto"/>
                    </w:rPr>
                    <w:t>百分位数</w:t>
                  </w:r>
                </w:p>
              </w:tc>
              <w:tc>
                <w:tcPr>
                  <w:tcW w:w="702" w:type="pct"/>
                  <w:vAlign w:val="center"/>
                </w:tcPr>
                <w:p w14:paraId="5E66320B" w14:textId="77777777" w:rsidR="00225B80" w:rsidRPr="00D56C10" w:rsidRDefault="00225B80" w:rsidP="00225B80">
                  <w:pPr>
                    <w:pStyle w:val="17"/>
                    <w:rPr>
                      <w:color w:val="auto"/>
                    </w:rPr>
                  </w:pPr>
                  <w:r w:rsidRPr="00D56C10">
                    <w:rPr>
                      <w:color w:val="auto"/>
                    </w:rPr>
                    <w:t>1.9mg/m</w:t>
                  </w:r>
                  <w:r w:rsidRPr="00D56C10">
                    <w:rPr>
                      <w:color w:val="auto"/>
                      <w:vertAlign w:val="superscript"/>
                    </w:rPr>
                    <w:t>3</w:t>
                  </w:r>
                </w:p>
              </w:tc>
              <w:tc>
                <w:tcPr>
                  <w:tcW w:w="703" w:type="pct"/>
                  <w:vAlign w:val="center"/>
                </w:tcPr>
                <w:p w14:paraId="119AC350" w14:textId="77777777" w:rsidR="00225B80" w:rsidRPr="00D56C10" w:rsidRDefault="00225B80" w:rsidP="00225B80">
                  <w:pPr>
                    <w:pStyle w:val="17"/>
                    <w:rPr>
                      <w:color w:val="auto"/>
                    </w:rPr>
                  </w:pPr>
                  <w:r w:rsidRPr="00D56C10">
                    <w:rPr>
                      <w:color w:val="auto"/>
                    </w:rPr>
                    <w:t>4mg/m</w:t>
                  </w:r>
                  <w:r w:rsidRPr="00D56C10">
                    <w:rPr>
                      <w:color w:val="auto"/>
                      <w:vertAlign w:val="superscript"/>
                    </w:rPr>
                    <w:t>3</w:t>
                  </w:r>
                </w:p>
              </w:tc>
              <w:tc>
                <w:tcPr>
                  <w:tcW w:w="703" w:type="pct"/>
                  <w:vAlign w:val="center"/>
                </w:tcPr>
                <w:p w14:paraId="79439C71" w14:textId="77777777" w:rsidR="00225B80" w:rsidRPr="00D56C10" w:rsidRDefault="00225B80" w:rsidP="00225B80">
                  <w:pPr>
                    <w:pStyle w:val="17"/>
                    <w:rPr>
                      <w:color w:val="auto"/>
                    </w:rPr>
                  </w:pPr>
                  <w:r w:rsidRPr="00D56C10">
                    <w:rPr>
                      <w:color w:val="auto"/>
                    </w:rPr>
                    <w:t>47.5%</w:t>
                  </w:r>
                </w:p>
              </w:tc>
              <w:tc>
                <w:tcPr>
                  <w:tcW w:w="671" w:type="pct"/>
                  <w:vAlign w:val="center"/>
                </w:tcPr>
                <w:p w14:paraId="31D586B9" w14:textId="77777777" w:rsidR="00225B80" w:rsidRPr="00D56C10" w:rsidRDefault="00225B80" w:rsidP="00225B80">
                  <w:pPr>
                    <w:pStyle w:val="17"/>
                    <w:rPr>
                      <w:color w:val="auto"/>
                    </w:rPr>
                  </w:pPr>
                  <w:r w:rsidRPr="00D56C10">
                    <w:rPr>
                      <w:color w:val="auto"/>
                    </w:rPr>
                    <w:t>达标</w:t>
                  </w:r>
                </w:p>
              </w:tc>
            </w:tr>
            <w:tr w:rsidR="00D56C10" w:rsidRPr="00D56C10" w14:paraId="109AF8A0" w14:textId="77777777" w:rsidTr="00826908">
              <w:trPr>
                <w:trHeight w:val="340"/>
              </w:trPr>
              <w:tc>
                <w:tcPr>
                  <w:tcW w:w="727" w:type="pct"/>
                  <w:vAlign w:val="center"/>
                </w:tcPr>
                <w:p w14:paraId="3D4EF9BD" w14:textId="77777777" w:rsidR="00225B80" w:rsidRPr="00D56C10" w:rsidRDefault="00225B80" w:rsidP="00225B80">
                  <w:pPr>
                    <w:pStyle w:val="17"/>
                    <w:rPr>
                      <w:color w:val="auto"/>
                    </w:rPr>
                  </w:pPr>
                  <w:r w:rsidRPr="00D56C10">
                    <w:rPr>
                      <w:color w:val="auto"/>
                    </w:rPr>
                    <w:t>O</w:t>
                  </w:r>
                  <w:r w:rsidRPr="00D56C10">
                    <w:rPr>
                      <w:color w:val="auto"/>
                      <w:vertAlign w:val="subscript"/>
                    </w:rPr>
                    <w:t>3</w:t>
                  </w:r>
                </w:p>
              </w:tc>
              <w:tc>
                <w:tcPr>
                  <w:tcW w:w="1493" w:type="pct"/>
                  <w:vAlign w:val="center"/>
                </w:tcPr>
                <w:p w14:paraId="19CF9E34" w14:textId="77777777" w:rsidR="00225B80" w:rsidRPr="00D56C10" w:rsidRDefault="00225B80" w:rsidP="00225B80">
                  <w:pPr>
                    <w:pStyle w:val="17"/>
                    <w:rPr>
                      <w:color w:val="auto"/>
                    </w:rPr>
                  </w:pPr>
                  <w:r w:rsidRPr="00D56C10">
                    <w:rPr>
                      <w:color w:val="auto"/>
                    </w:rPr>
                    <w:t>日平均第</w:t>
                  </w:r>
                  <w:r w:rsidRPr="00D56C10">
                    <w:rPr>
                      <w:color w:val="auto"/>
                    </w:rPr>
                    <w:t>90</w:t>
                  </w:r>
                  <w:r w:rsidRPr="00D56C10">
                    <w:rPr>
                      <w:color w:val="auto"/>
                    </w:rPr>
                    <w:t>百分位数</w:t>
                  </w:r>
                </w:p>
              </w:tc>
              <w:tc>
                <w:tcPr>
                  <w:tcW w:w="702" w:type="pct"/>
                  <w:vAlign w:val="center"/>
                </w:tcPr>
                <w:p w14:paraId="4CF502DD" w14:textId="77777777" w:rsidR="00225B80" w:rsidRPr="00D56C10" w:rsidRDefault="00225B80" w:rsidP="00225B80">
                  <w:pPr>
                    <w:pStyle w:val="17"/>
                    <w:rPr>
                      <w:color w:val="auto"/>
                    </w:rPr>
                  </w:pPr>
                  <w:r w:rsidRPr="00D56C10">
                    <w:rPr>
                      <w:color w:val="auto"/>
                    </w:rPr>
                    <w:t>116.7</w:t>
                  </w:r>
                </w:p>
              </w:tc>
              <w:tc>
                <w:tcPr>
                  <w:tcW w:w="703" w:type="pct"/>
                  <w:vAlign w:val="center"/>
                </w:tcPr>
                <w:p w14:paraId="6E7BA72F" w14:textId="77777777" w:rsidR="00225B80" w:rsidRPr="00D56C10" w:rsidRDefault="00225B80" w:rsidP="00225B80">
                  <w:pPr>
                    <w:pStyle w:val="17"/>
                    <w:rPr>
                      <w:color w:val="auto"/>
                    </w:rPr>
                  </w:pPr>
                  <w:r w:rsidRPr="00D56C10">
                    <w:rPr>
                      <w:color w:val="auto"/>
                    </w:rPr>
                    <w:t>160</w:t>
                  </w:r>
                </w:p>
              </w:tc>
              <w:tc>
                <w:tcPr>
                  <w:tcW w:w="703" w:type="pct"/>
                  <w:vAlign w:val="center"/>
                </w:tcPr>
                <w:p w14:paraId="18C99A2E" w14:textId="77777777" w:rsidR="00225B80" w:rsidRPr="00D56C10" w:rsidRDefault="00225B80" w:rsidP="00225B80">
                  <w:pPr>
                    <w:pStyle w:val="17"/>
                    <w:rPr>
                      <w:color w:val="auto"/>
                    </w:rPr>
                  </w:pPr>
                  <w:r w:rsidRPr="00D56C10">
                    <w:rPr>
                      <w:color w:val="auto"/>
                    </w:rPr>
                    <w:t>72.94%</w:t>
                  </w:r>
                </w:p>
              </w:tc>
              <w:tc>
                <w:tcPr>
                  <w:tcW w:w="671" w:type="pct"/>
                  <w:vAlign w:val="center"/>
                </w:tcPr>
                <w:p w14:paraId="092CA3F7" w14:textId="77777777" w:rsidR="00225B80" w:rsidRPr="00D56C10" w:rsidRDefault="00225B80" w:rsidP="00225B80">
                  <w:pPr>
                    <w:pStyle w:val="17"/>
                    <w:rPr>
                      <w:color w:val="auto"/>
                    </w:rPr>
                  </w:pPr>
                  <w:r w:rsidRPr="00D56C10">
                    <w:rPr>
                      <w:color w:val="auto"/>
                    </w:rPr>
                    <w:t>达标</w:t>
                  </w:r>
                </w:p>
              </w:tc>
            </w:tr>
            <w:tr w:rsidR="00D56C10" w:rsidRPr="00D56C10" w14:paraId="5F2DD6EF" w14:textId="77777777" w:rsidTr="00826908">
              <w:trPr>
                <w:trHeight w:val="340"/>
              </w:trPr>
              <w:tc>
                <w:tcPr>
                  <w:tcW w:w="727" w:type="pct"/>
                  <w:vAlign w:val="center"/>
                </w:tcPr>
                <w:p w14:paraId="2440C6F4" w14:textId="77777777" w:rsidR="00225B80" w:rsidRPr="00D56C10" w:rsidRDefault="00225B80" w:rsidP="00225B80">
                  <w:pPr>
                    <w:pStyle w:val="17"/>
                    <w:rPr>
                      <w:color w:val="auto"/>
                    </w:rPr>
                  </w:pPr>
                  <w:r w:rsidRPr="00D56C10">
                    <w:rPr>
                      <w:color w:val="auto"/>
                    </w:rPr>
                    <w:t>PM</w:t>
                  </w:r>
                  <w:r w:rsidRPr="00D56C10">
                    <w:rPr>
                      <w:color w:val="auto"/>
                      <w:vertAlign w:val="subscript"/>
                    </w:rPr>
                    <w:t>10</w:t>
                  </w:r>
                </w:p>
              </w:tc>
              <w:tc>
                <w:tcPr>
                  <w:tcW w:w="1493" w:type="pct"/>
                  <w:vAlign w:val="center"/>
                </w:tcPr>
                <w:p w14:paraId="641D344A" w14:textId="77777777" w:rsidR="00225B80" w:rsidRPr="00D56C10" w:rsidRDefault="00225B80" w:rsidP="00225B80">
                  <w:pPr>
                    <w:pStyle w:val="17"/>
                    <w:rPr>
                      <w:color w:val="auto"/>
                    </w:rPr>
                  </w:pPr>
                  <w:r w:rsidRPr="00D56C10">
                    <w:rPr>
                      <w:color w:val="auto"/>
                    </w:rPr>
                    <w:t>年平均</w:t>
                  </w:r>
                </w:p>
              </w:tc>
              <w:tc>
                <w:tcPr>
                  <w:tcW w:w="702" w:type="pct"/>
                  <w:vAlign w:val="center"/>
                </w:tcPr>
                <w:p w14:paraId="4F6BD6D2" w14:textId="77777777" w:rsidR="00225B80" w:rsidRPr="00D56C10" w:rsidRDefault="00225B80" w:rsidP="00225B80">
                  <w:pPr>
                    <w:pStyle w:val="17"/>
                    <w:rPr>
                      <w:color w:val="auto"/>
                    </w:rPr>
                  </w:pPr>
                  <w:r w:rsidRPr="00D56C10">
                    <w:rPr>
                      <w:color w:val="auto"/>
                    </w:rPr>
                    <w:t>92</w:t>
                  </w:r>
                </w:p>
              </w:tc>
              <w:tc>
                <w:tcPr>
                  <w:tcW w:w="703" w:type="pct"/>
                  <w:vAlign w:val="center"/>
                </w:tcPr>
                <w:p w14:paraId="771D0B41" w14:textId="77777777" w:rsidR="00225B80" w:rsidRPr="00D56C10" w:rsidRDefault="00225B80" w:rsidP="00225B80">
                  <w:pPr>
                    <w:pStyle w:val="17"/>
                    <w:rPr>
                      <w:color w:val="auto"/>
                    </w:rPr>
                  </w:pPr>
                  <w:r w:rsidRPr="00D56C10">
                    <w:rPr>
                      <w:color w:val="auto"/>
                    </w:rPr>
                    <w:t>70</w:t>
                  </w:r>
                </w:p>
              </w:tc>
              <w:tc>
                <w:tcPr>
                  <w:tcW w:w="703" w:type="pct"/>
                  <w:vAlign w:val="center"/>
                </w:tcPr>
                <w:p w14:paraId="3045BC11" w14:textId="77777777" w:rsidR="00225B80" w:rsidRPr="00D56C10" w:rsidRDefault="00225B80" w:rsidP="00225B80">
                  <w:pPr>
                    <w:pStyle w:val="17"/>
                    <w:rPr>
                      <w:color w:val="auto"/>
                    </w:rPr>
                  </w:pPr>
                  <w:r w:rsidRPr="00D56C10">
                    <w:rPr>
                      <w:color w:val="auto"/>
                    </w:rPr>
                    <w:t>131.43%</w:t>
                  </w:r>
                </w:p>
              </w:tc>
              <w:tc>
                <w:tcPr>
                  <w:tcW w:w="671" w:type="pct"/>
                  <w:vAlign w:val="center"/>
                </w:tcPr>
                <w:p w14:paraId="7E4CB0F6" w14:textId="77777777" w:rsidR="00225B80" w:rsidRPr="00D56C10" w:rsidRDefault="00225B80" w:rsidP="00225B80">
                  <w:pPr>
                    <w:pStyle w:val="17"/>
                    <w:rPr>
                      <w:color w:val="auto"/>
                    </w:rPr>
                  </w:pPr>
                  <w:r w:rsidRPr="00D56C10">
                    <w:rPr>
                      <w:color w:val="auto"/>
                    </w:rPr>
                    <w:t>超标</w:t>
                  </w:r>
                </w:p>
              </w:tc>
            </w:tr>
            <w:tr w:rsidR="00D56C10" w:rsidRPr="00D56C10" w14:paraId="2D5786B6" w14:textId="77777777" w:rsidTr="00826908">
              <w:trPr>
                <w:trHeight w:val="340"/>
              </w:trPr>
              <w:tc>
                <w:tcPr>
                  <w:tcW w:w="727" w:type="pct"/>
                  <w:vAlign w:val="center"/>
                </w:tcPr>
                <w:p w14:paraId="7C9B7B8B" w14:textId="77777777" w:rsidR="00225B80" w:rsidRPr="00D56C10" w:rsidRDefault="00225B80" w:rsidP="00225B80">
                  <w:pPr>
                    <w:pStyle w:val="17"/>
                    <w:rPr>
                      <w:color w:val="auto"/>
                    </w:rPr>
                  </w:pPr>
                  <w:r w:rsidRPr="00D56C10">
                    <w:rPr>
                      <w:color w:val="auto"/>
                    </w:rPr>
                    <w:t>PM</w:t>
                  </w:r>
                  <w:r w:rsidRPr="00D56C10">
                    <w:rPr>
                      <w:color w:val="auto"/>
                      <w:vertAlign w:val="subscript"/>
                    </w:rPr>
                    <w:t>2.5</w:t>
                  </w:r>
                </w:p>
              </w:tc>
              <w:tc>
                <w:tcPr>
                  <w:tcW w:w="1493" w:type="pct"/>
                  <w:vAlign w:val="center"/>
                </w:tcPr>
                <w:p w14:paraId="73DF72D6" w14:textId="77777777" w:rsidR="00225B80" w:rsidRPr="00D56C10" w:rsidRDefault="00225B80" w:rsidP="00225B80">
                  <w:pPr>
                    <w:pStyle w:val="17"/>
                    <w:rPr>
                      <w:color w:val="auto"/>
                    </w:rPr>
                  </w:pPr>
                  <w:r w:rsidRPr="00D56C10">
                    <w:rPr>
                      <w:color w:val="auto"/>
                    </w:rPr>
                    <w:t>年平均</w:t>
                  </w:r>
                </w:p>
              </w:tc>
              <w:tc>
                <w:tcPr>
                  <w:tcW w:w="702" w:type="pct"/>
                  <w:vAlign w:val="center"/>
                </w:tcPr>
                <w:p w14:paraId="5E4578F2" w14:textId="77777777" w:rsidR="00225B80" w:rsidRPr="00D56C10" w:rsidRDefault="00225B80" w:rsidP="00225B80">
                  <w:pPr>
                    <w:pStyle w:val="17"/>
                    <w:rPr>
                      <w:color w:val="auto"/>
                    </w:rPr>
                  </w:pPr>
                  <w:r w:rsidRPr="00D56C10">
                    <w:rPr>
                      <w:color w:val="auto"/>
                    </w:rPr>
                    <w:t>50</w:t>
                  </w:r>
                </w:p>
              </w:tc>
              <w:tc>
                <w:tcPr>
                  <w:tcW w:w="703" w:type="pct"/>
                  <w:vAlign w:val="center"/>
                </w:tcPr>
                <w:p w14:paraId="2A3DC9D6" w14:textId="77777777" w:rsidR="00225B80" w:rsidRPr="00D56C10" w:rsidRDefault="00225B80" w:rsidP="00225B80">
                  <w:pPr>
                    <w:pStyle w:val="17"/>
                    <w:rPr>
                      <w:color w:val="auto"/>
                    </w:rPr>
                  </w:pPr>
                  <w:r w:rsidRPr="00D56C10">
                    <w:rPr>
                      <w:color w:val="auto"/>
                    </w:rPr>
                    <w:t>35</w:t>
                  </w:r>
                </w:p>
              </w:tc>
              <w:tc>
                <w:tcPr>
                  <w:tcW w:w="703" w:type="pct"/>
                  <w:vAlign w:val="center"/>
                </w:tcPr>
                <w:p w14:paraId="1F74DC21" w14:textId="77777777" w:rsidR="00225B80" w:rsidRPr="00D56C10" w:rsidRDefault="00225B80" w:rsidP="00225B80">
                  <w:pPr>
                    <w:pStyle w:val="17"/>
                    <w:rPr>
                      <w:color w:val="auto"/>
                    </w:rPr>
                  </w:pPr>
                  <w:r w:rsidRPr="00D56C10">
                    <w:rPr>
                      <w:color w:val="auto"/>
                    </w:rPr>
                    <w:t>142.85%</w:t>
                  </w:r>
                </w:p>
              </w:tc>
              <w:tc>
                <w:tcPr>
                  <w:tcW w:w="671" w:type="pct"/>
                  <w:vAlign w:val="center"/>
                </w:tcPr>
                <w:p w14:paraId="612D991B" w14:textId="77777777" w:rsidR="00225B80" w:rsidRPr="00D56C10" w:rsidRDefault="00225B80" w:rsidP="00225B80">
                  <w:pPr>
                    <w:pStyle w:val="17"/>
                    <w:rPr>
                      <w:color w:val="auto"/>
                    </w:rPr>
                  </w:pPr>
                  <w:r w:rsidRPr="00D56C10">
                    <w:rPr>
                      <w:color w:val="auto"/>
                    </w:rPr>
                    <w:t>超标</w:t>
                  </w:r>
                </w:p>
              </w:tc>
            </w:tr>
          </w:tbl>
          <w:p w14:paraId="11D7CF29" w14:textId="77777777" w:rsidR="00225B80" w:rsidRPr="00D56C10" w:rsidRDefault="00225B80" w:rsidP="00225B80">
            <w:pPr>
              <w:adjustRightInd w:val="0"/>
              <w:snapToGrid w:val="0"/>
              <w:spacing w:line="480" w:lineRule="exact"/>
              <w:ind w:firstLineChars="200" w:firstLine="480"/>
              <w:rPr>
                <w:bCs/>
                <w:sz w:val="24"/>
              </w:rPr>
            </w:pPr>
            <w:r w:rsidRPr="00D56C10">
              <w:rPr>
                <w:rFonts w:hint="eastAsia"/>
                <w:bCs/>
                <w:sz w:val="24"/>
              </w:rPr>
              <w:t>由上表可以看出：项目所在区域</w:t>
            </w:r>
            <w:r w:rsidRPr="00D56C10">
              <w:rPr>
                <w:rFonts w:hint="eastAsia"/>
                <w:bCs/>
                <w:sz w:val="24"/>
              </w:rPr>
              <w:t>PM</w:t>
            </w:r>
            <w:r w:rsidRPr="00D56C10">
              <w:rPr>
                <w:rFonts w:hint="eastAsia"/>
                <w:bCs/>
                <w:sz w:val="24"/>
                <w:vertAlign w:val="subscript"/>
              </w:rPr>
              <w:t>10</w:t>
            </w:r>
            <w:r w:rsidRPr="00D56C10">
              <w:rPr>
                <w:rFonts w:hint="eastAsia"/>
                <w:bCs/>
                <w:sz w:val="24"/>
              </w:rPr>
              <w:t>和</w:t>
            </w:r>
            <w:r w:rsidRPr="00D56C10">
              <w:rPr>
                <w:rFonts w:hint="eastAsia"/>
                <w:bCs/>
                <w:sz w:val="24"/>
              </w:rPr>
              <w:t>PM</w:t>
            </w:r>
            <w:r w:rsidRPr="00D56C10">
              <w:rPr>
                <w:rFonts w:hint="eastAsia"/>
                <w:bCs/>
                <w:sz w:val="24"/>
                <w:vertAlign w:val="subscript"/>
              </w:rPr>
              <w:t>2.5</w:t>
            </w:r>
            <w:r w:rsidRPr="00D56C10">
              <w:rPr>
                <w:rFonts w:hint="eastAsia"/>
                <w:bCs/>
                <w:sz w:val="24"/>
              </w:rPr>
              <w:t xml:space="preserve"> </w:t>
            </w:r>
            <w:r w:rsidRPr="00D56C10">
              <w:rPr>
                <w:rFonts w:hint="eastAsia"/>
                <w:bCs/>
                <w:sz w:val="24"/>
              </w:rPr>
              <w:t>的年平均浓度均超过《环境空气质量标准》（</w:t>
            </w:r>
            <w:r w:rsidRPr="00D56C10">
              <w:rPr>
                <w:rFonts w:hint="eastAsia"/>
                <w:bCs/>
                <w:sz w:val="24"/>
              </w:rPr>
              <w:t>GB3095-2012</w:t>
            </w:r>
            <w:r w:rsidRPr="00D56C10">
              <w:rPr>
                <w:rFonts w:hint="eastAsia"/>
                <w:bCs/>
                <w:sz w:val="24"/>
              </w:rPr>
              <w:t>）的二级标准要求；</w:t>
            </w:r>
            <w:r w:rsidRPr="00D56C10">
              <w:rPr>
                <w:rFonts w:hint="eastAsia"/>
                <w:bCs/>
                <w:sz w:val="24"/>
              </w:rPr>
              <w:t xml:space="preserve"> CO </w:t>
            </w:r>
            <w:r w:rsidRPr="00D56C10">
              <w:rPr>
                <w:rFonts w:hint="eastAsia"/>
                <w:bCs/>
                <w:sz w:val="24"/>
              </w:rPr>
              <w:t>第</w:t>
            </w:r>
            <w:r w:rsidRPr="00D56C10">
              <w:rPr>
                <w:rFonts w:hint="eastAsia"/>
                <w:bCs/>
                <w:sz w:val="24"/>
              </w:rPr>
              <w:t xml:space="preserve"> 95 </w:t>
            </w:r>
            <w:r w:rsidRPr="00D56C10">
              <w:rPr>
                <w:rFonts w:hint="eastAsia"/>
                <w:bCs/>
                <w:sz w:val="24"/>
              </w:rPr>
              <w:t>百分位数日平均浓度、</w:t>
            </w:r>
            <w:r w:rsidRPr="00D56C10">
              <w:rPr>
                <w:rFonts w:hint="eastAsia"/>
                <w:bCs/>
                <w:sz w:val="24"/>
              </w:rPr>
              <w:t>O</w:t>
            </w:r>
            <w:r w:rsidRPr="00D56C10">
              <w:rPr>
                <w:rFonts w:hint="eastAsia"/>
                <w:bCs/>
                <w:sz w:val="24"/>
                <w:vertAlign w:val="subscript"/>
              </w:rPr>
              <w:t>3</w:t>
            </w:r>
            <w:r w:rsidRPr="00D56C10">
              <w:rPr>
                <w:rFonts w:hint="eastAsia"/>
                <w:bCs/>
                <w:sz w:val="24"/>
              </w:rPr>
              <w:t xml:space="preserve"> </w:t>
            </w:r>
            <w:r w:rsidRPr="00D56C10">
              <w:rPr>
                <w:rFonts w:hint="eastAsia"/>
                <w:bCs/>
                <w:sz w:val="24"/>
              </w:rPr>
              <w:t>最大</w:t>
            </w:r>
            <w:r w:rsidRPr="00D56C10">
              <w:rPr>
                <w:rFonts w:hint="eastAsia"/>
                <w:bCs/>
                <w:sz w:val="24"/>
              </w:rPr>
              <w:t xml:space="preserve"> 8 </w:t>
            </w:r>
            <w:r w:rsidRPr="00D56C10">
              <w:rPr>
                <w:rFonts w:hint="eastAsia"/>
                <w:bCs/>
                <w:sz w:val="24"/>
              </w:rPr>
              <w:t>小时第</w:t>
            </w:r>
            <w:r w:rsidRPr="00D56C10">
              <w:rPr>
                <w:rFonts w:hint="eastAsia"/>
                <w:bCs/>
                <w:sz w:val="24"/>
              </w:rPr>
              <w:t xml:space="preserve"> 90 </w:t>
            </w:r>
            <w:r w:rsidRPr="00D56C10">
              <w:rPr>
                <w:rFonts w:hint="eastAsia"/>
                <w:bCs/>
                <w:sz w:val="24"/>
              </w:rPr>
              <w:t>百分位数日平均浓度、</w:t>
            </w:r>
            <w:r w:rsidRPr="00D56C10">
              <w:rPr>
                <w:rFonts w:hint="eastAsia"/>
                <w:bCs/>
                <w:sz w:val="24"/>
              </w:rPr>
              <w:t>SO</w:t>
            </w:r>
            <w:r w:rsidRPr="00D56C10">
              <w:rPr>
                <w:rFonts w:hint="eastAsia"/>
                <w:bCs/>
                <w:sz w:val="24"/>
                <w:vertAlign w:val="subscript"/>
              </w:rPr>
              <w:t>2</w:t>
            </w:r>
            <w:r w:rsidRPr="00D56C10">
              <w:rPr>
                <w:rFonts w:hint="eastAsia"/>
                <w:bCs/>
                <w:sz w:val="24"/>
              </w:rPr>
              <w:t>的年均浓度和</w:t>
            </w:r>
            <w:r w:rsidRPr="00D56C10">
              <w:rPr>
                <w:rFonts w:hint="eastAsia"/>
                <w:bCs/>
                <w:sz w:val="24"/>
              </w:rPr>
              <w:t>NO</w:t>
            </w:r>
            <w:r w:rsidRPr="00D56C10">
              <w:rPr>
                <w:rFonts w:hint="eastAsia"/>
                <w:bCs/>
                <w:sz w:val="24"/>
                <w:vertAlign w:val="subscript"/>
              </w:rPr>
              <w:t>2</w:t>
            </w:r>
            <w:r w:rsidRPr="00D56C10">
              <w:rPr>
                <w:rFonts w:hint="eastAsia"/>
                <w:bCs/>
                <w:sz w:val="24"/>
              </w:rPr>
              <w:t>的</w:t>
            </w:r>
            <w:r w:rsidRPr="00D56C10">
              <w:rPr>
                <w:bCs/>
                <w:sz w:val="24"/>
              </w:rPr>
              <w:t>年均浓度</w:t>
            </w:r>
            <w:r w:rsidRPr="00D56C10">
              <w:rPr>
                <w:rFonts w:hint="eastAsia"/>
                <w:bCs/>
                <w:sz w:val="24"/>
              </w:rPr>
              <w:t>均满足《环境空气质量标准》</w:t>
            </w:r>
            <w:r w:rsidRPr="00D56C10">
              <w:rPr>
                <w:rFonts w:hint="eastAsia"/>
                <w:bCs/>
                <w:sz w:val="24"/>
              </w:rPr>
              <w:t>GB3095-2012</w:t>
            </w:r>
            <w:r w:rsidRPr="00D56C10">
              <w:rPr>
                <w:rFonts w:hint="eastAsia"/>
                <w:bCs/>
                <w:sz w:val="24"/>
              </w:rPr>
              <w:t>）的二级标准要求，</w:t>
            </w:r>
            <w:r w:rsidRPr="00D56C10">
              <w:rPr>
                <w:rFonts w:hint="eastAsia"/>
                <w:bCs/>
                <w:sz w:val="24"/>
              </w:rPr>
              <w:lastRenderedPageBreak/>
              <w:t>故本项目所在区域为不达标区域。</w:t>
            </w:r>
          </w:p>
          <w:p w14:paraId="1F32FF9C" w14:textId="77777777" w:rsidR="00173E2D" w:rsidRPr="00D56C10" w:rsidRDefault="00CD5097">
            <w:pPr>
              <w:adjustRightInd w:val="0"/>
              <w:snapToGrid w:val="0"/>
              <w:spacing w:line="480" w:lineRule="exact"/>
              <w:ind w:firstLineChars="200" w:firstLine="480"/>
              <w:rPr>
                <w:bCs/>
                <w:sz w:val="24"/>
              </w:rPr>
            </w:pPr>
            <w:r w:rsidRPr="00D56C10">
              <w:rPr>
                <w:rFonts w:hint="eastAsia"/>
                <w:bCs/>
                <w:sz w:val="24"/>
              </w:rPr>
              <w:t>（</w:t>
            </w:r>
            <w:r w:rsidRPr="00D56C10">
              <w:rPr>
                <w:rFonts w:hint="eastAsia"/>
                <w:bCs/>
                <w:sz w:val="24"/>
              </w:rPr>
              <w:t>4</w:t>
            </w:r>
            <w:r w:rsidRPr="00D56C10">
              <w:rPr>
                <w:rFonts w:hint="eastAsia"/>
                <w:bCs/>
                <w:sz w:val="24"/>
              </w:rPr>
              <w:t>）补充监测</w:t>
            </w:r>
          </w:p>
          <w:p w14:paraId="0284C17E" w14:textId="77777777" w:rsidR="00173E2D" w:rsidRPr="00D56C10" w:rsidRDefault="00CD5097">
            <w:pPr>
              <w:adjustRightInd w:val="0"/>
              <w:snapToGrid w:val="0"/>
              <w:spacing w:line="480" w:lineRule="exact"/>
              <w:ind w:firstLineChars="200" w:firstLine="480"/>
              <w:rPr>
                <w:bCs/>
                <w:sz w:val="24"/>
              </w:rPr>
            </w:pPr>
            <w:r w:rsidRPr="00D56C10">
              <w:rPr>
                <w:rFonts w:hint="eastAsia"/>
                <w:bCs/>
                <w:sz w:val="24"/>
              </w:rPr>
              <w:t>①监测布点</w:t>
            </w:r>
          </w:p>
          <w:p w14:paraId="39FFACA1" w14:textId="0C4D5713" w:rsidR="00173E2D" w:rsidRPr="00255EBF" w:rsidRDefault="00CD5097">
            <w:pPr>
              <w:adjustRightInd w:val="0"/>
              <w:snapToGrid w:val="0"/>
              <w:spacing w:line="480" w:lineRule="exact"/>
              <w:ind w:firstLineChars="200" w:firstLine="480"/>
              <w:rPr>
                <w:bCs/>
                <w:color w:val="FF0000"/>
                <w:sz w:val="24"/>
              </w:rPr>
            </w:pPr>
            <w:r w:rsidRPr="00255EBF">
              <w:rPr>
                <w:rFonts w:hint="eastAsia"/>
                <w:bCs/>
                <w:color w:val="FF0000"/>
                <w:sz w:val="24"/>
              </w:rPr>
              <w:t>根据《建设项目环境影响报告表编制技术指南（污染影响类）（试行）》中规定要求，</w:t>
            </w:r>
            <w:r w:rsidR="00826908" w:rsidRPr="00255EBF">
              <w:rPr>
                <w:rFonts w:hint="eastAsia"/>
                <w:bCs/>
                <w:color w:val="FF0000"/>
                <w:sz w:val="24"/>
              </w:rPr>
              <w:t>本次</w:t>
            </w:r>
            <w:r w:rsidR="00826908" w:rsidRPr="00255EBF">
              <w:rPr>
                <w:bCs/>
                <w:color w:val="FF0000"/>
                <w:sz w:val="24"/>
              </w:rPr>
              <w:t>评价引用</w:t>
            </w:r>
            <w:r w:rsidR="00826908" w:rsidRPr="00255EBF">
              <w:rPr>
                <w:bCs/>
                <w:color w:val="FF0000"/>
                <w:sz w:val="24"/>
              </w:rPr>
              <w:t>“</w:t>
            </w:r>
            <w:r w:rsidR="002B0717" w:rsidRPr="00255EBF">
              <w:rPr>
                <w:rFonts w:hint="eastAsia"/>
                <w:bCs/>
                <w:color w:val="FF0000"/>
                <w:sz w:val="24"/>
              </w:rPr>
              <w:t>玛纳斯县</w:t>
            </w:r>
            <w:r w:rsidR="00622753" w:rsidRPr="00255EBF">
              <w:rPr>
                <w:rFonts w:hint="eastAsia"/>
                <w:bCs/>
                <w:color w:val="FF0000"/>
                <w:sz w:val="24"/>
              </w:rPr>
              <w:t>润禾</w:t>
            </w:r>
            <w:r w:rsidR="00251A15" w:rsidRPr="00255EBF">
              <w:rPr>
                <w:rFonts w:hint="eastAsia"/>
                <w:bCs/>
                <w:color w:val="FF0000"/>
                <w:sz w:val="24"/>
              </w:rPr>
              <w:t>棉花</w:t>
            </w:r>
            <w:r w:rsidR="002B0717" w:rsidRPr="00255EBF">
              <w:rPr>
                <w:rFonts w:hint="eastAsia"/>
                <w:bCs/>
                <w:color w:val="FF0000"/>
                <w:sz w:val="24"/>
              </w:rPr>
              <w:t>农业专业合作社</w:t>
            </w:r>
            <w:r w:rsidR="00826908" w:rsidRPr="00255EBF">
              <w:rPr>
                <w:bCs/>
                <w:color w:val="FF0000"/>
                <w:sz w:val="24"/>
              </w:rPr>
              <w:t>农用塑料制品加工改扩建项目</w:t>
            </w:r>
            <w:r w:rsidR="00826908" w:rsidRPr="00255EBF">
              <w:rPr>
                <w:bCs/>
                <w:color w:val="FF0000"/>
                <w:sz w:val="24"/>
              </w:rPr>
              <w:t>”</w:t>
            </w:r>
            <w:r w:rsidRPr="00255EBF">
              <w:rPr>
                <w:bCs/>
                <w:color w:val="FF0000"/>
                <w:sz w:val="24"/>
              </w:rPr>
              <w:t>的监测数据，该监测报告监测时间为</w:t>
            </w:r>
            <w:r w:rsidRPr="00255EBF">
              <w:rPr>
                <w:bCs/>
                <w:color w:val="FF0000"/>
                <w:sz w:val="24"/>
              </w:rPr>
              <w:t>20</w:t>
            </w:r>
            <w:r w:rsidRPr="00255EBF">
              <w:rPr>
                <w:rFonts w:hint="eastAsia"/>
                <w:bCs/>
                <w:color w:val="FF0000"/>
                <w:sz w:val="24"/>
              </w:rPr>
              <w:t>20</w:t>
            </w:r>
            <w:r w:rsidRPr="00255EBF">
              <w:rPr>
                <w:bCs/>
                <w:color w:val="FF0000"/>
                <w:sz w:val="24"/>
              </w:rPr>
              <w:t>年</w:t>
            </w:r>
            <w:r w:rsidR="00826908" w:rsidRPr="00255EBF">
              <w:rPr>
                <w:bCs/>
                <w:color w:val="FF0000"/>
                <w:sz w:val="24"/>
              </w:rPr>
              <w:t>5</w:t>
            </w:r>
            <w:r w:rsidRPr="00255EBF">
              <w:rPr>
                <w:bCs/>
                <w:color w:val="FF0000"/>
                <w:sz w:val="24"/>
              </w:rPr>
              <w:t>月</w:t>
            </w:r>
            <w:r w:rsidR="00826908" w:rsidRPr="00255EBF">
              <w:rPr>
                <w:bCs/>
                <w:color w:val="FF0000"/>
                <w:sz w:val="24"/>
              </w:rPr>
              <w:t>29</w:t>
            </w:r>
            <w:r w:rsidRPr="00255EBF">
              <w:rPr>
                <w:bCs/>
                <w:color w:val="FF0000"/>
                <w:sz w:val="24"/>
              </w:rPr>
              <w:t>日～</w:t>
            </w:r>
            <w:r w:rsidR="00826908" w:rsidRPr="00255EBF">
              <w:rPr>
                <w:bCs/>
                <w:color w:val="FF0000"/>
                <w:sz w:val="24"/>
              </w:rPr>
              <w:t>6</w:t>
            </w:r>
            <w:r w:rsidRPr="00255EBF">
              <w:rPr>
                <w:bCs/>
                <w:color w:val="FF0000"/>
                <w:sz w:val="24"/>
              </w:rPr>
              <w:t>月</w:t>
            </w:r>
            <w:r w:rsidR="00826908" w:rsidRPr="00255EBF">
              <w:rPr>
                <w:bCs/>
                <w:color w:val="FF0000"/>
                <w:sz w:val="24"/>
              </w:rPr>
              <w:t>4</w:t>
            </w:r>
            <w:r w:rsidRPr="00255EBF">
              <w:rPr>
                <w:bCs/>
                <w:color w:val="FF0000"/>
                <w:sz w:val="24"/>
              </w:rPr>
              <w:t>日，</w:t>
            </w:r>
            <w:r w:rsidRPr="00255EBF">
              <w:rPr>
                <w:rFonts w:hint="eastAsia"/>
                <w:bCs/>
                <w:color w:val="FF0000"/>
                <w:sz w:val="24"/>
              </w:rPr>
              <w:t>监测由乌鲁木齐谱尼测试科技有限公司进行，监测因子为非甲烷总烃。监测点位置见表</w:t>
            </w:r>
            <w:r w:rsidRPr="00255EBF">
              <w:rPr>
                <w:rFonts w:hint="eastAsia"/>
                <w:bCs/>
                <w:color w:val="FF0000"/>
                <w:sz w:val="24"/>
              </w:rPr>
              <w:t>3-2</w:t>
            </w:r>
            <w:r w:rsidRPr="00255EBF">
              <w:rPr>
                <w:bCs/>
                <w:color w:val="FF0000"/>
                <w:sz w:val="24"/>
              </w:rPr>
              <w:t>。</w:t>
            </w:r>
          </w:p>
          <w:p w14:paraId="208E7CA0" w14:textId="77777777" w:rsidR="00173E2D" w:rsidRPr="00255EBF" w:rsidRDefault="00CD5097">
            <w:pPr>
              <w:pStyle w:val="19"/>
              <w:rPr>
                <w:color w:val="FF0000"/>
              </w:rPr>
            </w:pPr>
            <w:r w:rsidRPr="00255EBF">
              <w:rPr>
                <w:rFonts w:hint="eastAsia"/>
                <w:color w:val="FF0000"/>
              </w:rPr>
              <w:t>表3</w:t>
            </w:r>
            <w:r w:rsidRPr="00255EBF">
              <w:rPr>
                <w:color w:val="FF0000"/>
              </w:rPr>
              <w:t>-2                 环境</w:t>
            </w:r>
            <w:r w:rsidRPr="00255EBF">
              <w:rPr>
                <w:rFonts w:hint="eastAsia"/>
                <w:color w:val="FF0000"/>
              </w:rPr>
              <w:t>空气</w:t>
            </w:r>
            <w:r w:rsidRPr="00255EBF">
              <w:rPr>
                <w:color w:val="FF0000"/>
              </w:rPr>
              <w:t>质量现状监测点位置</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49"/>
              <w:gridCol w:w="2269"/>
              <w:gridCol w:w="1320"/>
              <w:gridCol w:w="1469"/>
              <w:gridCol w:w="1445"/>
              <w:gridCol w:w="818"/>
            </w:tblGrid>
            <w:tr w:rsidR="00255EBF" w:rsidRPr="00255EBF" w14:paraId="15AD6B32" w14:textId="77777777" w:rsidTr="001C5EF9">
              <w:trPr>
                <w:trHeight w:val="340"/>
              </w:trPr>
              <w:tc>
                <w:tcPr>
                  <w:tcW w:w="464" w:type="pct"/>
                  <w:tcBorders>
                    <w:top w:val="single" w:sz="12" w:space="0" w:color="auto"/>
                  </w:tcBorders>
                  <w:vAlign w:val="center"/>
                </w:tcPr>
                <w:p w14:paraId="154FD254" w14:textId="77777777" w:rsidR="001C5EF9" w:rsidRPr="00255EBF" w:rsidRDefault="001C5EF9">
                  <w:pPr>
                    <w:pStyle w:val="aff6"/>
                    <w:rPr>
                      <w:color w:val="FF0000"/>
                      <w:lang w:eastAsia="zh-CN"/>
                    </w:rPr>
                  </w:pPr>
                  <w:r w:rsidRPr="00255EBF">
                    <w:rPr>
                      <w:color w:val="FF0000"/>
                      <w:lang w:eastAsia="zh-CN"/>
                    </w:rPr>
                    <w:t>点位编号</w:t>
                  </w:r>
                </w:p>
              </w:tc>
              <w:tc>
                <w:tcPr>
                  <w:tcW w:w="1406" w:type="pct"/>
                  <w:tcBorders>
                    <w:top w:val="single" w:sz="12" w:space="0" w:color="auto"/>
                  </w:tcBorders>
                  <w:vAlign w:val="center"/>
                </w:tcPr>
                <w:p w14:paraId="3244AFF1" w14:textId="77777777" w:rsidR="001C5EF9" w:rsidRPr="00255EBF" w:rsidRDefault="001C5EF9">
                  <w:pPr>
                    <w:pStyle w:val="aff6"/>
                    <w:rPr>
                      <w:color w:val="FF0000"/>
                      <w:lang w:eastAsia="zh-CN"/>
                    </w:rPr>
                  </w:pPr>
                  <w:r w:rsidRPr="00255EBF">
                    <w:rPr>
                      <w:color w:val="FF0000"/>
                      <w:lang w:eastAsia="zh-CN"/>
                    </w:rPr>
                    <w:t>监测点位置</w:t>
                  </w:r>
                </w:p>
              </w:tc>
              <w:tc>
                <w:tcPr>
                  <w:tcW w:w="818" w:type="pct"/>
                  <w:tcBorders>
                    <w:top w:val="single" w:sz="12" w:space="0" w:color="auto"/>
                  </w:tcBorders>
                  <w:vAlign w:val="center"/>
                </w:tcPr>
                <w:p w14:paraId="15810B79" w14:textId="3509F39E" w:rsidR="001C5EF9" w:rsidRPr="00255EBF" w:rsidRDefault="001C5EF9" w:rsidP="001C5EF9">
                  <w:pPr>
                    <w:pStyle w:val="aff6"/>
                    <w:rPr>
                      <w:color w:val="FF0000"/>
                      <w:lang w:eastAsia="zh-CN"/>
                    </w:rPr>
                  </w:pPr>
                  <w:r w:rsidRPr="00255EBF">
                    <w:rPr>
                      <w:rFonts w:hint="eastAsia"/>
                      <w:color w:val="FF0000"/>
                      <w:lang w:eastAsia="zh-CN"/>
                    </w:rPr>
                    <w:t>与本项目位置</w:t>
                  </w:r>
                </w:p>
              </w:tc>
              <w:tc>
                <w:tcPr>
                  <w:tcW w:w="1805" w:type="pct"/>
                  <w:gridSpan w:val="2"/>
                  <w:tcBorders>
                    <w:top w:val="single" w:sz="12" w:space="0" w:color="auto"/>
                  </w:tcBorders>
                  <w:vAlign w:val="center"/>
                </w:tcPr>
                <w:p w14:paraId="101E78B6" w14:textId="6529F3F6" w:rsidR="001C5EF9" w:rsidRPr="00255EBF" w:rsidRDefault="001C5EF9">
                  <w:pPr>
                    <w:pStyle w:val="aff6"/>
                    <w:rPr>
                      <w:color w:val="FF0000"/>
                      <w:lang w:eastAsia="zh-CN"/>
                    </w:rPr>
                  </w:pPr>
                  <w:r w:rsidRPr="00255EBF">
                    <w:rPr>
                      <w:color w:val="FF0000"/>
                      <w:lang w:eastAsia="zh-CN"/>
                    </w:rPr>
                    <w:t>监测点坐标</w:t>
                  </w:r>
                </w:p>
              </w:tc>
              <w:tc>
                <w:tcPr>
                  <w:tcW w:w="507" w:type="pct"/>
                  <w:tcBorders>
                    <w:top w:val="single" w:sz="12" w:space="0" w:color="auto"/>
                  </w:tcBorders>
                  <w:vAlign w:val="center"/>
                </w:tcPr>
                <w:p w14:paraId="7C098E84" w14:textId="77777777" w:rsidR="001C5EF9" w:rsidRPr="00255EBF" w:rsidRDefault="001C5EF9">
                  <w:pPr>
                    <w:pStyle w:val="aff6"/>
                    <w:rPr>
                      <w:color w:val="FF0000"/>
                      <w:lang w:eastAsia="zh-CN"/>
                    </w:rPr>
                  </w:pPr>
                  <w:r w:rsidRPr="00255EBF">
                    <w:rPr>
                      <w:rFonts w:hint="eastAsia"/>
                      <w:color w:val="FF0000"/>
                      <w:lang w:eastAsia="zh-CN"/>
                    </w:rPr>
                    <w:t>备注</w:t>
                  </w:r>
                </w:p>
              </w:tc>
            </w:tr>
            <w:tr w:rsidR="00255EBF" w:rsidRPr="00255EBF" w14:paraId="618A97EF" w14:textId="77777777" w:rsidTr="001C5EF9">
              <w:trPr>
                <w:trHeight w:val="340"/>
              </w:trPr>
              <w:tc>
                <w:tcPr>
                  <w:tcW w:w="464" w:type="pct"/>
                  <w:vAlign w:val="center"/>
                </w:tcPr>
                <w:p w14:paraId="38F61FC7" w14:textId="77777777" w:rsidR="001C5EF9" w:rsidRPr="00255EBF" w:rsidRDefault="001C5EF9">
                  <w:pPr>
                    <w:pStyle w:val="aff6"/>
                    <w:rPr>
                      <w:color w:val="FF0000"/>
                      <w:lang w:eastAsia="zh-CN"/>
                    </w:rPr>
                  </w:pPr>
                  <w:r w:rsidRPr="00255EBF">
                    <w:rPr>
                      <w:rFonts w:hint="eastAsia"/>
                      <w:color w:val="FF0000"/>
                      <w:lang w:eastAsia="zh-CN"/>
                    </w:rPr>
                    <w:t>G1</w:t>
                  </w:r>
                </w:p>
              </w:tc>
              <w:tc>
                <w:tcPr>
                  <w:tcW w:w="1406" w:type="pct"/>
                  <w:vAlign w:val="center"/>
                </w:tcPr>
                <w:p w14:paraId="552DDB20" w14:textId="61A1B050" w:rsidR="001C5EF9" w:rsidRPr="00255EBF" w:rsidRDefault="001C5EF9">
                  <w:pPr>
                    <w:pStyle w:val="aff6"/>
                    <w:rPr>
                      <w:color w:val="FF0000"/>
                      <w:lang w:eastAsia="zh-CN"/>
                    </w:rPr>
                  </w:pPr>
                  <w:r w:rsidRPr="00255EBF">
                    <w:rPr>
                      <w:rFonts w:hint="eastAsia"/>
                      <w:bCs/>
                      <w:color w:val="FF0000"/>
                      <w:lang w:eastAsia="zh-CN"/>
                    </w:rPr>
                    <w:t>玛纳斯县润禾棉花农业专业合作社</w:t>
                  </w:r>
                </w:p>
              </w:tc>
              <w:tc>
                <w:tcPr>
                  <w:tcW w:w="818" w:type="pct"/>
                  <w:vAlign w:val="center"/>
                </w:tcPr>
                <w:p w14:paraId="65037C22" w14:textId="43FD3C50" w:rsidR="001C5EF9" w:rsidRPr="00255EBF" w:rsidRDefault="001C5EF9" w:rsidP="00255EBF">
                  <w:pPr>
                    <w:pStyle w:val="aff6"/>
                    <w:rPr>
                      <w:bCs/>
                      <w:color w:val="FF0000"/>
                      <w:lang w:eastAsia="zh-CN"/>
                    </w:rPr>
                  </w:pPr>
                  <w:r w:rsidRPr="00255EBF">
                    <w:rPr>
                      <w:rFonts w:hint="eastAsia"/>
                      <w:bCs/>
                      <w:color w:val="FF0000"/>
                      <w:lang w:eastAsia="zh-CN"/>
                    </w:rPr>
                    <w:t>紧邻本项目</w:t>
                  </w:r>
                  <w:r w:rsidR="00255EBF" w:rsidRPr="00255EBF">
                    <w:rPr>
                      <w:rFonts w:hint="eastAsia"/>
                      <w:bCs/>
                      <w:color w:val="FF0000"/>
                      <w:lang w:eastAsia="zh-CN"/>
                    </w:rPr>
                    <w:t>区</w:t>
                  </w:r>
                  <w:r w:rsidRPr="00255EBF">
                    <w:rPr>
                      <w:bCs/>
                      <w:color w:val="FF0000"/>
                      <w:lang w:eastAsia="zh-CN"/>
                    </w:rPr>
                    <w:t>东侧</w:t>
                  </w:r>
                </w:p>
              </w:tc>
              <w:tc>
                <w:tcPr>
                  <w:tcW w:w="910" w:type="pct"/>
                  <w:vAlign w:val="center"/>
                </w:tcPr>
                <w:p w14:paraId="5B3C3F8D" w14:textId="12A1D20A" w:rsidR="001C5EF9" w:rsidRPr="00255EBF" w:rsidRDefault="001C5EF9">
                  <w:pPr>
                    <w:pStyle w:val="aff6"/>
                    <w:rPr>
                      <w:bCs/>
                      <w:color w:val="FF0000"/>
                      <w:lang w:eastAsia="zh-CN"/>
                    </w:rPr>
                  </w:pPr>
                  <w:r w:rsidRPr="00255EBF">
                    <w:rPr>
                      <w:bCs/>
                      <w:color w:val="FF0000"/>
                      <w:lang w:eastAsia="zh-CN"/>
                    </w:rPr>
                    <w:t>N44°</w:t>
                  </w:r>
                  <w:r w:rsidRPr="00255EBF">
                    <w:rPr>
                      <w:rFonts w:hint="eastAsia"/>
                      <w:bCs/>
                      <w:color w:val="FF0000"/>
                      <w:lang w:eastAsia="zh-CN"/>
                    </w:rPr>
                    <w:t>34</w:t>
                  </w:r>
                  <w:r w:rsidRPr="00255EBF">
                    <w:rPr>
                      <w:bCs/>
                      <w:color w:val="FF0000"/>
                      <w:lang w:eastAsia="zh-CN"/>
                    </w:rPr>
                    <w:t>'</w:t>
                  </w:r>
                  <w:r w:rsidRPr="00255EBF">
                    <w:rPr>
                      <w:rFonts w:hint="eastAsia"/>
                      <w:bCs/>
                      <w:color w:val="FF0000"/>
                      <w:lang w:eastAsia="zh-CN"/>
                    </w:rPr>
                    <w:t>46.65</w:t>
                  </w:r>
                  <w:r w:rsidRPr="00255EBF">
                    <w:rPr>
                      <w:bCs/>
                      <w:color w:val="FF0000"/>
                      <w:lang w:eastAsia="zh-CN"/>
                    </w:rPr>
                    <w:t>"</w:t>
                  </w:r>
                </w:p>
              </w:tc>
              <w:tc>
                <w:tcPr>
                  <w:tcW w:w="895" w:type="pct"/>
                  <w:vAlign w:val="center"/>
                </w:tcPr>
                <w:p w14:paraId="315EF7C3" w14:textId="77777777" w:rsidR="001C5EF9" w:rsidRPr="00255EBF" w:rsidRDefault="001C5EF9" w:rsidP="00826908">
                  <w:pPr>
                    <w:pStyle w:val="aff6"/>
                    <w:rPr>
                      <w:bCs/>
                      <w:color w:val="FF0000"/>
                      <w:lang w:eastAsia="zh-CN"/>
                    </w:rPr>
                  </w:pPr>
                  <w:r w:rsidRPr="00255EBF">
                    <w:rPr>
                      <w:bCs/>
                      <w:color w:val="FF0000"/>
                      <w:lang w:eastAsia="zh-CN"/>
                    </w:rPr>
                    <w:t>E86°16'</w:t>
                  </w:r>
                  <w:r w:rsidRPr="00255EBF">
                    <w:rPr>
                      <w:rFonts w:hint="eastAsia"/>
                      <w:bCs/>
                      <w:color w:val="FF0000"/>
                      <w:lang w:eastAsia="zh-CN"/>
                    </w:rPr>
                    <w:t>09.63</w:t>
                  </w:r>
                  <w:r w:rsidRPr="00255EBF">
                    <w:rPr>
                      <w:bCs/>
                      <w:color w:val="FF0000"/>
                      <w:lang w:eastAsia="zh-CN"/>
                    </w:rPr>
                    <w:t>"</w:t>
                  </w:r>
                </w:p>
              </w:tc>
              <w:tc>
                <w:tcPr>
                  <w:tcW w:w="507" w:type="pct"/>
                  <w:vAlign w:val="center"/>
                </w:tcPr>
                <w:p w14:paraId="2353D121" w14:textId="77777777" w:rsidR="001C5EF9" w:rsidRPr="00255EBF" w:rsidRDefault="001C5EF9">
                  <w:pPr>
                    <w:pStyle w:val="aff6"/>
                    <w:rPr>
                      <w:bCs/>
                      <w:color w:val="FF0000"/>
                      <w:lang w:eastAsia="zh-CN"/>
                    </w:rPr>
                  </w:pPr>
                  <w:r w:rsidRPr="00255EBF">
                    <w:rPr>
                      <w:rFonts w:hint="eastAsia"/>
                      <w:bCs/>
                      <w:color w:val="FF0000"/>
                      <w:lang w:eastAsia="zh-CN"/>
                    </w:rPr>
                    <w:t>引用</w:t>
                  </w:r>
                </w:p>
              </w:tc>
            </w:tr>
          </w:tbl>
          <w:p w14:paraId="1CF38777" w14:textId="77777777" w:rsidR="00173E2D" w:rsidRPr="00D56C10" w:rsidRDefault="00826908">
            <w:pPr>
              <w:pStyle w:val="1b"/>
              <w:rPr>
                <w:color w:val="auto"/>
              </w:rPr>
            </w:pPr>
            <w:r w:rsidRPr="00D56C10">
              <w:rPr>
                <w:color w:val="auto"/>
              </w:rPr>
              <w:t>②</w:t>
            </w:r>
            <w:r w:rsidR="00CD5097" w:rsidRPr="00D56C10">
              <w:rPr>
                <w:rFonts w:hint="eastAsia"/>
                <w:color w:val="auto"/>
              </w:rPr>
              <w:t>监测</w:t>
            </w:r>
            <w:r w:rsidR="00CD5097" w:rsidRPr="00D56C10">
              <w:rPr>
                <w:color w:val="auto"/>
              </w:rPr>
              <w:t>项目及分析方法</w:t>
            </w:r>
          </w:p>
          <w:p w14:paraId="45A09953" w14:textId="77777777" w:rsidR="00173E2D" w:rsidRPr="00D56C10" w:rsidRDefault="00CD5097">
            <w:pPr>
              <w:adjustRightInd w:val="0"/>
              <w:snapToGrid w:val="0"/>
              <w:spacing w:line="480" w:lineRule="exact"/>
              <w:ind w:firstLineChars="200" w:firstLine="480"/>
              <w:rPr>
                <w:bCs/>
                <w:sz w:val="24"/>
              </w:rPr>
            </w:pPr>
            <w:r w:rsidRPr="00D56C10">
              <w:rPr>
                <w:rFonts w:hint="eastAsia"/>
                <w:bCs/>
                <w:sz w:val="24"/>
              </w:rPr>
              <w:t>本次评价环境空气监测因子选取非甲烷</w:t>
            </w:r>
            <w:r w:rsidRPr="00D56C10">
              <w:rPr>
                <w:bCs/>
                <w:sz w:val="24"/>
              </w:rPr>
              <w:t>总烃。</w:t>
            </w:r>
            <w:r w:rsidRPr="00D56C10">
              <w:rPr>
                <w:rFonts w:hint="eastAsia"/>
                <w:bCs/>
                <w:sz w:val="24"/>
              </w:rPr>
              <w:t>环境</w:t>
            </w:r>
            <w:r w:rsidRPr="00D56C10">
              <w:rPr>
                <w:bCs/>
                <w:sz w:val="24"/>
              </w:rPr>
              <w:t>空气采样及分析方法均</w:t>
            </w:r>
            <w:r w:rsidRPr="00D56C10">
              <w:rPr>
                <w:rFonts w:hint="eastAsia"/>
                <w:bCs/>
                <w:sz w:val="24"/>
              </w:rPr>
              <w:t>根据</w:t>
            </w:r>
            <w:r w:rsidRPr="00D56C10">
              <w:rPr>
                <w:bCs/>
                <w:sz w:val="24"/>
              </w:rPr>
              <w:t>原国家环保总局颁布的《空气和废气监测分析方法》、《环境监测技术规范》中的有关规定执行</w:t>
            </w:r>
            <w:r w:rsidRPr="00D56C10">
              <w:rPr>
                <w:rFonts w:hint="eastAsia"/>
                <w:bCs/>
                <w:sz w:val="24"/>
              </w:rPr>
              <w:t>。</w:t>
            </w:r>
            <w:r w:rsidRPr="00D56C10">
              <w:rPr>
                <w:bCs/>
                <w:sz w:val="24"/>
              </w:rPr>
              <w:t>环境空气监测项目分析方法见表</w:t>
            </w:r>
            <w:r w:rsidRPr="00D56C10">
              <w:rPr>
                <w:rFonts w:hint="eastAsia"/>
                <w:bCs/>
                <w:sz w:val="24"/>
              </w:rPr>
              <w:t>3</w:t>
            </w:r>
            <w:r w:rsidRPr="00D56C10">
              <w:rPr>
                <w:bCs/>
                <w:sz w:val="24"/>
              </w:rPr>
              <w:t>-3</w:t>
            </w:r>
            <w:r w:rsidRPr="00D56C10">
              <w:rPr>
                <w:bCs/>
                <w:sz w:val="24"/>
              </w:rPr>
              <w:t>。</w:t>
            </w:r>
          </w:p>
          <w:p w14:paraId="3D26EEBA" w14:textId="77777777" w:rsidR="00173E2D" w:rsidRPr="00D56C10" w:rsidRDefault="00CD5097">
            <w:pPr>
              <w:pStyle w:val="19"/>
              <w:rPr>
                <w:color w:val="auto"/>
              </w:rPr>
            </w:pPr>
            <w:r w:rsidRPr="00D56C10">
              <w:rPr>
                <w:color w:val="auto"/>
              </w:rPr>
              <w:t>表</w:t>
            </w:r>
            <w:r w:rsidRPr="00D56C10">
              <w:rPr>
                <w:rFonts w:hint="eastAsia"/>
                <w:color w:val="auto"/>
              </w:rPr>
              <w:t>3</w:t>
            </w:r>
            <w:r w:rsidRPr="00D56C10">
              <w:rPr>
                <w:color w:val="auto"/>
              </w:rPr>
              <w:t xml:space="preserve">-3                      </w:t>
            </w:r>
            <w:r w:rsidRPr="00D56C10">
              <w:rPr>
                <w:rFonts w:hint="eastAsia"/>
                <w:color w:val="auto"/>
              </w:rPr>
              <w:t>环境空气监测项目分析方法</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49"/>
              <w:gridCol w:w="1227"/>
              <w:gridCol w:w="2416"/>
              <w:gridCol w:w="1672"/>
              <w:gridCol w:w="2106"/>
            </w:tblGrid>
            <w:tr w:rsidR="00D56C10" w:rsidRPr="00D56C10" w14:paraId="72C8CF7C" w14:textId="77777777">
              <w:trPr>
                <w:trHeight w:val="340"/>
                <w:jc w:val="center"/>
              </w:trPr>
              <w:tc>
                <w:tcPr>
                  <w:tcW w:w="402" w:type="pct"/>
                  <w:vAlign w:val="center"/>
                </w:tcPr>
                <w:p w14:paraId="19A12CCA" w14:textId="77777777" w:rsidR="00173E2D" w:rsidRPr="00D56C10" w:rsidRDefault="00CD5097">
                  <w:pPr>
                    <w:pStyle w:val="17"/>
                    <w:rPr>
                      <w:snapToGrid w:val="0"/>
                      <w:color w:val="auto"/>
                    </w:rPr>
                  </w:pPr>
                  <w:r w:rsidRPr="00D56C10">
                    <w:rPr>
                      <w:snapToGrid w:val="0"/>
                      <w:color w:val="auto"/>
                    </w:rPr>
                    <w:t>编号</w:t>
                  </w:r>
                </w:p>
              </w:tc>
              <w:tc>
                <w:tcPr>
                  <w:tcW w:w="760" w:type="pct"/>
                  <w:vAlign w:val="center"/>
                </w:tcPr>
                <w:p w14:paraId="57400557" w14:textId="77777777" w:rsidR="00173E2D" w:rsidRPr="00D56C10" w:rsidRDefault="00CD5097">
                  <w:pPr>
                    <w:pStyle w:val="17"/>
                    <w:rPr>
                      <w:snapToGrid w:val="0"/>
                      <w:color w:val="auto"/>
                    </w:rPr>
                  </w:pPr>
                  <w:r w:rsidRPr="00D56C10">
                    <w:rPr>
                      <w:snapToGrid w:val="0"/>
                      <w:color w:val="auto"/>
                    </w:rPr>
                    <w:t>项目名称</w:t>
                  </w:r>
                </w:p>
              </w:tc>
              <w:tc>
                <w:tcPr>
                  <w:tcW w:w="1497" w:type="pct"/>
                  <w:vAlign w:val="center"/>
                </w:tcPr>
                <w:p w14:paraId="4E19D124" w14:textId="77777777" w:rsidR="00173E2D" w:rsidRPr="00D56C10" w:rsidRDefault="00CD5097">
                  <w:pPr>
                    <w:pStyle w:val="17"/>
                    <w:rPr>
                      <w:snapToGrid w:val="0"/>
                      <w:color w:val="auto"/>
                    </w:rPr>
                  </w:pPr>
                  <w:r w:rsidRPr="00D56C10">
                    <w:rPr>
                      <w:snapToGrid w:val="0"/>
                      <w:color w:val="auto"/>
                    </w:rPr>
                    <w:t>分析方法</w:t>
                  </w:r>
                </w:p>
              </w:tc>
              <w:tc>
                <w:tcPr>
                  <w:tcW w:w="1036" w:type="pct"/>
                  <w:vAlign w:val="center"/>
                </w:tcPr>
                <w:p w14:paraId="4F79398E" w14:textId="77777777" w:rsidR="00173E2D" w:rsidRPr="00D56C10" w:rsidRDefault="00CD5097">
                  <w:pPr>
                    <w:pStyle w:val="17"/>
                    <w:rPr>
                      <w:snapToGrid w:val="0"/>
                      <w:color w:val="auto"/>
                    </w:rPr>
                  </w:pPr>
                  <w:r w:rsidRPr="00D56C10">
                    <w:rPr>
                      <w:snapToGrid w:val="0"/>
                      <w:color w:val="auto"/>
                    </w:rPr>
                    <w:t>标准号</w:t>
                  </w:r>
                </w:p>
              </w:tc>
              <w:tc>
                <w:tcPr>
                  <w:tcW w:w="1306" w:type="pct"/>
                  <w:vAlign w:val="center"/>
                </w:tcPr>
                <w:p w14:paraId="78A1D081" w14:textId="77777777" w:rsidR="00173E2D" w:rsidRPr="00D56C10" w:rsidRDefault="00CD5097">
                  <w:pPr>
                    <w:pStyle w:val="17"/>
                    <w:rPr>
                      <w:snapToGrid w:val="0"/>
                      <w:color w:val="auto"/>
                    </w:rPr>
                  </w:pPr>
                  <w:r w:rsidRPr="00D56C10">
                    <w:rPr>
                      <w:snapToGrid w:val="0"/>
                      <w:color w:val="auto"/>
                    </w:rPr>
                    <w:t>检出限</w:t>
                  </w:r>
                  <w:r w:rsidRPr="00D56C10">
                    <w:rPr>
                      <w:snapToGrid w:val="0"/>
                      <w:color w:val="auto"/>
                    </w:rPr>
                    <w:t>(mg/m</w:t>
                  </w:r>
                  <w:r w:rsidRPr="00D56C10">
                    <w:rPr>
                      <w:snapToGrid w:val="0"/>
                      <w:color w:val="auto"/>
                      <w:vertAlign w:val="superscript"/>
                    </w:rPr>
                    <w:t>3</w:t>
                  </w:r>
                  <w:r w:rsidRPr="00D56C10">
                    <w:rPr>
                      <w:snapToGrid w:val="0"/>
                      <w:color w:val="auto"/>
                    </w:rPr>
                    <w:t>)</w:t>
                  </w:r>
                </w:p>
              </w:tc>
            </w:tr>
            <w:tr w:rsidR="00D56C10" w:rsidRPr="00D56C10" w14:paraId="5D9FF87A" w14:textId="77777777">
              <w:trPr>
                <w:trHeight w:val="340"/>
                <w:jc w:val="center"/>
              </w:trPr>
              <w:tc>
                <w:tcPr>
                  <w:tcW w:w="402" w:type="pct"/>
                  <w:vAlign w:val="center"/>
                </w:tcPr>
                <w:p w14:paraId="1CCCB42C" w14:textId="77777777" w:rsidR="00173E2D" w:rsidRPr="00D56C10" w:rsidRDefault="00CD5097">
                  <w:pPr>
                    <w:pStyle w:val="17"/>
                    <w:rPr>
                      <w:snapToGrid w:val="0"/>
                      <w:color w:val="auto"/>
                    </w:rPr>
                  </w:pPr>
                  <w:r w:rsidRPr="00D56C10">
                    <w:rPr>
                      <w:snapToGrid w:val="0"/>
                      <w:color w:val="auto"/>
                    </w:rPr>
                    <w:t>1</w:t>
                  </w:r>
                </w:p>
              </w:tc>
              <w:tc>
                <w:tcPr>
                  <w:tcW w:w="760" w:type="pct"/>
                  <w:vAlign w:val="center"/>
                </w:tcPr>
                <w:p w14:paraId="7428B3A7" w14:textId="77777777" w:rsidR="00173E2D" w:rsidRPr="00D56C10" w:rsidRDefault="00CD5097">
                  <w:pPr>
                    <w:pStyle w:val="17"/>
                    <w:rPr>
                      <w:snapToGrid w:val="0"/>
                      <w:color w:val="auto"/>
                    </w:rPr>
                  </w:pPr>
                  <w:r w:rsidRPr="00D56C10">
                    <w:rPr>
                      <w:rFonts w:hint="eastAsia"/>
                      <w:snapToGrid w:val="0"/>
                      <w:color w:val="auto"/>
                    </w:rPr>
                    <w:t>非甲烷</w:t>
                  </w:r>
                  <w:r w:rsidRPr="00D56C10">
                    <w:rPr>
                      <w:snapToGrid w:val="0"/>
                      <w:color w:val="auto"/>
                    </w:rPr>
                    <w:t>总烃</w:t>
                  </w:r>
                </w:p>
              </w:tc>
              <w:tc>
                <w:tcPr>
                  <w:tcW w:w="1497" w:type="pct"/>
                  <w:vAlign w:val="center"/>
                </w:tcPr>
                <w:p w14:paraId="58810C4C" w14:textId="77777777" w:rsidR="00173E2D" w:rsidRPr="00D56C10" w:rsidRDefault="00CD5097">
                  <w:pPr>
                    <w:pStyle w:val="17"/>
                    <w:rPr>
                      <w:snapToGrid w:val="0"/>
                      <w:color w:val="auto"/>
                    </w:rPr>
                  </w:pPr>
                  <w:r w:rsidRPr="00D56C10">
                    <w:rPr>
                      <w:rFonts w:hint="eastAsia"/>
                      <w:snapToGrid w:val="0"/>
                      <w:color w:val="auto"/>
                    </w:rPr>
                    <w:t>环境</w:t>
                  </w:r>
                  <w:r w:rsidRPr="00D56C10">
                    <w:rPr>
                      <w:snapToGrid w:val="0"/>
                      <w:color w:val="auto"/>
                    </w:rPr>
                    <w:t>空气</w:t>
                  </w:r>
                  <w:r w:rsidRPr="00D56C10">
                    <w:rPr>
                      <w:rFonts w:hint="eastAsia"/>
                      <w:snapToGrid w:val="0"/>
                      <w:color w:val="auto"/>
                    </w:rPr>
                    <w:t xml:space="preserve"> </w:t>
                  </w:r>
                  <w:r w:rsidRPr="00D56C10">
                    <w:rPr>
                      <w:rFonts w:hint="eastAsia"/>
                      <w:snapToGrid w:val="0"/>
                      <w:color w:val="auto"/>
                    </w:rPr>
                    <w:t>总烃</w:t>
                  </w:r>
                  <w:r w:rsidRPr="00D56C10">
                    <w:rPr>
                      <w:snapToGrid w:val="0"/>
                      <w:color w:val="auto"/>
                    </w:rPr>
                    <w:t>、甲烷和非甲烷总烃的测定</w:t>
                  </w:r>
                  <w:r w:rsidRPr="00D56C10">
                    <w:rPr>
                      <w:rFonts w:hint="eastAsia"/>
                      <w:snapToGrid w:val="0"/>
                      <w:color w:val="auto"/>
                    </w:rPr>
                    <w:t xml:space="preserve"> </w:t>
                  </w:r>
                  <w:r w:rsidRPr="00D56C10">
                    <w:rPr>
                      <w:rFonts w:hint="eastAsia"/>
                      <w:snapToGrid w:val="0"/>
                      <w:color w:val="auto"/>
                    </w:rPr>
                    <w:t>直接</w:t>
                  </w:r>
                  <w:r w:rsidRPr="00D56C10">
                    <w:rPr>
                      <w:snapToGrid w:val="0"/>
                      <w:color w:val="auto"/>
                    </w:rPr>
                    <w:t>进样</w:t>
                  </w:r>
                  <w:r w:rsidRPr="00D56C10">
                    <w:rPr>
                      <w:snapToGrid w:val="0"/>
                      <w:color w:val="auto"/>
                    </w:rPr>
                    <w:t>-</w:t>
                  </w:r>
                  <w:r w:rsidRPr="00D56C10">
                    <w:rPr>
                      <w:snapToGrid w:val="0"/>
                      <w:color w:val="auto"/>
                    </w:rPr>
                    <w:t>气相色谱法</w:t>
                  </w:r>
                </w:p>
              </w:tc>
              <w:tc>
                <w:tcPr>
                  <w:tcW w:w="1036" w:type="pct"/>
                  <w:vAlign w:val="center"/>
                </w:tcPr>
                <w:p w14:paraId="69C1988C" w14:textId="77777777" w:rsidR="00173E2D" w:rsidRPr="00D56C10" w:rsidRDefault="00CD5097">
                  <w:pPr>
                    <w:pStyle w:val="17"/>
                    <w:rPr>
                      <w:snapToGrid w:val="0"/>
                      <w:color w:val="auto"/>
                    </w:rPr>
                  </w:pPr>
                  <w:r w:rsidRPr="00D56C10">
                    <w:rPr>
                      <w:rFonts w:hint="eastAsia"/>
                      <w:snapToGrid w:val="0"/>
                      <w:color w:val="auto"/>
                    </w:rPr>
                    <w:t>HJ604-2017</w:t>
                  </w:r>
                </w:p>
              </w:tc>
              <w:tc>
                <w:tcPr>
                  <w:tcW w:w="1306" w:type="pct"/>
                  <w:vAlign w:val="center"/>
                </w:tcPr>
                <w:p w14:paraId="43062400" w14:textId="77777777" w:rsidR="00173E2D" w:rsidRPr="00D56C10" w:rsidRDefault="00CD5097">
                  <w:pPr>
                    <w:pStyle w:val="17"/>
                    <w:rPr>
                      <w:snapToGrid w:val="0"/>
                      <w:color w:val="auto"/>
                    </w:rPr>
                  </w:pPr>
                  <w:r w:rsidRPr="00D56C10">
                    <w:rPr>
                      <w:rFonts w:hint="eastAsia"/>
                      <w:snapToGrid w:val="0"/>
                      <w:color w:val="auto"/>
                    </w:rPr>
                    <w:t>0.07</w:t>
                  </w:r>
                  <w:r w:rsidRPr="00D56C10">
                    <w:rPr>
                      <w:rFonts w:asciiTheme="minorHAnsi" w:eastAsiaTheme="minorEastAsia" w:hAnsiTheme="minorHAnsi" w:cstheme="minorBidi"/>
                      <w:snapToGrid w:val="0"/>
                      <w:color w:val="auto"/>
                      <w:kern w:val="2"/>
                      <w:szCs w:val="22"/>
                    </w:rPr>
                    <w:t xml:space="preserve"> </w:t>
                  </w:r>
                  <w:r w:rsidRPr="00D56C10">
                    <w:rPr>
                      <w:snapToGrid w:val="0"/>
                      <w:color w:val="auto"/>
                    </w:rPr>
                    <w:t>mg/m</w:t>
                  </w:r>
                  <w:r w:rsidRPr="00D56C10">
                    <w:rPr>
                      <w:snapToGrid w:val="0"/>
                      <w:color w:val="auto"/>
                      <w:vertAlign w:val="superscript"/>
                    </w:rPr>
                    <w:t>3</w:t>
                  </w:r>
                </w:p>
              </w:tc>
            </w:tr>
          </w:tbl>
          <w:p w14:paraId="5D0C5069" w14:textId="77777777" w:rsidR="00173E2D" w:rsidRPr="00D56C10" w:rsidRDefault="005842ED">
            <w:pPr>
              <w:widowControl/>
              <w:spacing w:line="460" w:lineRule="exact"/>
              <w:ind w:firstLineChars="200" w:firstLine="480"/>
              <w:rPr>
                <w:rFonts w:cs="宋体"/>
                <w:kern w:val="0"/>
                <w:sz w:val="24"/>
                <w:szCs w:val="26"/>
              </w:rPr>
            </w:pPr>
            <w:r w:rsidRPr="00D56C10">
              <w:rPr>
                <w:rFonts w:cs="宋体"/>
                <w:kern w:val="0"/>
                <w:sz w:val="24"/>
                <w:szCs w:val="26"/>
              </w:rPr>
              <w:fldChar w:fldCharType="begin"/>
            </w:r>
            <w:r w:rsidR="00CD5097" w:rsidRPr="00D56C10">
              <w:rPr>
                <w:rFonts w:cs="宋体"/>
                <w:kern w:val="0"/>
                <w:sz w:val="24"/>
                <w:szCs w:val="26"/>
              </w:rPr>
              <w:instrText xml:space="preserve"> </w:instrText>
            </w:r>
            <w:r w:rsidR="00CD5097" w:rsidRPr="00D56C10">
              <w:rPr>
                <w:rFonts w:cs="宋体" w:hint="eastAsia"/>
                <w:kern w:val="0"/>
                <w:sz w:val="24"/>
                <w:szCs w:val="26"/>
              </w:rPr>
              <w:instrText>= 3 \* GB3</w:instrText>
            </w:r>
            <w:r w:rsidR="00CD5097" w:rsidRPr="00D56C10">
              <w:rPr>
                <w:rFonts w:cs="宋体"/>
                <w:kern w:val="0"/>
                <w:sz w:val="24"/>
                <w:szCs w:val="26"/>
              </w:rPr>
              <w:instrText xml:space="preserve"> </w:instrText>
            </w:r>
            <w:r w:rsidRPr="00D56C10">
              <w:rPr>
                <w:rFonts w:cs="宋体"/>
                <w:kern w:val="0"/>
                <w:sz w:val="24"/>
                <w:szCs w:val="26"/>
              </w:rPr>
              <w:fldChar w:fldCharType="separate"/>
            </w:r>
            <w:r w:rsidR="00CD5097" w:rsidRPr="00D56C10">
              <w:rPr>
                <w:rFonts w:cs="宋体" w:hint="eastAsia"/>
                <w:kern w:val="0"/>
                <w:sz w:val="24"/>
                <w:szCs w:val="26"/>
              </w:rPr>
              <w:t>③</w:t>
            </w:r>
            <w:r w:rsidRPr="00D56C10">
              <w:rPr>
                <w:rFonts w:cs="宋体"/>
                <w:kern w:val="0"/>
                <w:sz w:val="24"/>
                <w:szCs w:val="26"/>
              </w:rPr>
              <w:fldChar w:fldCharType="end"/>
            </w:r>
            <w:r w:rsidR="00CD5097" w:rsidRPr="00D56C10">
              <w:rPr>
                <w:rFonts w:cs="宋体"/>
                <w:kern w:val="0"/>
                <w:sz w:val="24"/>
                <w:szCs w:val="26"/>
              </w:rPr>
              <w:t>监测时间及频率</w:t>
            </w:r>
          </w:p>
          <w:p w14:paraId="3C75C228" w14:textId="77777777" w:rsidR="00173E2D" w:rsidRPr="00D56C10" w:rsidRDefault="00CD5097">
            <w:pPr>
              <w:widowControl/>
              <w:spacing w:line="460" w:lineRule="exact"/>
              <w:ind w:firstLineChars="200" w:firstLine="480"/>
              <w:rPr>
                <w:rFonts w:cs="宋体"/>
                <w:kern w:val="0"/>
                <w:sz w:val="24"/>
                <w:szCs w:val="26"/>
              </w:rPr>
            </w:pPr>
            <w:r w:rsidRPr="00D56C10">
              <w:rPr>
                <w:rFonts w:cs="宋体" w:hint="eastAsia"/>
                <w:kern w:val="0"/>
                <w:sz w:val="24"/>
                <w:szCs w:val="26"/>
              </w:rPr>
              <w:t>非甲烷</w:t>
            </w:r>
            <w:r w:rsidRPr="00D56C10">
              <w:rPr>
                <w:rFonts w:cs="宋体"/>
                <w:kern w:val="0"/>
                <w:sz w:val="24"/>
                <w:szCs w:val="26"/>
              </w:rPr>
              <w:t>总烃</w:t>
            </w:r>
            <w:r w:rsidRPr="00D56C10">
              <w:rPr>
                <w:rFonts w:cs="宋体" w:hint="eastAsia"/>
                <w:kern w:val="0"/>
                <w:sz w:val="24"/>
                <w:szCs w:val="26"/>
              </w:rPr>
              <w:t>监测</w:t>
            </w:r>
            <w:r w:rsidRPr="00D56C10">
              <w:rPr>
                <w:rFonts w:cs="宋体" w:hint="eastAsia"/>
                <w:kern w:val="0"/>
                <w:sz w:val="24"/>
                <w:szCs w:val="26"/>
              </w:rPr>
              <w:t>1</w:t>
            </w:r>
            <w:r w:rsidRPr="00D56C10">
              <w:rPr>
                <w:rFonts w:cs="宋体" w:hint="eastAsia"/>
                <w:kern w:val="0"/>
                <w:sz w:val="24"/>
                <w:szCs w:val="26"/>
              </w:rPr>
              <w:t>小时平均浓度，</w:t>
            </w:r>
            <w:r w:rsidRPr="00D56C10">
              <w:rPr>
                <w:rFonts w:cs="宋体"/>
                <w:kern w:val="0"/>
                <w:sz w:val="24"/>
                <w:szCs w:val="26"/>
              </w:rPr>
              <w:t>每天采样</w:t>
            </w:r>
            <w:r w:rsidRPr="00D56C10">
              <w:rPr>
                <w:rFonts w:cs="宋体" w:hint="eastAsia"/>
                <w:kern w:val="0"/>
                <w:sz w:val="24"/>
                <w:szCs w:val="26"/>
              </w:rPr>
              <w:t>4</w:t>
            </w:r>
            <w:r w:rsidRPr="00D56C10">
              <w:rPr>
                <w:rFonts w:cs="宋体" w:hint="eastAsia"/>
                <w:kern w:val="0"/>
                <w:sz w:val="24"/>
                <w:szCs w:val="26"/>
              </w:rPr>
              <w:t>次，监测时间为</w:t>
            </w:r>
            <w:r w:rsidR="00826908" w:rsidRPr="00D56C10">
              <w:rPr>
                <w:bCs/>
                <w:sz w:val="24"/>
              </w:rPr>
              <w:t>20</w:t>
            </w:r>
            <w:r w:rsidR="00826908" w:rsidRPr="00D56C10">
              <w:rPr>
                <w:rFonts w:hint="eastAsia"/>
                <w:bCs/>
                <w:sz w:val="24"/>
              </w:rPr>
              <w:t>20</w:t>
            </w:r>
            <w:r w:rsidR="00826908" w:rsidRPr="00D56C10">
              <w:rPr>
                <w:bCs/>
                <w:sz w:val="24"/>
              </w:rPr>
              <w:t>年</w:t>
            </w:r>
            <w:r w:rsidR="00826908" w:rsidRPr="00D56C10">
              <w:rPr>
                <w:bCs/>
                <w:sz w:val="24"/>
              </w:rPr>
              <w:t>5</w:t>
            </w:r>
            <w:r w:rsidR="00826908" w:rsidRPr="00D56C10">
              <w:rPr>
                <w:bCs/>
                <w:sz w:val="24"/>
              </w:rPr>
              <w:t>月</w:t>
            </w:r>
            <w:r w:rsidR="00826908" w:rsidRPr="00D56C10">
              <w:rPr>
                <w:bCs/>
                <w:sz w:val="24"/>
              </w:rPr>
              <w:t>29</w:t>
            </w:r>
            <w:r w:rsidR="00826908" w:rsidRPr="00D56C10">
              <w:rPr>
                <w:bCs/>
                <w:sz w:val="24"/>
              </w:rPr>
              <w:t>日～</w:t>
            </w:r>
            <w:r w:rsidR="00826908" w:rsidRPr="00D56C10">
              <w:rPr>
                <w:bCs/>
                <w:sz w:val="24"/>
              </w:rPr>
              <w:t>6</w:t>
            </w:r>
            <w:r w:rsidR="00826908" w:rsidRPr="00D56C10">
              <w:rPr>
                <w:bCs/>
                <w:sz w:val="24"/>
              </w:rPr>
              <w:t>月</w:t>
            </w:r>
            <w:r w:rsidR="00826908" w:rsidRPr="00D56C10">
              <w:rPr>
                <w:bCs/>
                <w:sz w:val="24"/>
              </w:rPr>
              <w:t>4</w:t>
            </w:r>
            <w:r w:rsidR="00826908" w:rsidRPr="00D56C10">
              <w:rPr>
                <w:bCs/>
                <w:sz w:val="24"/>
              </w:rPr>
              <w:t>日</w:t>
            </w:r>
            <w:r w:rsidRPr="00D56C10">
              <w:rPr>
                <w:rFonts w:cs="宋体" w:hint="eastAsia"/>
                <w:kern w:val="0"/>
                <w:sz w:val="24"/>
                <w:szCs w:val="26"/>
              </w:rPr>
              <w:t>，连续监测</w:t>
            </w:r>
            <w:r w:rsidRPr="00D56C10">
              <w:rPr>
                <w:rFonts w:cs="宋体"/>
                <w:kern w:val="0"/>
                <w:sz w:val="24"/>
                <w:szCs w:val="26"/>
              </w:rPr>
              <w:t>7</w:t>
            </w:r>
            <w:r w:rsidRPr="00D56C10">
              <w:rPr>
                <w:rFonts w:cs="宋体" w:hint="eastAsia"/>
                <w:kern w:val="0"/>
                <w:sz w:val="24"/>
                <w:szCs w:val="26"/>
              </w:rPr>
              <w:t>天。</w:t>
            </w:r>
            <w:r w:rsidRPr="00D56C10">
              <w:rPr>
                <w:rFonts w:cs="宋体"/>
                <w:kern w:val="0"/>
                <w:sz w:val="24"/>
                <w:szCs w:val="26"/>
              </w:rPr>
              <w:t>监测同时记录风速、风向、气温、气压和天气状况等常规气象要素。</w:t>
            </w:r>
            <w:bookmarkStart w:id="2" w:name="_Toc397171009"/>
          </w:p>
          <w:p w14:paraId="0CA65598" w14:textId="77777777" w:rsidR="00173E2D" w:rsidRPr="00D56C10" w:rsidRDefault="005842ED">
            <w:pPr>
              <w:widowControl/>
              <w:spacing w:line="460" w:lineRule="exact"/>
              <w:ind w:firstLineChars="200" w:firstLine="480"/>
              <w:rPr>
                <w:rFonts w:cs="宋体"/>
                <w:kern w:val="0"/>
                <w:sz w:val="24"/>
                <w:szCs w:val="26"/>
              </w:rPr>
            </w:pPr>
            <w:r w:rsidRPr="00D56C10">
              <w:rPr>
                <w:rFonts w:cs="宋体"/>
                <w:kern w:val="0"/>
                <w:sz w:val="24"/>
                <w:szCs w:val="26"/>
              </w:rPr>
              <w:fldChar w:fldCharType="begin"/>
            </w:r>
            <w:r w:rsidR="00CD5097" w:rsidRPr="00D56C10">
              <w:rPr>
                <w:rFonts w:cs="宋体"/>
                <w:kern w:val="0"/>
                <w:sz w:val="24"/>
                <w:szCs w:val="26"/>
              </w:rPr>
              <w:instrText xml:space="preserve"> </w:instrText>
            </w:r>
            <w:r w:rsidR="00CD5097" w:rsidRPr="00D56C10">
              <w:rPr>
                <w:rFonts w:cs="宋体" w:hint="eastAsia"/>
                <w:kern w:val="0"/>
                <w:sz w:val="24"/>
                <w:szCs w:val="26"/>
              </w:rPr>
              <w:instrText>= 4 \* GB3</w:instrText>
            </w:r>
            <w:r w:rsidR="00CD5097" w:rsidRPr="00D56C10">
              <w:rPr>
                <w:rFonts w:cs="宋体"/>
                <w:kern w:val="0"/>
                <w:sz w:val="24"/>
                <w:szCs w:val="26"/>
              </w:rPr>
              <w:instrText xml:space="preserve"> </w:instrText>
            </w:r>
            <w:r w:rsidRPr="00D56C10">
              <w:rPr>
                <w:rFonts w:cs="宋体"/>
                <w:kern w:val="0"/>
                <w:sz w:val="24"/>
                <w:szCs w:val="26"/>
              </w:rPr>
              <w:fldChar w:fldCharType="separate"/>
            </w:r>
            <w:r w:rsidR="00CD5097" w:rsidRPr="00D56C10">
              <w:rPr>
                <w:rFonts w:cs="宋体" w:hint="eastAsia"/>
                <w:kern w:val="0"/>
                <w:sz w:val="24"/>
                <w:szCs w:val="26"/>
              </w:rPr>
              <w:t>④</w:t>
            </w:r>
            <w:r w:rsidRPr="00D56C10">
              <w:rPr>
                <w:rFonts w:cs="宋体"/>
                <w:kern w:val="0"/>
                <w:sz w:val="24"/>
                <w:szCs w:val="26"/>
              </w:rPr>
              <w:fldChar w:fldCharType="end"/>
            </w:r>
            <w:r w:rsidR="00CD5097" w:rsidRPr="00D56C10">
              <w:rPr>
                <w:rFonts w:cs="宋体" w:hint="eastAsia"/>
                <w:kern w:val="0"/>
                <w:sz w:val="24"/>
                <w:szCs w:val="26"/>
              </w:rPr>
              <w:t>评价</w:t>
            </w:r>
            <w:r w:rsidR="00CD5097" w:rsidRPr="00D56C10">
              <w:rPr>
                <w:rFonts w:cs="宋体"/>
                <w:kern w:val="0"/>
                <w:sz w:val="24"/>
                <w:szCs w:val="26"/>
              </w:rPr>
              <w:t>方法</w:t>
            </w:r>
          </w:p>
          <w:p w14:paraId="642E729F" w14:textId="77777777" w:rsidR="00173E2D" w:rsidRPr="00D56C10" w:rsidRDefault="00CD5097">
            <w:pPr>
              <w:spacing w:line="460" w:lineRule="exact"/>
              <w:ind w:firstLineChars="200" w:firstLine="480"/>
              <w:rPr>
                <w:sz w:val="24"/>
                <w:szCs w:val="21"/>
              </w:rPr>
            </w:pPr>
            <w:r w:rsidRPr="00D56C10">
              <w:rPr>
                <w:sz w:val="24"/>
                <w:szCs w:val="21"/>
              </w:rPr>
              <w:t>评价方法采用最大质量浓度占相应标准质量浓度限值的百分比及超标率对监测结果进行评价分析。计算公式如下</w:t>
            </w:r>
            <w:r w:rsidRPr="00D56C10">
              <w:rPr>
                <w:rFonts w:hint="eastAsia"/>
                <w:sz w:val="24"/>
                <w:szCs w:val="21"/>
              </w:rPr>
              <w:t>：</w:t>
            </w:r>
          </w:p>
          <w:p w14:paraId="64F025C3" w14:textId="77777777" w:rsidR="00173E2D" w:rsidRPr="00D56C10" w:rsidRDefault="00CD5097">
            <w:pPr>
              <w:spacing w:line="460" w:lineRule="exact"/>
              <w:ind w:firstLineChars="200" w:firstLine="520"/>
              <w:jc w:val="center"/>
              <w:rPr>
                <w:sz w:val="26"/>
                <w:szCs w:val="26"/>
              </w:rPr>
            </w:pPr>
            <w:r w:rsidRPr="00D56C10">
              <w:rPr>
                <w:sz w:val="26"/>
                <w:szCs w:val="26"/>
              </w:rPr>
              <w:t>P</w:t>
            </w:r>
            <w:r w:rsidRPr="00D56C10">
              <w:rPr>
                <w:sz w:val="26"/>
                <w:szCs w:val="26"/>
                <w:vertAlign w:val="subscript"/>
              </w:rPr>
              <w:t>i</w:t>
            </w:r>
            <w:r w:rsidRPr="00D56C10">
              <w:rPr>
                <w:sz w:val="26"/>
                <w:szCs w:val="26"/>
              </w:rPr>
              <w:t>=C</w:t>
            </w:r>
            <w:r w:rsidRPr="00D56C10">
              <w:rPr>
                <w:sz w:val="26"/>
                <w:szCs w:val="26"/>
                <w:vertAlign w:val="subscript"/>
              </w:rPr>
              <w:t>i</w:t>
            </w:r>
            <w:r w:rsidRPr="00D56C10">
              <w:rPr>
                <w:sz w:val="26"/>
                <w:szCs w:val="26"/>
              </w:rPr>
              <w:t>/C</w:t>
            </w:r>
            <w:r w:rsidRPr="00D56C10">
              <w:rPr>
                <w:sz w:val="26"/>
                <w:szCs w:val="26"/>
                <w:vertAlign w:val="subscript"/>
              </w:rPr>
              <w:t>oi</w:t>
            </w:r>
            <w:r w:rsidRPr="00D56C10">
              <w:rPr>
                <w:rFonts w:hint="eastAsia"/>
                <w:sz w:val="26"/>
                <w:szCs w:val="26"/>
              </w:rPr>
              <w:t>×</w:t>
            </w:r>
            <w:r w:rsidRPr="00D56C10">
              <w:rPr>
                <w:rFonts w:hint="eastAsia"/>
                <w:sz w:val="26"/>
                <w:szCs w:val="26"/>
              </w:rPr>
              <w:t>100%</w:t>
            </w:r>
          </w:p>
          <w:p w14:paraId="6BE5882C" w14:textId="77777777" w:rsidR="00173E2D" w:rsidRPr="00D56C10" w:rsidRDefault="00CD5097">
            <w:pPr>
              <w:spacing w:line="460" w:lineRule="exact"/>
              <w:ind w:firstLineChars="200" w:firstLine="480"/>
              <w:rPr>
                <w:sz w:val="24"/>
                <w:szCs w:val="21"/>
              </w:rPr>
            </w:pPr>
            <w:r w:rsidRPr="00D56C10">
              <w:rPr>
                <w:sz w:val="24"/>
                <w:szCs w:val="21"/>
              </w:rPr>
              <w:t>式中：</w:t>
            </w:r>
            <w:r w:rsidRPr="00D56C10">
              <w:rPr>
                <w:sz w:val="24"/>
                <w:szCs w:val="21"/>
              </w:rPr>
              <w:t>P</w:t>
            </w:r>
            <w:r w:rsidRPr="00D56C10">
              <w:rPr>
                <w:sz w:val="24"/>
                <w:szCs w:val="21"/>
                <w:vertAlign w:val="subscript"/>
              </w:rPr>
              <w:t>i</w:t>
            </w:r>
            <w:r w:rsidRPr="00D56C10">
              <w:rPr>
                <w:sz w:val="24"/>
                <w:szCs w:val="21"/>
              </w:rPr>
              <w:t>—</w:t>
            </w:r>
            <w:r w:rsidRPr="00D56C10">
              <w:rPr>
                <w:rFonts w:hint="eastAsia"/>
                <w:sz w:val="24"/>
                <w:szCs w:val="21"/>
              </w:rPr>
              <w:t>第</w:t>
            </w:r>
            <w:r w:rsidRPr="00D56C10">
              <w:rPr>
                <w:sz w:val="24"/>
                <w:szCs w:val="21"/>
              </w:rPr>
              <w:t>i</w:t>
            </w:r>
            <w:r w:rsidRPr="00D56C10">
              <w:rPr>
                <w:rFonts w:hint="eastAsia"/>
                <w:sz w:val="24"/>
                <w:szCs w:val="21"/>
              </w:rPr>
              <w:t>个</w:t>
            </w:r>
            <w:r w:rsidRPr="00D56C10">
              <w:rPr>
                <w:sz w:val="24"/>
                <w:szCs w:val="21"/>
              </w:rPr>
              <w:t>污染物的</w:t>
            </w:r>
            <w:r w:rsidRPr="00D56C10">
              <w:rPr>
                <w:rFonts w:hint="eastAsia"/>
                <w:sz w:val="24"/>
                <w:szCs w:val="21"/>
              </w:rPr>
              <w:t>最大占标百分比</w:t>
            </w:r>
            <w:r w:rsidRPr="00D56C10">
              <w:rPr>
                <w:sz w:val="24"/>
                <w:szCs w:val="21"/>
              </w:rPr>
              <w:t>；</w:t>
            </w:r>
          </w:p>
          <w:p w14:paraId="5FA5F41F" w14:textId="77777777" w:rsidR="00173E2D" w:rsidRPr="00D56C10" w:rsidRDefault="00CD5097" w:rsidP="00CD5097">
            <w:pPr>
              <w:spacing w:line="460" w:lineRule="exact"/>
              <w:ind w:firstLineChars="484" w:firstLine="1162"/>
              <w:rPr>
                <w:sz w:val="24"/>
                <w:szCs w:val="21"/>
              </w:rPr>
            </w:pPr>
            <w:r w:rsidRPr="00D56C10">
              <w:rPr>
                <w:sz w:val="24"/>
                <w:szCs w:val="21"/>
              </w:rPr>
              <w:lastRenderedPageBreak/>
              <w:t>C</w:t>
            </w:r>
            <w:r w:rsidRPr="00D56C10">
              <w:rPr>
                <w:sz w:val="24"/>
                <w:szCs w:val="21"/>
                <w:vertAlign w:val="subscript"/>
              </w:rPr>
              <w:t>i</w:t>
            </w:r>
            <w:r w:rsidRPr="00D56C10">
              <w:rPr>
                <w:sz w:val="24"/>
                <w:szCs w:val="21"/>
              </w:rPr>
              <w:t>—</w:t>
            </w:r>
            <w:r w:rsidRPr="00D56C10">
              <w:rPr>
                <w:rFonts w:hint="eastAsia"/>
                <w:sz w:val="24"/>
                <w:szCs w:val="21"/>
              </w:rPr>
              <w:t>第</w:t>
            </w:r>
            <w:r w:rsidRPr="00D56C10">
              <w:rPr>
                <w:sz w:val="24"/>
                <w:szCs w:val="21"/>
              </w:rPr>
              <w:t>i</w:t>
            </w:r>
            <w:r w:rsidRPr="00D56C10">
              <w:rPr>
                <w:rFonts w:hint="eastAsia"/>
                <w:sz w:val="24"/>
                <w:szCs w:val="21"/>
              </w:rPr>
              <w:t>个</w:t>
            </w:r>
            <w:r w:rsidRPr="00D56C10">
              <w:rPr>
                <w:sz w:val="24"/>
                <w:szCs w:val="21"/>
              </w:rPr>
              <w:t>污染物的监测浓度值，</w:t>
            </w:r>
            <w:r w:rsidRPr="00D56C10">
              <w:rPr>
                <w:sz w:val="24"/>
                <w:szCs w:val="21"/>
              </w:rPr>
              <w:t>mg/m</w:t>
            </w:r>
            <w:r w:rsidRPr="00D56C10">
              <w:rPr>
                <w:sz w:val="24"/>
                <w:szCs w:val="21"/>
                <w:vertAlign w:val="superscript"/>
              </w:rPr>
              <w:t>3</w:t>
            </w:r>
            <w:r w:rsidRPr="00D56C10">
              <w:rPr>
                <w:sz w:val="24"/>
                <w:szCs w:val="21"/>
              </w:rPr>
              <w:t>；</w:t>
            </w:r>
          </w:p>
          <w:p w14:paraId="7C933814" w14:textId="77777777" w:rsidR="00173E2D" w:rsidRPr="00D56C10" w:rsidRDefault="00CD5097" w:rsidP="00CD5097">
            <w:pPr>
              <w:spacing w:line="460" w:lineRule="exact"/>
              <w:ind w:firstLineChars="484" w:firstLine="1162"/>
              <w:rPr>
                <w:sz w:val="24"/>
                <w:szCs w:val="21"/>
              </w:rPr>
            </w:pPr>
            <w:r w:rsidRPr="00D56C10">
              <w:rPr>
                <w:sz w:val="24"/>
                <w:szCs w:val="21"/>
              </w:rPr>
              <w:t>C</w:t>
            </w:r>
            <w:r w:rsidRPr="00D56C10">
              <w:rPr>
                <w:sz w:val="24"/>
                <w:szCs w:val="21"/>
                <w:vertAlign w:val="subscript"/>
              </w:rPr>
              <w:t>oi</w:t>
            </w:r>
            <w:r w:rsidRPr="00D56C10">
              <w:rPr>
                <w:sz w:val="24"/>
                <w:szCs w:val="21"/>
              </w:rPr>
              <w:t>—</w:t>
            </w:r>
            <w:r w:rsidRPr="00D56C10">
              <w:rPr>
                <w:rFonts w:hint="eastAsia"/>
                <w:sz w:val="24"/>
                <w:szCs w:val="21"/>
              </w:rPr>
              <w:t>第</w:t>
            </w:r>
            <w:r w:rsidRPr="00D56C10">
              <w:rPr>
                <w:sz w:val="24"/>
                <w:szCs w:val="21"/>
              </w:rPr>
              <w:t>i</w:t>
            </w:r>
            <w:r w:rsidRPr="00D56C10">
              <w:rPr>
                <w:rFonts w:hint="eastAsia"/>
                <w:sz w:val="24"/>
                <w:szCs w:val="21"/>
              </w:rPr>
              <w:t>个</w:t>
            </w:r>
            <w:r w:rsidRPr="00D56C10">
              <w:rPr>
                <w:sz w:val="24"/>
                <w:szCs w:val="21"/>
              </w:rPr>
              <w:t>污染物的</w:t>
            </w:r>
            <w:r w:rsidRPr="00D56C10">
              <w:rPr>
                <w:rFonts w:hint="eastAsia"/>
                <w:sz w:val="24"/>
                <w:szCs w:val="21"/>
              </w:rPr>
              <w:t>环境空气质量</w:t>
            </w:r>
            <w:r w:rsidRPr="00D56C10">
              <w:rPr>
                <w:sz w:val="24"/>
                <w:szCs w:val="21"/>
              </w:rPr>
              <w:t>标准，</w:t>
            </w:r>
            <w:r w:rsidRPr="00D56C10">
              <w:rPr>
                <w:sz w:val="24"/>
                <w:szCs w:val="21"/>
              </w:rPr>
              <w:t>mg/m</w:t>
            </w:r>
            <w:r w:rsidRPr="00D56C10">
              <w:rPr>
                <w:sz w:val="24"/>
                <w:szCs w:val="21"/>
                <w:vertAlign w:val="superscript"/>
              </w:rPr>
              <w:t>3</w:t>
            </w:r>
            <w:r w:rsidRPr="00D56C10">
              <w:rPr>
                <w:sz w:val="24"/>
                <w:szCs w:val="21"/>
              </w:rPr>
              <w:t>。</w:t>
            </w:r>
          </w:p>
          <w:p w14:paraId="36DB49E8" w14:textId="77777777" w:rsidR="00173E2D" w:rsidRPr="00D56C10" w:rsidRDefault="005842ED">
            <w:pPr>
              <w:widowControl/>
              <w:spacing w:line="460" w:lineRule="exact"/>
              <w:ind w:firstLineChars="200" w:firstLine="480"/>
              <w:rPr>
                <w:rFonts w:cs="宋体"/>
                <w:kern w:val="0"/>
                <w:sz w:val="24"/>
                <w:szCs w:val="26"/>
              </w:rPr>
            </w:pPr>
            <w:r w:rsidRPr="00D56C10">
              <w:rPr>
                <w:rFonts w:cs="宋体"/>
                <w:kern w:val="0"/>
                <w:sz w:val="24"/>
                <w:szCs w:val="26"/>
              </w:rPr>
              <w:fldChar w:fldCharType="begin"/>
            </w:r>
            <w:r w:rsidR="00CD5097" w:rsidRPr="00D56C10">
              <w:rPr>
                <w:rFonts w:cs="宋体"/>
                <w:kern w:val="0"/>
                <w:sz w:val="24"/>
                <w:szCs w:val="26"/>
              </w:rPr>
              <w:instrText xml:space="preserve"> </w:instrText>
            </w:r>
            <w:r w:rsidR="00CD5097" w:rsidRPr="00D56C10">
              <w:rPr>
                <w:rFonts w:cs="宋体" w:hint="eastAsia"/>
                <w:kern w:val="0"/>
                <w:sz w:val="24"/>
                <w:szCs w:val="26"/>
              </w:rPr>
              <w:instrText>= 5 \* GB3</w:instrText>
            </w:r>
            <w:r w:rsidR="00CD5097" w:rsidRPr="00D56C10">
              <w:rPr>
                <w:rFonts w:cs="宋体"/>
                <w:kern w:val="0"/>
                <w:sz w:val="24"/>
                <w:szCs w:val="26"/>
              </w:rPr>
              <w:instrText xml:space="preserve"> </w:instrText>
            </w:r>
            <w:r w:rsidRPr="00D56C10">
              <w:rPr>
                <w:rFonts w:cs="宋体"/>
                <w:kern w:val="0"/>
                <w:sz w:val="24"/>
                <w:szCs w:val="26"/>
              </w:rPr>
              <w:fldChar w:fldCharType="separate"/>
            </w:r>
            <w:r w:rsidR="00CD5097" w:rsidRPr="00D56C10">
              <w:rPr>
                <w:rFonts w:cs="宋体" w:hint="eastAsia"/>
                <w:kern w:val="0"/>
                <w:sz w:val="24"/>
                <w:szCs w:val="26"/>
              </w:rPr>
              <w:t>⑤</w:t>
            </w:r>
            <w:r w:rsidRPr="00D56C10">
              <w:rPr>
                <w:rFonts w:cs="宋体"/>
                <w:kern w:val="0"/>
                <w:sz w:val="24"/>
                <w:szCs w:val="26"/>
              </w:rPr>
              <w:fldChar w:fldCharType="end"/>
            </w:r>
            <w:r w:rsidR="00CD5097" w:rsidRPr="00D56C10">
              <w:rPr>
                <w:rFonts w:cs="宋体" w:hint="eastAsia"/>
                <w:kern w:val="0"/>
                <w:sz w:val="24"/>
                <w:szCs w:val="26"/>
              </w:rPr>
              <w:t>监测</w:t>
            </w:r>
            <w:r w:rsidR="00CD5097" w:rsidRPr="00D56C10">
              <w:rPr>
                <w:rFonts w:cs="宋体"/>
                <w:kern w:val="0"/>
                <w:sz w:val="24"/>
                <w:szCs w:val="26"/>
              </w:rPr>
              <w:t>结果统计</w:t>
            </w:r>
            <w:r w:rsidR="00CD5097" w:rsidRPr="00D56C10">
              <w:rPr>
                <w:rFonts w:cs="宋体" w:hint="eastAsia"/>
                <w:kern w:val="0"/>
                <w:sz w:val="24"/>
                <w:szCs w:val="26"/>
              </w:rPr>
              <w:t>分析</w:t>
            </w:r>
          </w:p>
          <w:p w14:paraId="15AF1FD4" w14:textId="77777777" w:rsidR="00173E2D" w:rsidRPr="00D56C10" w:rsidRDefault="00CD5097">
            <w:pPr>
              <w:widowControl/>
              <w:spacing w:line="460" w:lineRule="exact"/>
              <w:ind w:firstLineChars="200" w:firstLine="480"/>
              <w:rPr>
                <w:rFonts w:cs="宋体"/>
                <w:kern w:val="0"/>
                <w:sz w:val="24"/>
                <w:szCs w:val="26"/>
              </w:rPr>
            </w:pPr>
            <w:r w:rsidRPr="00D56C10">
              <w:rPr>
                <w:rFonts w:cs="宋体" w:hint="eastAsia"/>
                <w:kern w:val="0"/>
                <w:sz w:val="24"/>
                <w:szCs w:val="26"/>
              </w:rPr>
              <w:t>监测点环境空气质量现状监测及</w:t>
            </w:r>
            <w:r w:rsidRPr="00D56C10">
              <w:rPr>
                <w:rFonts w:cs="宋体"/>
                <w:kern w:val="0"/>
                <w:sz w:val="24"/>
                <w:szCs w:val="26"/>
              </w:rPr>
              <w:t>评价结果</w:t>
            </w:r>
            <w:r w:rsidRPr="00D56C10">
              <w:rPr>
                <w:rFonts w:cs="宋体" w:hint="eastAsia"/>
                <w:kern w:val="0"/>
                <w:sz w:val="24"/>
                <w:szCs w:val="26"/>
              </w:rPr>
              <w:t>见表</w:t>
            </w:r>
            <w:r w:rsidRPr="00D56C10">
              <w:rPr>
                <w:rFonts w:cs="宋体" w:hint="eastAsia"/>
                <w:kern w:val="0"/>
                <w:sz w:val="24"/>
                <w:szCs w:val="26"/>
              </w:rPr>
              <w:t>3</w:t>
            </w:r>
            <w:r w:rsidRPr="00D56C10">
              <w:rPr>
                <w:rFonts w:cs="宋体"/>
                <w:kern w:val="0"/>
                <w:sz w:val="24"/>
                <w:szCs w:val="26"/>
              </w:rPr>
              <w:t>-4</w:t>
            </w:r>
            <w:r w:rsidRPr="00D56C10">
              <w:rPr>
                <w:rFonts w:cs="宋体"/>
                <w:kern w:val="0"/>
                <w:sz w:val="24"/>
                <w:szCs w:val="26"/>
              </w:rPr>
              <w:t>。</w:t>
            </w:r>
          </w:p>
          <w:p w14:paraId="7A64B39F" w14:textId="77777777" w:rsidR="00173E2D" w:rsidRPr="00D56C10" w:rsidRDefault="00CD5097">
            <w:pPr>
              <w:ind w:firstLineChars="200" w:firstLine="420"/>
              <w:jc w:val="left"/>
            </w:pPr>
            <w:r w:rsidRPr="00D56C10">
              <w:rPr>
                <w:rFonts w:eastAsia="黑体"/>
              </w:rPr>
              <w:t>表</w:t>
            </w:r>
            <w:r w:rsidRPr="00D56C10">
              <w:rPr>
                <w:rFonts w:eastAsia="黑体" w:hint="eastAsia"/>
              </w:rPr>
              <w:t>3</w:t>
            </w:r>
            <w:r w:rsidRPr="00D56C10">
              <w:rPr>
                <w:rFonts w:eastAsia="黑体"/>
              </w:rPr>
              <w:t xml:space="preserve">-4            </w:t>
            </w:r>
            <w:r w:rsidRPr="00D56C10">
              <w:rPr>
                <w:rFonts w:eastAsia="黑体" w:hint="eastAsia"/>
              </w:rPr>
              <w:t xml:space="preserve">  </w:t>
            </w:r>
            <w:r w:rsidRPr="00D56C10">
              <w:rPr>
                <w:rFonts w:eastAsia="黑体"/>
              </w:rPr>
              <w:t>特征因子质量现状</w:t>
            </w:r>
            <w:r w:rsidRPr="00D56C10">
              <w:rPr>
                <w:rFonts w:eastAsia="黑体" w:hint="eastAsia"/>
              </w:rPr>
              <w:t>监测及</w:t>
            </w:r>
            <w:r w:rsidRPr="00D56C10">
              <w:rPr>
                <w:rFonts w:eastAsia="黑体"/>
              </w:rPr>
              <w:t>评价结果</w:t>
            </w:r>
            <w:r w:rsidRPr="00D56C10">
              <w:rPr>
                <w:rFonts w:eastAsia="黑体"/>
              </w:rPr>
              <w:t xml:space="preserve">            </w:t>
            </w:r>
            <w:r w:rsidRPr="00D56C10">
              <w:rPr>
                <w:rFonts w:eastAsia="黑体"/>
              </w:rPr>
              <w:t>单位：</w:t>
            </w:r>
            <w:r w:rsidRPr="00D56C10">
              <w:rPr>
                <w:rFonts w:eastAsia="黑体"/>
              </w:rPr>
              <w:t>mg/m</w:t>
            </w:r>
            <w:r w:rsidRPr="00D56C10">
              <w:rPr>
                <w:rFonts w:eastAsia="黑体"/>
                <w:vertAlign w:val="superscript"/>
              </w:rPr>
              <w:t>3</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6"/>
              <w:gridCol w:w="2337"/>
              <w:gridCol w:w="1890"/>
              <w:gridCol w:w="2507"/>
            </w:tblGrid>
            <w:tr w:rsidR="00D56C10" w:rsidRPr="00D56C10" w14:paraId="654CEFAE" w14:textId="77777777">
              <w:trPr>
                <w:trHeight w:val="397"/>
                <w:jc w:val="center"/>
              </w:trPr>
              <w:tc>
                <w:tcPr>
                  <w:tcW w:w="828" w:type="pct"/>
                  <w:tcBorders>
                    <w:top w:val="single" w:sz="12" w:space="0" w:color="auto"/>
                  </w:tcBorders>
                  <w:vAlign w:val="center"/>
                </w:tcPr>
                <w:p w14:paraId="044BD007" w14:textId="77777777" w:rsidR="00173E2D" w:rsidRPr="00D56C10" w:rsidRDefault="00CD5097">
                  <w:pPr>
                    <w:widowControl/>
                    <w:spacing w:line="300" w:lineRule="exact"/>
                    <w:jc w:val="center"/>
                    <w:rPr>
                      <w:snapToGrid w:val="0"/>
                      <w:kern w:val="0"/>
                      <w:szCs w:val="21"/>
                      <w:lang w:bidi="en-US"/>
                    </w:rPr>
                  </w:pPr>
                  <w:r w:rsidRPr="00D56C10">
                    <w:rPr>
                      <w:snapToGrid w:val="0"/>
                      <w:kern w:val="0"/>
                      <w:szCs w:val="21"/>
                      <w:lang w:bidi="en-US"/>
                    </w:rPr>
                    <w:t>监测点位</w:t>
                  </w:r>
                </w:p>
              </w:tc>
              <w:tc>
                <w:tcPr>
                  <w:tcW w:w="1448" w:type="pct"/>
                  <w:tcBorders>
                    <w:top w:val="single" w:sz="12" w:space="0" w:color="auto"/>
                  </w:tcBorders>
                  <w:vAlign w:val="center"/>
                </w:tcPr>
                <w:p w14:paraId="6B785A5B" w14:textId="77777777" w:rsidR="00173E2D" w:rsidRPr="00D56C10" w:rsidRDefault="00CD5097">
                  <w:pPr>
                    <w:widowControl/>
                    <w:spacing w:line="300" w:lineRule="exact"/>
                    <w:jc w:val="center"/>
                    <w:rPr>
                      <w:snapToGrid w:val="0"/>
                      <w:kern w:val="0"/>
                      <w:szCs w:val="21"/>
                      <w:lang w:bidi="en-US"/>
                    </w:rPr>
                  </w:pPr>
                  <w:r w:rsidRPr="00D56C10">
                    <w:rPr>
                      <w:snapToGrid w:val="0"/>
                      <w:kern w:val="0"/>
                      <w:szCs w:val="21"/>
                      <w:lang w:bidi="en-US"/>
                    </w:rPr>
                    <w:t>监测日期</w:t>
                  </w:r>
                </w:p>
              </w:tc>
              <w:tc>
                <w:tcPr>
                  <w:tcW w:w="1171" w:type="pct"/>
                  <w:tcBorders>
                    <w:top w:val="single" w:sz="12" w:space="0" w:color="auto"/>
                  </w:tcBorders>
                  <w:vAlign w:val="center"/>
                </w:tcPr>
                <w:p w14:paraId="032F4FA5" w14:textId="77777777" w:rsidR="00173E2D" w:rsidRPr="00D56C10" w:rsidRDefault="00CD5097">
                  <w:pPr>
                    <w:widowControl/>
                    <w:spacing w:line="300" w:lineRule="exact"/>
                    <w:jc w:val="center"/>
                    <w:rPr>
                      <w:snapToGrid w:val="0"/>
                      <w:kern w:val="0"/>
                      <w:szCs w:val="21"/>
                      <w:lang w:bidi="en-US"/>
                    </w:rPr>
                  </w:pPr>
                  <w:r w:rsidRPr="00D56C10">
                    <w:rPr>
                      <w:snapToGrid w:val="0"/>
                      <w:kern w:val="0"/>
                      <w:szCs w:val="21"/>
                      <w:lang w:bidi="en-US"/>
                    </w:rPr>
                    <w:t>采样时间</w:t>
                  </w:r>
                </w:p>
              </w:tc>
              <w:tc>
                <w:tcPr>
                  <w:tcW w:w="1553" w:type="pct"/>
                  <w:tcBorders>
                    <w:top w:val="single" w:sz="12" w:space="0" w:color="auto"/>
                  </w:tcBorders>
                  <w:vAlign w:val="center"/>
                </w:tcPr>
                <w:p w14:paraId="490F26B6"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非甲烷</w:t>
                  </w:r>
                  <w:r w:rsidRPr="00D56C10">
                    <w:rPr>
                      <w:snapToGrid w:val="0"/>
                      <w:kern w:val="0"/>
                      <w:szCs w:val="21"/>
                      <w:lang w:bidi="en-US"/>
                    </w:rPr>
                    <w:t>总烃</w:t>
                  </w:r>
                </w:p>
              </w:tc>
            </w:tr>
            <w:tr w:rsidR="00D56C10" w:rsidRPr="00D56C10" w14:paraId="4F75D500" w14:textId="77777777">
              <w:trPr>
                <w:trHeight w:val="397"/>
                <w:jc w:val="center"/>
              </w:trPr>
              <w:tc>
                <w:tcPr>
                  <w:tcW w:w="828" w:type="pct"/>
                  <w:vMerge w:val="restart"/>
                  <w:vAlign w:val="center"/>
                </w:tcPr>
                <w:p w14:paraId="5393D5B4" w14:textId="77777777" w:rsidR="00173E2D" w:rsidRPr="00D56C10" w:rsidRDefault="00CD5097">
                  <w:pPr>
                    <w:widowControl/>
                    <w:spacing w:line="300" w:lineRule="exact"/>
                    <w:jc w:val="center"/>
                    <w:rPr>
                      <w:snapToGrid w:val="0"/>
                      <w:kern w:val="0"/>
                      <w:szCs w:val="21"/>
                      <w:lang w:bidi="en-US"/>
                    </w:rPr>
                  </w:pPr>
                  <w:r w:rsidRPr="00D56C10">
                    <w:rPr>
                      <w:snapToGrid w:val="0"/>
                      <w:kern w:val="0"/>
                      <w:szCs w:val="21"/>
                      <w:lang w:bidi="en-US"/>
                    </w:rPr>
                    <w:t>G1</w:t>
                  </w:r>
                </w:p>
                <w:p w14:paraId="697A3F04" w14:textId="07FA013C" w:rsidR="00173E2D" w:rsidRPr="00D56C10" w:rsidRDefault="00251A15">
                  <w:pPr>
                    <w:widowControl/>
                    <w:spacing w:line="300" w:lineRule="exact"/>
                    <w:jc w:val="center"/>
                    <w:rPr>
                      <w:snapToGrid w:val="0"/>
                      <w:kern w:val="0"/>
                      <w:szCs w:val="21"/>
                      <w:lang w:bidi="en-US"/>
                    </w:rPr>
                  </w:pPr>
                  <w:r w:rsidRPr="00D56C10">
                    <w:rPr>
                      <w:rFonts w:hint="eastAsia"/>
                      <w:bCs/>
                      <w:snapToGrid w:val="0"/>
                      <w:kern w:val="0"/>
                      <w:szCs w:val="21"/>
                      <w:lang w:bidi="en-US"/>
                    </w:rPr>
                    <w:t>玛纳斯县润禾棉花农业专业合作社</w:t>
                  </w:r>
                </w:p>
              </w:tc>
              <w:tc>
                <w:tcPr>
                  <w:tcW w:w="1448" w:type="pct"/>
                  <w:vMerge w:val="restart"/>
                  <w:vAlign w:val="center"/>
                </w:tcPr>
                <w:p w14:paraId="11D07A7C" w14:textId="77777777" w:rsidR="00173E2D" w:rsidRPr="00D56C10" w:rsidRDefault="00CD5097" w:rsidP="00826908">
                  <w:pPr>
                    <w:widowControl/>
                    <w:spacing w:line="300" w:lineRule="exact"/>
                    <w:jc w:val="center"/>
                    <w:rPr>
                      <w:snapToGrid w:val="0"/>
                      <w:kern w:val="0"/>
                      <w:szCs w:val="21"/>
                      <w:lang w:bidi="en-US"/>
                    </w:rPr>
                  </w:pPr>
                  <w:r w:rsidRPr="00D56C10">
                    <w:rPr>
                      <w:snapToGrid w:val="0"/>
                      <w:kern w:val="0"/>
                      <w:szCs w:val="21"/>
                      <w:lang w:bidi="en-US"/>
                    </w:rPr>
                    <w:t>2020</w:t>
                  </w:r>
                  <w:r w:rsidRPr="00D56C10">
                    <w:rPr>
                      <w:snapToGrid w:val="0"/>
                      <w:kern w:val="0"/>
                      <w:szCs w:val="21"/>
                      <w:lang w:bidi="en-US"/>
                    </w:rPr>
                    <w:t>年</w:t>
                  </w:r>
                  <w:r w:rsidR="00826908" w:rsidRPr="00D56C10">
                    <w:rPr>
                      <w:snapToGrid w:val="0"/>
                      <w:kern w:val="0"/>
                      <w:szCs w:val="21"/>
                      <w:lang w:bidi="en-US"/>
                    </w:rPr>
                    <w:t>5</w:t>
                  </w:r>
                  <w:r w:rsidRPr="00D56C10">
                    <w:rPr>
                      <w:snapToGrid w:val="0"/>
                      <w:kern w:val="0"/>
                      <w:szCs w:val="21"/>
                      <w:lang w:bidi="en-US"/>
                    </w:rPr>
                    <w:t>月</w:t>
                  </w:r>
                  <w:r w:rsidR="00826908" w:rsidRPr="00D56C10">
                    <w:rPr>
                      <w:snapToGrid w:val="0"/>
                      <w:kern w:val="0"/>
                      <w:szCs w:val="21"/>
                      <w:lang w:bidi="en-US"/>
                    </w:rPr>
                    <w:t>29</w:t>
                  </w:r>
                  <w:r w:rsidRPr="00D56C10">
                    <w:rPr>
                      <w:snapToGrid w:val="0"/>
                      <w:kern w:val="0"/>
                      <w:szCs w:val="21"/>
                      <w:lang w:bidi="en-US"/>
                    </w:rPr>
                    <w:t>日</w:t>
                  </w:r>
                </w:p>
              </w:tc>
              <w:tc>
                <w:tcPr>
                  <w:tcW w:w="1171" w:type="pct"/>
                  <w:vAlign w:val="center"/>
                </w:tcPr>
                <w:p w14:paraId="05F7AE75"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02.00-03.00</w:t>
                  </w:r>
                </w:p>
              </w:tc>
              <w:tc>
                <w:tcPr>
                  <w:tcW w:w="1553" w:type="pct"/>
                  <w:vAlign w:val="center"/>
                </w:tcPr>
                <w:p w14:paraId="09EC75F4"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0.76</w:t>
                  </w:r>
                </w:p>
              </w:tc>
            </w:tr>
            <w:tr w:rsidR="00D56C10" w:rsidRPr="00D56C10" w14:paraId="657F4BD5" w14:textId="77777777">
              <w:trPr>
                <w:trHeight w:val="397"/>
                <w:jc w:val="center"/>
              </w:trPr>
              <w:tc>
                <w:tcPr>
                  <w:tcW w:w="828" w:type="pct"/>
                  <w:vMerge/>
                  <w:vAlign w:val="center"/>
                </w:tcPr>
                <w:p w14:paraId="76794626"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25852840"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0065F040"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08.00-09.00</w:t>
                  </w:r>
                </w:p>
              </w:tc>
              <w:tc>
                <w:tcPr>
                  <w:tcW w:w="1553" w:type="pct"/>
                  <w:vAlign w:val="center"/>
                </w:tcPr>
                <w:p w14:paraId="61BE8849"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0.92</w:t>
                  </w:r>
                </w:p>
              </w:tc>
            </w:tr>
            <w:tr w:rsidR="00D56C10" w:rsidRPr="00D56C10" w14:paraId="74138736" w14:textId="77777777">
              <w:trPr>
                <w:trHeight w:val="397"/>
                <w:jc w:val="center"/>
              </w:trPr>
              <w:tc>
                <w:tcPr>
                  <w:tcW w:w="828" w:type="pct"/>
                  <w:vMerge/>
                  <w:vAlign w:val="center"/>
                </w:tcPr>
                <w:p w14:paraId="5F8D2782"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45318D1A"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18FF0759"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14.00-15.00</w:t>
                  </w:r>
                </w:p>
              </w:tc>
              <w:tc>
                <w:tcPr>
                  <w:tcW w:w="1553" w:type="pct"/>
                  <w:vAlign w:val="center"/>
                </w:tcPr>
                <w:p w14:paraId="0AC9A033"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0.84</w:t>
                  </w:r>
                </w:p>
              </w:tc>
            </w:tr>
            <w:tr w:rsidR="00D56C10" w:rsidRPr="00D56C10" w14:paraId="5D942824" w14:textId="77777777">
              <w:trPr>
                <w:trHeight w:val="397"/>
                <w:jc w:val="center"/>
              </w:trPr>
              <w:tc>
                <w:tcPr>
                  <w:tcW w:w="828" w:type="pct"/>
                  <w:vMerge/>
                  <w:vAlign w:val="center"/>
                </w:tcPr>
                <w:p w14:paraId="2C3715C9"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584B7A8A"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62A8D4A6"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20.00-21.00</w:t>
                  </w:r>
                </w:p>
              </w:tc>
              <w:tc>
                <w:tcPr>
                  <w:tcW w:w="1553" w:type="pct"/>
                  <w:vAlign w:val="center"/>
                </w:tcPr>
                <w:p w14:paraId="01F2E051"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0.80</w:t>
                  </w:r>
                </w:p>
              </w:tc>
            </w:tr>
            <w:tr w:rsidR="00D56C10" w:rsidRPr="00D56C10" w14:paraId="0DB91E8C" w14:textId="77777777">
              <w:trPr>
                <w:trHeight w:val="397"/>
                <w:jc w:val="center"/>
              </w:trPr>
              <w:tc>
                <w:tcPr>
                  <w:tcW w:w="828" w:type="pct"/>
                  <w:vMerge/>
                  <w:vAlign w:val="center"/>
                </w:tcPr>
                <w:p w14:paraId="17D4C712" w14:textId="77777777" w:rsidR="00173E2D" w:rsidRPr="00D56C10" w:rsidRDefault="00173E2D">
                  <w:pPr>
                    <w:widowControl/>
                    <w:spacing w:line="300" w:lineRule="exact"/>
                    <w:jc w:val="center"/>
                    <w:rPr>
                      <w:snapToGrid w:val="0"/>
                      <w:kern w:val="0"/>
                      <w:szCs w:val="21"/>
                      <w:lang w:bidi="en-US"/>
                    </w:rPr>
                  </w:pPr>
                </w:p>
              </w:tc>
              <w:tc>
                <w:tcPr>
                  <w:tcW w:w="1448" w:type="pct"/>
                  <w:vMerge w:val="restart"/>
                  <w:vAlign w:val="center"/>
                </w:tcPr>
                <w:p w14:paraId="58E5CDC9" w14:textId="77777777" w:rsidR="00173E2D" w:rsidRPr="00D56C10" w:rsidRDefault="00CD5097" w:rsidP="00826908">
                  <w:pPr>
                    <w:widowControl/>
                    <w:spacing w:line="300" w:lineRule="exact"/>
                    <w:jc w:val="center"/>
                    <w:rPr>
                      <w:snapToGrid w:val="0"/>
                      <w:kern w:val="0"/>
                      <w:szCs w:val="21"/>
                      <w:lang w:bidi="en-US"/>
                    </w:rPr>
                  </w:pPr>
                  <w:r w:rsidRPr="00D56C10">
                    <w:rPr>
                      <w:snapToGrid w:val="0"/>
                      <w:kern w:val="0"/>
                      <w:szCs w:val="21"/>
                      <w:lang w:bidi="en-US"/>
                    </w:rPr>
                    <w:t>2020</w:t>
                  </w:r>
                  <w:r w:rsidRPr="00D56C10">
                    <w:rPr>
                      <w:snapToGrid w:val="0"/>
                      <w:kern w:val="0"/>
                      <w:szCs w:val="21"/>
                      <w:lang w:bidi="en-US"/>
                    </w:rPr>
                    <w:t>年</w:t>
                  </w:r>
                  <w:r w:rsidR="00826908" w:rsidRPr="00D56C10">
                    <w:rPr>
                      <w:snapToGrid w:val="0"/>
                      <w:kern w:val="0"/>
                      <w:szCs w:val="21"/>
                      <w:lang w:bidi="en-US"/>
                    </w:rPr>
                    <w:t>5</w:t>
                  </w:r>
                  <w:r w:rsidRPr="00D56C10">
                    <w:rPr>
                      <w:snapToGrid w:val="0"/>
                      <w:kern w:val="0"/>
                      <w:szCs w:val="21"/>
                      <w:lang w:bidi="en-US"/>
                    </w:rPr>
                    <w:t>月</w:t>
                  </w:r>
                  <w:r w:rsidR="00826908" w:rsidRPr="00D56C10">
                    <w:rPr>
                      <w:snapToGrid w:val="0"/>
                      <w:kern w:val="0"/>
                      <w:szCs w:val="21"/>
                      <w:lang w:bidi="en-US"/>
                    </w:rPr>
                    <w:t>30</w:t>
                  </w:r>
                  <w:r w:rsidRPr="00D56C10">
                    <w:rPr>
                      <w:snapToGrid w:val="0"/>
                      <w:kern w:val="0"/>
                      <w:szCs w:val="21"/>
                      <w:lang w:bidi="en-US"/>
                    </w:rPr>
                    <w:t>日</w:t>
                  </w:r>
                </w:p>
              </w:tc>
              <w:tc>
                <w:tcPr>
                  <w:tcW w:w="1171" w:type="pct"/>
                  <w:vAlign w:val="center"/>
                </w:tcPr>
                <w:p w14:paraId="03148678"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02.00-03.00</w:t>
                  </w:r>
                </w:p>
              </w:tc>
              <w:tc>
                <w:tcPr>
                  <w:tcW w:w="1553" w:type="pct"/>
                  <w:vAlign w:val="center"/>
                </w:tcPr>
                <w:p w14:paraId="45775307"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0.94</w:t>
                  </w:r>
                </w:p>
              </w:tc>
            </w:tr>
            <w:tr w:rsidR="00D56C10" w:rsidRPr="00D56C10" w14:paraId="287970AA" w14:textId="77777777">
              <w:trPr>
                <w:trHeight w:val="397"/>
                <w:jc w:val="center"/>
              </w:trPr>
              <w:tc>
                <w:tcPr>
                  <w:tcW w:w="828" w:type="pct"/>
                  <w:vMerge/>
                  <w:vAlign w:val="center"/>
                </w:tcPr>
                <w:p w14:paraId="11D593AA"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498E9A14"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7EB9C961"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08.00-09.00</w:t>
                  </w:r>
                </w:p>
              </w:tc>
              <w:tc>
                <w:tcPr>
                  <w:tcW w:w="1553" w:type="pct"/>
                  <w:vAlign w:val="center"/>
                </w:tcPr>
                <w:p w14:paraId="386F7F75"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0.54</w:t>
                  </w:r>
                </w:p>
              </w:tc>
            </w:tr>
            <w:tr w:rsidR="00D56C10" w:rsidRPr="00D56C10" w14:paraId="7F58E54B" w14:textId="77777777">
              <w:trPr>
                <w:trHeight w:val="397"/>
                <w:jc w:val="center"/>
              </w:trPr>
              <w:tc>
                <w:tcPr>
                  <w:tcW w:w="828" w:type="pct"/>
                  <w:vMerge/>
                  <w:vAlign w:val="center"/>
                </w:tcPr>
                <w:p w14:paraId="55E3F655"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256E0D26"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09FB1E5C"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14.00-15.00</w:t>
                  </w:r>
                </w:p>
              </w:tc>
              <w:tc>
                <w:tcPr>
                  <w:tcW w:w="1553" w:type="pct"/>
                  <w:vAlign w:val="center"/>
                </w:tcPr>
                <w:p w14:paraId="01C861B4"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0.84</w:t>
                  </w:r>
                </w:p>
              </w:tc>
            </w:tr>
            <w:tr w:rsidR="00D56C10" w:rsidRPr="00D56C10" w14:paraId="1575D37E" w14:textId="77777777">
              <w:trPr>
                <w:trHeight w:val="397"/>
                <w:jc w:val="center"/>
              </w:trPr>
              <w:tc>
                <w:tcPr>
                  <w:tcW w:w="828" w:type="pct"/>
                  <w:vMerge/>
                  <w:vAlign w:val="center"/>
                </w:tcPr>
                <w:p w14:paraId="10616337"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0327EDDB"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2DDC98DE"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20.00-21.00</w:t>
                  </w:r>
                </w:p>
              </w:tc>
              <w:tc>
                <w:tcPr>
                  <w:tcW w:w="1553" w:type="pct"/>
                  <w:vAlign w:val="center"/>
                </w:tcPr>
                <w:p w14:paraId="02E139DF"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0.80</w:t>
                  </w:r>
                </w:p>
              </w:tc>
            </w:tr>
            <w:tr w:rsidR="00D56C10" w:rsidRPr="00D56C10" w14:paraId="333ABA21" w14:textId="77777777">
              <w:trPr>
                <w:trHeight w:val="397"/>
                <w:jc w:val="center"/>
              </w:trPr>
              <w:tc>
                <w:tcPr>
                  <w:tcW w:w="828" w:type="pct"/>
                  <w:vMerge/>
                  <w:vAlign w:val="center"/>
                </w:tcPr>
                <w:p w14:paraId="643F3415" w14:textId="77777777" w:rsidR="00173E2D" w:rsidRPr="00D56C10" w:rsidRDefault="00173E2D">
                  <w:pPr>
                    <w:widowControl/>
                    <w:spacing w:line="300" w:lineRule="exact"/>
                    <w:jc w:val="center"/>
                    <w:rPr>
                      <w:snapToGrid w:val="0"/>
                      <w:kern w:val="0"/>
                      <w:szCs w:val="21"/>
                      <w:lang w:bidi="en-US"/>
                    </w:rPr>
                  </w:pPr>
                </w:p>
              </w:tc>
              <w:tc>
                <w:tcPr>
                  <w:tcW w:w="1448" w:type="pct"/>
                  <w:vMerge w:val="restart"/>
                  <w:vAlign w:val="center"/>
                </w:tcPr>
                <w:p w14:paraId="67BDFA05" w14:textId="77777777" w:rsidR="00173E2D" w:rsidRPr="00D56C10" w:rsidRDefault="00CD5097" w:rsidP="00826908">
                  <w:pPr>
                    <w:widowControl/>
                    <w:spacing w:line="300" w:lineRule="exact"/>
                    <w:jc w:val="center"/>
                    <w:rPr>
                      <w:snapToGrid w:val="0"/>
                      <w:kern w:val="0"/>
                      <w:szCs w:val="21"/>
                      <w:lang w:bidi="en-US"/>
                    </w:rPr>
                  </w:pPr>
                  <w:r w:rsidRPr="00D56C10">
                    <w:rPr>
                      <w:snapToGrid w:val="0"/>
                      <w:kern w:val="0"/>
                      <w:szCs w:val="21"/>
                      <w:lang w:bidi="en-US"/>
                    </w:rPr>
                    <w:t>2020</w:t>
                  </w:r>
                  <w:r w:rsidRPr="00D56C10">
                    <w:rPr>
                      <w:snapToGrid w:val="0"/>
                      <w:kern w:val="0"/>
                      <w:szCs w:val="21"/>
                      <w:lang w:bidi="en-US"/>
                    </w:rPr>
                    <w:t>年</w:t>
                  </w:r>
                  <w:r w:rsidR="00826908" w:rsidRPr="00D56C10">
                    <w:rPr>
                      <w:snapToGrid w:val="0"/>
                      <w:kern w:val="0"/>
                      <w:szCs w:val="21"/>
                      <w:lang w:bidi="en-US"/>
                    </w:rPr>
                    <w:t>5</w:t>
                  </w:r>
                  <w:r w:rsidRPr="00D56C10">
                    <w:rPr>
                      <w:snapToGrid w:val="0"/>
                      <w:kern w:val="0"/>
                      <w:szCs w:val="21"/>
                      <w:lang w:bidi="en-US"/>
                    </w:rPr>
                    <w:t>月</w:t>
                  </w:r>
                  <w:r w:rsidR="00826908" w:rsidRPr="00D56C10">
                    <w:rPr>
                      <w:snapToGrid w:val="0"/>
                      <w:kern w:val="0"/>
                      <w:szCs w:val="21"/>
                      <w:lang w:bidi="en-US"/>
                    </w:rPr>
                    <w:t>31</w:t>
                  </w:r>
                  <w:r w:rsidRPr="00D56C10">
                    <w:rPr>
                      <w:snapToGrid w:val="0"/>
                      <w:kern w:val="0"/>
                      <w:szCs w:val="21"/>
                      <w:lang w:bidi="en-US"/>
                    </w:rPr>
                    <w:t>日</w:t>
                  </w:r>
                </w:p>
              </w:tc>
              <w:tc>
                <w:tcPr>
                  <w:tcW w:w="1171" w:type="pct"/>
                  <w:vAlign w:val="center"/>
                </w:tcPr>
                <w:p w14:paraId="7E2D7D56"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02.00-03.00</w:t>
                  </w:r>
                </w:p>
              </w:tc>
              <w:tc>
                <w:tcPr>
                  <w:tcW w:w="1553" w:type="pct"/>
                  <w:vAlign w:val="center"/>
                </w:tcPr>
                <w:p w14:paraId="322E3F2F"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0.63</w:t>
                  </w:r>
                </w:p>
              </w:tc>
            </w:tr>
            <w:tr w:rsidR="00D56C10" w:rsidRPr="00D56C10" w14:paraId="256C139E" w14:textId="77777777">
              <w:trPr>
                <w:trHeight w:val="397"/>
                <w:jc w:val="center"/>
              </w:trPr>
              <w:tc>
                <w:tcPr>
                  <w:tcW w:w="828" w:type="pct"/>
                  <w:vMerge/>
                  <w:vAlign w:val="center"/>
                </w:tcPr>
                <w:p w14:paraId="6F034579"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6B8D29B7"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21864DF0"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08.00-09.00</w:t>
                  </w:r>
                </w:p>
              </w:tc>
              <w:tc>
                <w:tcPr>
                  <w:tcW w:w="1553" w:type="pct"/>
                  <w:vAlign w:val="center"/>
                </w:tcPr>
                <w:p w14:paraId="3868BECA"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0.51</w:t>
                  </w:r>
                </w:p>
              </w:tc>
            </w:tr>
            <w:tr w:rsidR="00D56C10" w:rsidRPr="00D56C10" w14:paraId="3DAEDBC3" w14:textId="77777777">
              <w:trPr>
                <w:trHeight w:val="397"/>
                <w:jc w:val="center"/>
              </w:trPr>
              <w:tc>
                <w:tcPr>
                  <w:tcW w:w="828" w:type="pct"/>
                  <w:vMerge/>
                  <w:vAlign w:val="center"/>
                </w:tcPr>
                <w:p w14:paraId="3E394BC5"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371CA753"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614BDE10"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14.00-15.00</w:t>
                  </w:r>
                </w:p>
              </w:tc>
              <w:tc>
                <w:tcPr>
                  <w:tcW w:w="1553" w:type="pct"/>
                  <w:vAlign w:val="center"/>
                </w:tcPr>
                <w:p w14:paraId="3692ED85"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0.57</w:t>
                  </w:r>
                </w:p>
              </w:tc>
            </w:tr>
            <w:tr w:rsidR="00D56C10" w:rsidRPr="00D56C10" w14:paraId="284F5FAA" w14:textId="77777777">
              <w:trPr>
                <w:trHeight w:val="397"/>
                <w:jc w:val="center"/>
              </w:trPr>
              <w:tc>
                <w:tcPr>
                  <w:tcW w:w="828" w:type="pct"/>
                  <w:vMerge/>
                  <w:vAlign w:val="center"/>
                </w:tcPr>
                <w:p w14:paraId="78319683"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21681528"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310052DC"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20.00-21.00</w:t>
                  </w:r>
                </w:p>
              </w:tc>
              <w:tc>
                <w:tcPr>
                  <w:tcW w:w="1553" w:type="pct"/>
                  <w:vAlign w:val="center"/>
                </w:tcPr>
                <w:p w14:paraId="747785A7"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0.70</w:t>
                  </w:r>
                </w:p>
              </w:tc>
            </w:tr>
            <w:tr w:rsidR="00D56C10" w:rsidRPr="00D56C10" w14:paraId="3C161818" w14:textId="77777777">
              <w:trPr>
                <w:trHeight w:val="397"/>
                <w:jc w:val="center"/>
              </w:trPr>
              <w:tc>
                <w:tcPr>
                  <w:tcW w:w="828" w:type="pct"/>
                  <w:vMerge/>
                  <w:vAlign w:val="center"/>
                </w:tcPr>
                <w:p w14:paraId="0815CA50" w14:textId="77777777" w:rsidR="00173E2D" w:rsidRPr="00D56C10" w:rsidRDefault="00173E2D">
                  <w:pPr>
                    <w:widowControl/>
                    <w:spacing w:line="300" w:lineRule="exact"/>
                    <w:jc w:val="center"/>
                    <w:rPr>
                      <w:snapToGrid w:val="0"/>
                      <w:kern w:val="0"/>
                      <w:szCs w:val="21"/>
                      <w:lang w:bidi="en-US"/>
                    </w:rPr>
                  </w:pPr>
                </w:p>
              </w:tc>
              <w:tc>
                <w:tcPr>
                  <w:tcW w:w="1448" w:type="pct"/>
                  <w:vMerge w:val="restart"/>
                  <w:vAlign w:val="center"/>
                </w:tcPr>
                <w:p w14:paraId="46FF1277" w14:textId="77777777" w:rsidR="00173E2D" w:rsidRPr="00D56C10" w:rsidRDefault="00CD5097" w:rsidP="00826908">
                  <w:pPr>
                    <w:widowControl/>
                    <w:spacing w:line="300" w:lineRule="exact"/>
                    <w:jc w:val="center"/>
                    <w:rPr>
                      <w:snapToGrid w:val="0"/>
                      <w:kern w:val="0"/>
                      <w:szCs w:val="21"/>
                      <w:lang w:bidi="en-US"/>
                    </w:rPr>
                  </w:pPr>
                  <w:r w:rsidRPr="00D56C10">
                    <w:rPr>
                      <w:snapToGrid w:val="0"/>
                      <w:kern w:val="0"/>
                      <w:szCs w:val="21"/>
                      <w:lang w:bidi="en-US"/>
                    </w:rPr>
                    <w:t>2020</w:t>
                  </w:r>
                  <w:r w:rsidRPr="00D56C10">
                    <w:rPr>
                      <w:snapToGrid w:val="0"/>
                      <w:kern w:val="0"/>
                      <w:szCs w:val="21"/>
                      <w:lang w:bidi="en-US"/>
                    </w:rPr>
                    <w:t>年</w:t>
                  </w:r>
                  <w:r w:rsidR="00826908" w:rsidRPr="00D56C10">
                    <w:rPr>
                      <w:snapToGrid w:val="0"/>
                      <w:kern w:val="0"/>
                      <w:szCs w:val="21"/>
                      <w:lang w:bidi="en-US"/>
                    </w:rPr>
                    <w:t>6</w:t>
                  </w:r>
                  <w:r w:rsidRPr="00D56C10">
                    <w:rPr>
                      <w:snapToGrid w:val="0"/>
                      <w:kern w:val="0"/>
                      <w:szCs w:val="21"/>
                      <w:lang w:bidi="en-US"/>
                    </w:rPr>
                    <w:t>月</w:t>
                  </w:r>
                  <w:r w:rsidR="00826908" w:rsidRPr="00D56C10">
                    <w:rPr>
                      <w:snapToGrid w:val="0"/>
                      <w:kern w:val="0"/>
                      <w:szCs w:val="21"/>
                      <w:lang w:bidi="en-US"/>
                    </w:rPr>
                    <w:t>1</w:t>
                  </w:r>
                  <w:r w:rsidRPr="00D56C10">
                    <w:rPr>
                      <w:snapToGrid w:val="0"/>
                      <w:kern w:val="0"/>
                      <w:szCs w:val="21"/>
                      <w:lang w:bidi="en-US"/>
                    </w:rPr>
                    <w:t>日</w:t>
                  </w:r>
                </w:p>
              </w:tc>
              <w:tc>
                <w:tcPr>
                  <w:tcW w:w="1171" w:type="pct"/>
                  <w:vAlign w:val="center"/>
                </w:tcPr>
                <w:p w14:paraId="427429EF"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02.00-03.00</w:t>
                  </w:r>
                </w:p>
              </w:tc>
              <w:tc>
                <w:tcPr>
                  <w:tcW w:w="1553" w:type="pct"/>
                  <w:vAlign w:val="center"/>
                </w:tcPr>
                <w:p w14:paraId="7D799355"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0.92</w:t>
                  </w:r>
                </w:p>
              </w:tc>
            </w:tr>
            <w:tr w:rsidR="00D56C10" w:rsidRPr="00D56C10" w14:paraId="6257CEC8" w14:textId="77777777">
              <w:trPr>
                <w:trHeight w:val="397"/>
                <w:jc w:val="center"/>
              </w:trPr>
              <w:tc>
                <w:tcPr>
                  <w:tcW w:w="828" w:type="pct"/>
                  <w:vMerge/>
                  <w:vAlign w:val="center"/>
                </w:tcPr>
                <w:p w14:paraId="36A72012"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448613BA"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66AFA175"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08.00-09.00</w:t>
                  </w:r>
                </w:p>
              </w:tc>
              <w:tc>
                <w:tcPr>
                  <w:tcW w:w="1553" w:type="pct"/>
                  <w:vAlign w:val="center"/>
                </w:tcPr>
                <w:p w14:paraId="7AD1EC01"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0.67</w:t>
                  </w:r>
                </w:p>
              </w:tc>
            </w:tr>
            <w:tr w:rsidR="00D56C10" w:rsidRPr="00D56C10" w14:paraId="1FD50950" w14:textId="77777777">
              <w:trPr>
                <w:trHeight w:val="397"/>
                <w:jc w:val="center"/>
              </w:trPr>
              <w:tc>
                <w:tcPr>
                  <w:tcW w:w="828" w:type="pct"/>
                  <w:vMerge/>
                  <w:vAlign w:val="center"/>
                </w:tcPr>
                <w:p w14:paraId="5DA4C890"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15AF2A76"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7BFCA4CA"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14.00-15.00</w:t>
                  </w:r>
                </w:p>
              </w:tc>
              <w:tc>
                <w:tcPr>
                  <w:tcW w:w="1553" w:type="pct"/>
                  <w:vAlign w:val="center"/>
                </w:tcPr>
                <w:p w14:paraId="264AD4DE"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0.74</w:t>
                  </w:r>
                </w:p>
              </w:tc>
            </w:tr>
            <w:tr w:rsidR="00D56C10" w:rsidRPr="00D56C10" w14:paraId="02BEDE3E" w14:textId="77777777">
              <w:trPr>
                <w:trHeight w:val="397"/>
                <w:jc w:val="center"/>
              </w:trPr>
              <w:tc>
                <w:tcPr>
                  <w:tcW w:w="828" w:type="pct"/>
                  <w:vMerge/>
                  <w:vAlign w:val="center"/>
                </w:tcPr>
                <w:p w14:paraId="4AD31289"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1E7AEEC2"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6D264BE9"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20.00-21.00</w:t>
                  </w:r>
                </w:p>
              </w:tc>
              <w:tc>
                <w:tcPr>
                  <w:tcW w:w="1553" w:type="pct"/>
                  <w:vAlign w:val="center"/>
                </w:tcPr>
                <w:p w14:paraId="713B15C3"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0.79</w:t>
                  </w:r>
                </w:p>
              </w:tc>
            </w:tr>
            <w:tr w:rsidR="00D56C10" w:rsidRPr="00D56C10" w14:paraId="185CC5A5" w14:textId="77777777">
              <w:trPr>
                <w:trHeight w:val="397"/>
                <w:jc w:val="center"/>
              </w:trPr>
              <w:tc>
                <w:tcPr>
                  <w:tcW w:w="828" w:type="pct"/>
                  <w:vMerge/>
                  <w:vAlign w:val="center"/>
                </w:tcPr>
                <w:p w14:paraId="6F60A280" w14:textId="77777777" w:rsidR="00173E2D" w:rsidRPr="00D56C10" w:rsidRDefault="00173E2D">
                  <w:pPr>
                    <w:widowControl/>
                    <w:spacing w:line="300" w:lineRule="exact"/>
                    <w:jc w:val="center"/>
                    <w:rPr>
                      <w:snapToGrid w:val="0"/>
                      <w:kern w:val="0"/>
                      <w:szCs w:val="21"/>
                      <w:lang w:bidi="en-US"/>
                    </w:rPr>
                  </w:pPr>
                </w:p>
              </w:tc>
              <w:tc>
                <w:tcPr>
                  <w:tcW w:w="1448" w:type="pct"/>
                  <w:vMerge w:val="restart"/>
                  <w:vAlign w:val="center"/>
                </w:tcPr>
                <w:p w14:paraId="6946E842" w14:textId="77777777" w:rsidR="00173E2D" w:rsidRPr="00D56C10" w:rsidRDefault="00CD5097" w:rsidP="00826908">
                  <w:pPr>
                    <w:widowControl/>
                    <w:spacing w:line="300" w:lineRule="exact"/>
                    <w:jc w:val="center"/>
                    <w:rPr>
                      <w:snapToGrid w:val="0"/>
                      <w:kern w:val="0"/>
                      <w:szCs w:val="21"/>
                      <w:lang w:bidi="en-US"/>
                    </w:rPr>
                  </w:pPr>
                  <w:r w:rsidRPr="00D56C10">
                    <w:rPr>
                      <w:snapToGrid w:val="0"/>
                      <w:kern w:val="0"/>
                      <w:szCs w:val="21"/>
                      <w:lang w:bidi="en-US"/>
                    </w:rPr>
                    <w:t>2020</w:t>
                  </w:r>
                  <w:r w:rsidRPr="00D56C10">
                    <w:rPr>
                      <w:snapToGrid w:val="0"/>
                      <w:kern w:val="0"/>
                      <w:szCs w:val="21"/>
                      <w:lang w:bidi="en-US"/>
                    </w:rPr>
                    <w:t>年</w:t>
                  </w:r>
                  <w:r w:rsidR="00826908" w:rsidRPr="00D56C10">
                    <w:rPr>
                      <w:snapToGrid w:val="0"/>
                      <w:kern w:val="0"/>
                      <w:szCs w:val="21"/>
                      <w:lang w:bidi="en-US"/>
                    </w:rPr>
                    <w:t>6</w:t>
                  </w:r>
                  <w:r w:rsidRPr="00D56C10">
                    <w:rPr>
                      <w:snapToGrid w:val="0"/>
                      <w:kern w:val="0"/>
                      <w:szCs w:val="21"/>
                      <w:lang w:bidi="en-US"/>
                    </w:rPr>
                    <w:t>月</w:t>
                  </w:r>
                  <w:r w:rsidR="00826908" w:rsidRPr="00D56C10">
                    <w:rPr>
                      <w:snapToGrid w:val="0"/>
                      <w:kern w:val="0"/>
                      <w:szCs w:val="21"/>
                      <w:lang w:bidi="en-US"/>
                    </w:rPr>
                    <w:t>2</w:t>
                  </w:r>
                  <w:r w:rsidRPr="00D56C10">
                    <w:rPr>
                      <w:snapToGrid w:val="0"/>
                      <w:kern w:val="0"/>
                      <w:szCs w:val="21"/>
                      <w:lang w:bidi="en-US"/>
                    </w:rPr>
                    <w:t>日</w:t>
                  </w:r>
                </w:p>
              </w:tc>
              <w:tc>
                <w:tcPr>
                  <w:tcW w:w="1171" w:type="pct"/>
                  <w:vAlign w:val="center"/>
                </w:tcPr>
                <w:p w14:paraId="60492223"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02.00-03.00</w:t>
                  </w:r>
                </w:p>
              </w:tc>
              <w:tc>
                <w:tcPr>
                  <w:tcW w:w="1553" w:type="pct"/>
                  <w:vAlign w:val="center"/>
                </w:tcPr>
                <w:p w14:paraId="70AF83B6"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0.43</w:t>
                  </w:r>
                </w:p>
              </w:tc>
            </w:tr>
            <w:tr w:rsidR="00D56C10" w:rsidRPr="00D56C10" w14:paraId="05FF52DB" w14:textId="77777777">
              <w:trPr>
                <w:trHeight w:val="397"/>
                <w:jc w:val="center"/>
              </w:trPr>
              <w:tc>
                <w:tcPr>
                  <w:tcW w:w="828" w:type="pct"/>
                  <w:vMerge/>
                  <w:vAlign w:val="center"/>
                </w:tcPr>
                <w:p w14:paraId="3A170D67"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216A06AE"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7B8F0804"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08.00-09.00</w:t>
                  </w:r>
                </w:p>
              </w:tc>
              <w:tc>
                <w:tcPr>
                  <w:tcW w:w="1553" w:type="pct"/>
                  <w:vAlign w:val="center"/>
                </w:tcPr>
                <w:p w14:paraId="3933743E"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w:t>
                  </w:r>
                  <w:r w:rsidRPr="00D56C10">
                    <w:rPr>
                      <w:snapToGrid w:val="0"/>
                      <w:kern w:val="0"/>
                      <w:szCs w:val="21"/>
                      <w:lang w:bidi="en-US"/>
                    </w:rPr>
                    <w:t>63</w:t>
                  </w:r>
                </w:p>
              </w:tc>
            </w:tr>
            <w:tr w:rsidR="00D56C10" w:rsidRPr="00D56C10" w14:paraId="47F8D601" w14:textId="77777777">
              <w:trPr>
                <w:trHeight w:val="397"/>
                <w:jc w:val="center"/>
              </w:trPr>
              <w:tc>
                <w:tcPr>
                  <w:tcW w:w="828" w:type="pct"/>
                  <w:vMerge/>
                  <w:vAlign w:val="center"/>
                </w:tcPr>
                <w:p w14:paraId="2F1A575A"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2095EF97"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331529CE"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14.00-15.00</w:t>
                  </w:r>
                </w:p>
              </w:tc>
              <w:tc>
                <w:tcPr>
                  <w:tcW w:w="1553" w:type="pct"/>
                  <w:vAlign w:val="center"/>
                </w:tcPr>
                <w:p w14:paraId="4DF19548"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0.79</w:t>
                  </w:r>
                </w:p>
              </w:tc>
            </w:tr>
            <w:tr w:rsidR="00D56C10" w:rsidRPr="00D56C10" w14:paraId="0654ECD8" w14:textId="77777777">
              <w:trPr>
                <w:trHeight w:val="397"/>
                <w:jc w:val="center"/>
              </w:trPr>
              <w:tc>
                <w:tcPr>
                  <w:tcW w:w="828" w:type="pct"/>
                  <w:vMerge/>
                  <w:vAlign w:val="center"/>
                </w:tcPr>
                <w:p w14:paraId="3036BEF4"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3F486145"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56C86A9C"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20.00-21.00</w:t>
                  </w:r>
                </w:p>
              </w:tc>
              <w:tc>
                <w:tcPr>
                  <w:tcW w:w="1553" w:type="pct"/>
                  <w:vAlign w:val="center"/>
                </w:tcPr>
                <w:p w14:paraId="61AEB4A4"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0.55</w:t>
                  </w:r>
                </w:p>
              </w:tc>
            </w:tr>
            <w:tr w:rsidR="00D56C10" w:rsidRPr="00D56C10" w14:paraId="0B0F68FE" w14:textId="77777777">
              <w:trPr>
                <w:trHeight w:val="397"/>
                <w:jc w:val="center"/>
              </w:trPr>
              <w:tc>
                <w:tcPr>
                  <w:tcW w:w="828" w:type="pct"/>
                  <w:vMerge/>
                  <w:vAlign w:val="center"/>
                </w:tcPr>
                <w:p w14:paraId="030ED837" w14:textId="77777777" w:rsidR="00173E2D" w:rsidRPr="00D56C10" w:rsidRDefault="00173E2D">
                  <w:pPr>
                    <w:widowControl/>
                    <w:spacing w:line="300" w:lineRule="exact"/>
                    <w:jc w:val="center"/>
                    <w:rPr>
                      <w:snapToGrid w:val="0"/>
                      <w:kern w:val="0"/>
                      <w:szCs w:val="21"/>
                      <w:lang w:bidi="en-US"/>
                    </w:rPr>
                  </w:pPr>
                </w:p>
              </w:tc>
              <w:tc>
                <w:tcPr>
                  <w:tcW w:w="1448" w:type="pct"/>
                  <w:vMerge w:val="restart"/>
                  <w:vAlign w:val="center"/>
                </w:tcPr>
                <w:p w14:paraId="6B895CDE" w14:textId="77777777" w:rsidR="00173E2D" w:rsidRPr="00D56C10" w:rsidRDefault="00CD5097" w:rsidP="00826908">
                  <w:pPr>
                    <w:widowControl/>
                    <w:spacing w:line="300" w:lineRule="exact"/>
                    <w:jc w:val="center"/>
                    <w:rPr>
                      <w:snapToGrid w:val="0"/>
                      <w:kern w:val="0"/>
                      <w:szCs w:val="21"/>
                      <w:lang w:bidi="en-US"/>
                    </w:rPr>
                  </w:pPr>
                  <w:r w:rsidRPr="00D56C10">
                    <w:rPr>
                      <w:snapToGrid w:val="0"/>
                      <w:kern w:val="0"/>
                      <w:szCs w:val="21"/>
                      <w:lang w:bidi="en-US"/>
                    </w:rPr>
                    <w:t>2020</w:t>
                  </w:r>
                  <w:r w:rsidRPr="00D56C10">
                    <w:rPr>
                      <w:snapToGrid w:val="0"/>
                      <w:kern w:val="0"/>
                      <w:szCs w:val="21"/>
                      <w:lang w:bidi="en-US"/>
                    </w:rPr>
                    <w:t>年</w:t>
                  </w:r>
                  <w:r w:rsidR="00826908" w:rsidRPr="00D56C10">
                    <w:rPr>
                      <w:snapToGrid w:val="0"/>
                      <w:kern w:val="0"/>
                      <w:szCs w:val="21"/>
                      <w:lang w:bidi="en-US"/>
                    </w:rPr>
                    <w:t>6</w:t>
                  </w:r>
                  <w:r w:rsidRPr="00D56C10">
                    <w:rPr>
                      <w:snapToGrid w:val="0"/>
                      <w:kern w:val="0"/>
                      <w:szCs w:val="21"/>
                      <w:lang w:bidi="en-US"/>
                    </w:rPr>
                    <w:t>月</w:t>
                  </w:r>
                  <w:r w:rsidR="00826908" w:rsidRPr="00D56C10">
                    <w:rPr>
                      <w:snapToGrid w:val="0"/>
                      <w:kern w:val="0"/>
                      <w:szCs w:val="21"/>
                      <w:lang w:bidi="en-US"/>
                    </w:rPr>
                    <w:t>3</w:t>
                  </w:r>
                  <w:r w:rsidRPr="00D56C10">
                    <w:rPr>
                      <w:snapToGrid w:val="0"/>
                      <w:kern w:val="0"/>
                      <w:szCs w:val="21"/>
                      <w:lang w:bidi="en-US"/>
                    </w:rPr>
                    <w:t>日</w:t>
                  </w:r>
                </w:p>
              </w:tc>
              <w:tc>
                <w:tcPr>
                  <w:tcW w:w="1171" w:type="pct"/>
                  <w:vAlign w:val="center"/>
                </w:tcPr>
                <w:p w14:paraId="0FBC94E8"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02.00-03.00</w:t>
                  </w:r>
                </w:p>
              </w:tc>
              <w:tc>
                <w:tcPr>
                  <w:tcW w:w="1553" w:type="pct"/>
                  <w:vAlign w:val="center"/>
                </w:tcPr>
                <w:p w14:paraId="50A9542F"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0.54</w:t>
                  </w:r>
                </w:p>
              </w:tc>
            </w:tr>
            <w:tr w:rsidR="00D56C10" w:rsidRPr="00D56C10" w14:paraId="6D1E308B" w14:textId="77777777">
              <w:trPr>
                <w:trHeight w:val="397"/>
                <w:jc w:val="center"/>
              </w:trPr>
              <w:tc>
                <w:tcPr>
                  <w:tcW w:w="828" w:type="pct"/>
                  <w:vMerge/>
                  <w:vAlign w:val="center"/>
                </w:tcPr>
                <w:p w14:paraId="693B8A8C"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2C3F187E"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0B9B6860"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08.00-09.00</w:t>
                  </w:r>
                </w:p>
              </w:tc>
              <w:tc>
                <w:tcPr>
                  <w:tcW w:w="1553" w:type="pct"/>
                  <w:vAlign w:val="center"/>
                </w:tcPr>
                <w:p w14:paraId="63FFF31B"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0.62</w:t>
                  </w:r>
                </w:p>
              </w:tc>
            </w:tr>
            <w:tr w:rsidR="00D56C10" w:rsidRPr="00D56C10" w14:paraId="45476A3A" w14:textId="77777777">
              <w:trPr>
                <w:trHeight w:val="397"/>
                <w:jc w:val="center"/>
              </w:trPr>
              <w:tc>
                <w:tcPr>
                  <w:tcW w:w="828" w:type="pct"/>
                  <w:vMerge/>
                  <w:vAlign w:val="center"/>
                </w:tcPr>
                <w:p w14:paraId="3A392741"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3DA3ABAD"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4AFDD521"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14.00-15.00</w:t>
                  </w:r>
                </w:p>
              </w:tc>
              <w:tc>
                <w:tcPr>
                  <w:tcW w:w="1553" w:type="pct"/>
                  <w:vAlign w:val="center"/>
                </w:tcPr>
                <w:p w14:paraId="06E61F32"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0.69</w:t>
                  </w:r>
                </w:p>
              </w:tc>
            </w:tr>
            <w:tr w:rsidR="00D56C10" w:rsidRPr="00D56C10" w14:paraId="161D0CD7" w14:textId="77777777">
              <w:trPr>
                <w:trHeight w:val="397"/>
                <w:jc w:val="center"/>
              </w:trPr>
              <w:tc>
                <w:tcPr>
                  <w:tcW w:w="828" w:type="pct"/>
                  <w:vMerge/>
                  <w:vAlign w:val="center"/>
                </w:tcPr>
                <w:p w14:paraId="5FC2FB3A"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562CB6D6"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0C6F169F"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20.00-21.00</w:t>
                  </w:r>
                </w:p>
              </w:tc>
              <w:tc>
                <w:tcPr>
                  <w:tcW w:w="1553" w:type="pct"/>
                  <w:vAlign w:val="center"/>
                </w:tcPr>
                <w:p w14:paraId="1CC3944D"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0.45</w:t>
                  </w:r>
                </w:p>
              </w:tc>
            </w:tr>
            <w:tr w:rsidR="00D56C10" w:rsidRPr="00D56C10" w14:paraId="3D6EE424" w14:textId="77777777">
              <w:trPr>
                <w:trHeight w:val="397"/>
                <w:jc w:val="center"/>
              </w:trPr>
              <w:tc>
                <w:tcPr>
                  <w:tcW w:w="828" w:type="pct"/>
                  <w:vMerge/>
                  <w:vAlign w:val="center"/>
                </w:tcPr>
                <w:p w14:paraId="738256CA" w14:textId="77777777" w:rsidR="00173E2D" w:rsidRPr="00D56C10" w:rsidRDefault="00173E2D">
                  <w:pPr>
                    <w:widowControl/>
                    <w:spacing w:line="300" w:lineRule="exact"/>
                    <w:jc w:val="center"/>
                    <w:rPr>
                      <w:snapToGrid w:val="0"/>
                      <w:kern w:val="0"/>
                      <w:szCs w:val="21"/>
                      <w:lang w:bidi="en-US"/>
                    </w:rPr>
                  </w:pPr>
                </w:p>
              </w:tc>
              <w:tc>
                <w:tcPr>
                  <w:tcW w:w="1448" w:type="pct"/>
                  <w:vMerge w:val="restart"/>
                  <w:vAlign w:val="center"/>
                </w:tcPr>
                <w:p w14:paraId="6A48768C" w14:textId="77777777" w:rsidR="00173E2D" w:rsidRPr="00D56C10" w:rsidRDefault="00CD5097" w:rsidP="00826908">
                  <w:pPr>
                    <w:widowControl/>
                    <w:spacing w:line="300" w:lineRule="exact"/>
                    <w:jc w:val="center"/>
                    <w:rPr>
                      <w:snapToGrid w:val="0"/>
                      <w:kern w:val="0"/>
                      <w:szCs w:val="21"/>
                      <w:lang w:bidi="en-US"/>
                    </w:rPr>
                  </w:pPr>
                  <w:r w:rsidRPr="00D56C10">
                    <w:rPr>
                      <w:snapToGrid w:val="0"/>
                      <w:kern w:val="0"/>
                      <w:szCs w:val="21"/>
                      <w:lang w:bidi="en-US"/>
                    </w:rPr>
                    <w:t>2020</w:t>
                  </w:r>
                  <w:r w:rsidRPr="00D56C10">
                    <w:rPr>
                      <w:snapToGrid w:val="0"/>
                      <w:kern w:val="0"/>
                      <w:szCs w:val="21"/>
                      <w:lang w:bidi="en-US"/>
                    </w:rPr>
                    <w:t>年</w:t>
                  </w:r>
                  <w:r w:rsidR="00826908" w:rsidRPr="00D56C10">
                    <w:rPr>
                      <w:snapToGrid w:val="0"/>
                      <w:kern w:val="0"/>
                      <w:szCs w:val="21"/>
                      <w:lang w:bidi="en-US"/>
                    </w:rPr>
                    <w:t>6</w:t>
                  </w:r>
                  <w:r w:rsidRPr="00D56C10">
                    <w:rPr>
                      <w:snapToGrid w:val="0"/>
                      <w:kern w:val="0"/>
                      <w:szCs w:val="21"/>
                      <w:lang w:bidi="en-US"/>
                    </w:rPr>
                    <w:t>月</w:t>
                  </w:r>
                  <w:r w:rsidR="00826908" w:rsidRPr="00D56C10">
                    <w:rPr>
                      <w:snapToGrid w:val="0"/>
                      <w:kern w:val="0"/>
                      <w:szCs w:val="21"/>
                      <w:lang w:bidi="en-US"/>
                    </w:rPr>
                    <w:t>4</w:t>
                  </w:r>
                  <w:r w:rsidRPr="00D56C10">
                    <w:rPr>
                      <w:snapToGrid w:val="0"/>
                      <w:kern w:val="0"/>
                      <w:szCs w:val="21"/>
                      <w:lang w:bidi="en-US"/>
                    </w:rPr>
                    <w:t>日</w:t>
                  </w:r>
                </w:p>
              </w:tc>
              <w:tc>
                <w:tcPr>
                  <w:tcW w:w="1171" w:type="pct"/>
                  <w:vAlign w:val="center"/>
                </w:tcPr>
                <w:p w14:paraId="78F8B9BD"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02.00-03.00</w:t>
                  </w:r>
                </w:p>
              </w:tc>
              <w:tc>
                <w:tcPr>
                  <w:tcW w:w="1553" w:type="pct"/>
                  <w:vAlign w:val="center"/>
                </w:tcPr>
                <w:p w14:paraId="78FA828A"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0.59</w:t>
                  </w:r>
                </w:p>
              </w:tc>
            </w:tr>
            <w:tr w:rsidR="00D56C10" w:rsidRPr="00D56C10" w14:paraId="205E693B" w14:textId="77777777">
              <w:trPr>
                <w:trHeight w:val="397"/>
                <w:jc w:val="center"/>
              </w:trPr>
              <w:tc>
                <w:tcPr>
                  <w:tcW w:w="828" w:type="pct"/>
                  <w:vMerge/>
                  <w:vAlign w:val="center"/>
                </w:tcPr>
                <w:p w14:paraId="6233043B"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5A362C64"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6B51D3D0"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08.00-09.00</w:t>
                  </w:r>
                </w:p>
              </w:tc>
              <w:tc>
                <w:tcPr>
                  <w:tcW w:w="1553" w:type="pct"/>
                  <w:vAlign w:val="center"/>
                </w:tcPr>
                <w:p w14:paraId="3D37CA73"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0.91</w:t>
                  </w:r>
                </w:p>
              </w:tc>
            </w:tr>
            <w:tr w:rsidR="00D56C10" w:rsidRPr="00D56C10" w14:paraId="535A8C3E" w14:textId="77777777">
              <w:trPr>
                <w:trHeight w:val="397"/>
                <w:jc w:val="center"/>
              </w:trPr>
              <w:tc>
                <w:tcPr>
                  <w:tcW w:w="828" w:type="pct"/>
                  <w:vMerge/>
                  <w:vAlign w:val="center"/>
                </w:tcPr>
                <w:p w14:paraId="60F7D2E6"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1E62B2EC"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4B76DAC1"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14.00-15.00</w:t>
                  </w:r>
                </w:p>
              </w:tc>
              <w:tc>
                <w:tcPr>
                  <w:tcW w:w="1553" w:type="pct"/>
                  <w:vAlign w:val="center"/>
                </w:tcPr>
                <w:p w14:paraId="29B301D8"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0.79</w:t>
                  </w:r>
                </w:p>
              </w:tc>
            </w:tr>
            <w:tr w:rsidR="00D56C10" w:rsidRPr="00D56C10" w14:paraId="603D7368" w14:textId="77777777">
              <w:trPr>
                <w:trHeight w:val="397"/>
                <w:jc w:val="center"/>
              </w:trPr>
              <w:tc>
                <w:tcPr>
                  <w:tcW w:w="828" w:type="pct"/>
                  <w:vMerge/>
                  <w:vAlign w:val="center"/>
                </w:tcPr>
                <w:p w14:paraId="53C2F905" w14:textId="77777777" w:rsidR="00173E2D" w:rsidRPr="00D56C10" w:rsidRDefault="00173E2D">
                  <w:pPr>
                    <w:widowControl/>
                    <w:spacing w:line="300" w:lineRule="exact"/>
                    <w:jc w:val="center"/>
                    <w:rPr>
                      <w:snapToGrid w:val="0"/>
                      <w:kern w:val="0"/>
                      <w:szCs w:val="21"/>
                      <w:lang w:bidi="en-US"/>
                    </w:rPr>
                  </w:pPr>
                </w:p>
              </w:tc>
              <w:tc>
                <w:tcPr>
                  <w:tcW w:w="1448" w:type="pct"/>
                  <w:vMerge/>
                  <w:vAlign w:val="center"/>
                </w:tcPr>
                <w:p w14:paraId="79D80E21" w14:textId="77777777" w:rsidR="00173E2D" w:rsidRPr="00D56C10" w:rsidRDefault="00173E2D">
                  <w:pPr>
                    <w:widowControl/>
                    <w:spacing w:line="300" w:lineRule="exact"/>
                    <w:jc w:val="center"/>
                    <w:rPr>
                      <w:snapToGrid w:val="0"/>
                      <w:kern w:val="0"/>
                      <w:szCs w:val="21"/>
                      <w:lang w:bidi="en-US"/>
                    </w:rPr>
                  </w:pPr>
                </w:p>
              </w:tc>
              <w:tc>
                <w:tcPr>
                  <w:tcW w:w="1171" w:type="pct"/>
                  <w:vAlign w:val="center"/>
                </w:tcPr>
                <w:p w14:paraId="70A2F59B"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20.00-21.00</w:t>
                  </w:r>
                </w:p>
              </w:tc>
              <w:tc>
                <w:tcPr>
                  <w:tcW w:w="1553" w:type="pct"/>
                  <w:vAlign w:val="center"/>
                </w:tcPr>
                <w:p w14:paraId="36B5319F" w14:textId="77777777" w:rsidR="00173E2D" w:rsidRPr="00D56C10" w:rsidRDefault="00826908">
                  <w:pPr>
                    <w:widowControl/>
                    <w:spacing w:line="300" w:lineRule="exact"/>
                    <w:jc w:val="center"/>
                    <w:rPr>
                      <w:snapToGrid w:val="0"/>
                      <w:kern w:val="0"/>
                      <w:szCs w:val="21"/>
                      <w:lang w:bidi="en-US"/>
                    </w:rPr>
                  </w:pPr>
                  <w:r w:rsidRPr="00D56C10">
                    <w:rPr>
                      <w:rFonts w:hint="eastAsia"/>
                      <w:snapToGrid w:val="0"/>
                      <w:kern w:val="0"/>
                      <w:szCs w:val="21"/>
                      <w:lang w:bidi="en-US"/>
                    </w:rPr>
                    <w:t>0.47</w:t>
                  </w:r>
                </w:p>
              </w:tc>
            </w:tr>
            <w:tr w:rsidR="00D56C10" w:rsidRPr="00D56C10" w14:paraId="4778DD24" w14:textId="77777777">
              <w:trPr>
                <w:trHeight w:val="397"/>
                <w:jc w:val="center"/>
              </w:trPr>
              <w:tc>
                <w:tcPr>
                  <w:tcW w:w="3447" w:type="pct"/>
                  <w:gridSpan w:val="3"/>
                  <w:vAlign w:val="center"/>
                </w:tcPr>
                <w:p w14:paraId="30814409" w14:textId="77777777" w:rsidR="00173E2D" w:rsidRPr="00D56C10" w:rsidRDefault="00CD5097">
                  <w:pPr>
                    <w:widowControl/>
                    <w:spacing w:line="300" w:lineRule="exact"/>
                    <w:jc w:val="center"/>
                    <w:rPr>
                      <w:snapToGrid w:val="0"/>
                      <w:kern w:val="0"/>
                      <w:szCs w:val="21"/>
                      <w:lang w:bidi="en-US"/>
                    </w:rPr>
                  </w:pPr>
                  <w:r w:rsidRPr="00D56C10">
                    <w:rPr>
                      <w:snapToGrid w:val="0"/>
                      <w:kern w:val="0"/>
                      <w:szCs w:val="21"/>
                      <w:lang w:bidi="en-US"/>
                    </w:rPr>
                    <w:t>标准值</w:t>
                  </w:r>
                </w:p>
              </w:tc>
              <w:tc>
                <w:tcPr>
                  <w:tcW w:w="1553" w:type="pct"/>
                  <w:vAlign w:val="center"/>
                </w:tcPr>
                <w:p w14:paraId="6A1BCC48" w14:textId="77777777" w:rsidR="00173E2D" w:rsidRPr="00D56C10" w:rsidRDefault="00CD5097">
                  <w:pPr>
                    <w:widowControl/>
                    <w:spacing w:line="300" w:lineRule="exact"/>
                    <w:jc w:val="center"/>
                    <w:rPr>
                      <w:snapToGrid w:val="0"/>
                      <w:kern w:val="0"/>
                      <w:szCs w:val="21"/>
                      <w:lang w:bidi="en-US"/>
                    </w:rPr>
                  </w:pPr>
                  <w:r w:rsidRPr="00D56C10">
                    <w:rPr>
                      <w:snapToGrid w:val="0"/>
                      <w:kern w:val="0"/>
                      <w:szCs w:val="21"/>
                      <w:lang w:bidi="en-US"/>
                    </w:rPr>
                    <w:t>2.0</w:t>
                  </w:r>
                </w:p>
              </w:tc>
            </w:tr>
            <w:tr w:rsidR="00D56C10" w:rsidRPr="00D56C10" w14:paraId="47AB1275" w14:textId="77777777">
              <w:trPr>
                <w:trHeight w:val="397"/>
                <w:jc w:val="center"/>
              </w:trPr>
              <w:tc>
                <w:tcPr>
                  <w:tcW w:w="3447" w:type="pct"/>
                  <w:gridSpan w:val="3"/>
                  <w:vAlign w:val="center"/>
                </w:tcPr>
                <w:p w14:paraId="02C89901" w14:textId="77777777" w:rsidR="00173E2D" w:rsidRPr="00D56C10" w:rsidRDefault="00CD5097">
                  <w:pPr>
                    <w:widowControl/>
                    <w:spacing w:line="300" w:lineRule="exact"/>
                    <w:jc w:val="center"/>
                    <w:rPr>
                      <w:snapToGrid w:val="0"/>
                      <w:kern w:val="0"/>
                      <w:szCs w:val="21"/>
                      <w:lang w:bidi="en-US"/>
                    </w:rPr>
                  </w:pPr>
                  <w:r w:rsidRPr="00D56C10">
                    <w:rPr>
                      <w:snapToGrid w:val="0"/>
                      <w:kern w:val="0"/>
                      <w:szCs w:val="21"/>
                      <w:lang w:bidi="en-US"/>
                    </w:rPr>
                    <w:t>浓度值范围</w:t>
                  </w:r>
                </w:p>
              </w:tc>
              <w:tc>
                <w:tcPr>
                  <w:tcW w:w="1553" w:type="pct"/>
                  <w:vAlign w:val="center"/>
                </w:tcPr>
                <w:p w14:paraId="64A2768E" w14:textId="77777777" w:rsidR="00173E2D" w:rsidRPr="00D56C10" w:rsidRDefault="00826908">
                  <w:pPr>
                    <w:widowControl/>
                    <w:spacing w:line="300" w:lineRule="exact"/>
                    <w:jc w:val="center"/>
                    <w:rPr>
                      <w:snapToGrid w:val="0"/>
                      <w:kern w:val="0"/>
                      <w:szCs w:val="21"/>
                      <w:lang w:bidi="en-US"/>
                    </w:rPr>
                  </w:pPr>
                  <w:r w:rsidRPr="00D56C10">
                    <w:rPr>
                      <w:snapToGrid w:val="0"/>
                      <w:kern w:val="0"/>
                      <w:szCs w:val="21"/>
                      <w:lang w:bidi="en-US"/>
                    </w:rPr>
                    <w:t>0.43-0.94</w:t>
                  </w:r>
                </w:p>
              </w:tc>
            </w:tr>
            <w:tr w:rsidR="00D56C10" w:rsidRPr="00D56C10" w14:paraId="7B10F0A9" w14:textId="77777777">
              <w:trPr>
                <w:trHeight w:val="397"/>
                <w:jc w:val="center"/>
              </w:trPr>
              <w:tc>
                <w:tcPr>
                  <w:tcW w:w="3447" w:type="pct"/>
                  <w:gridSpan w:val="3"/>
                  <w:vAlign w:val="center"/>
                </w:tcPr>
                <w:p w14:paraId="08F0006D" w14:textId="77777777" w:rsidR="00173E2D" w:rsidRPr="00D56C10" w:rsidRDefault="00CD5097">
                  <w:pPr>
                    <w:widowControl/>
                    <w:spacing w:line="300" w:lineRule="exact"/>
                    <w:jc w:val="center"/>
                    <w:rPr>
                      <w:snapToGrid w:val="0"/>
                      <w:kern w:val="0"/>
                      <w:szCs w:val="21"/>
                      <w:lang w:bidi="en-US"/>
                    </w:rPr>
                  </w:pPr>
                  <w:r w:rsidRPr="00D56C10">
                    <w:rPr>
                      <w:snapToGrid w:val="0"/>
                      <w:kern w:val="0"/>
                      <w:szCs w:val="21"/>
                      <w:lang w:bidi="en-US"/>
                    </w:rPr>
                    <w:t>超标率</w:t>
                  </w:r>
                  <w:r w:rsidRPr="00D56C10">
                    <w:rPr>
                      <w:snapToGrid w:val="0"/>
                      <w:kern w:val="0"/>
                      <w:szCs w:val="21"/>
                      <w:lang w:bidi="en-US"/>
                    </w:rPr>
                    <w:t xml:space="preserve"> (%)</w:t>
                  </w:r>
                </w:p>
              </w:tc>
              <w:tc>
                <w:tcPr>
                  <w:tcW w:w="1553" w:type="pct"/>
                  <w:vAlign w:val="center"/>
                </w:tcPr>
                <w:p w14:paraId="7A4D1AFA" w14:textId="77777777" w:rsidR="00173E2D" w:rsidRPr="00D56C10" w:rsidRDefault="00CD5097">
                  <w:pPr>
                    <w:widowControl/>
                    <w:spacing w:line="300" w:lineRule="exact"/>
                    <w:jc w:val="center"/>
                    <w:rPr>
                      <w:snapToGrid w:val="0"/>
                      <w:kern w:val="0"/>
                      <w:szCs w:val="21"/>
                      <w:lang w:bidi="en-US"/>
                    </w:rPr>
                  </w:pPr>
                  <w:r w:rsidRPr="00D56C10">
                    <w:rPr>
                      <w:rFonts w:hint="eastAsia"/>
                      <w:snapToGrid w:val="0"/>
                      <w:kern w:val="0"/>
                      <w:szCs w:val="21"/>
                      <w:lang w:bidi="en-US"/>
                    </w:rPr>
                    <w:t>0</w:t>
                  </w:r>
                </w:p>
              </w:tc>
            </w:tr>
            <w:tr w:rsidR="00D56C10" w:rsidRPr="00D56C10" w14:paraId="0A31B72A" w14:textId="77777777">
              <w:trPr>
                <w:trHeight w:val="397"/>
                <w:jc w:val="center"/>
              </w:trPr>
              <w:tc>
                <w:tcPr>
                  <w:tcW w:w="3447" w:type="pct"/>
                  <w:gridSpan w:val="3"/>
                  <w:vAlign w:val="center"/>
                </w:tcPr>
                <w:p w14:paraId="53ED8FBC" w14:textId="77777777" w:rsidR="00173E2D" w:rsidRPr="00D56C10" w:rsidRDefault="00CD5097">
                  <w:pPr>
                    <w:widowControl/>
                    <w:spacing w:line="300" w:lineRule="exact"/>
                    <w:jc w:val="center"/>
                    <w:rPr>
                      <w:snapToGrid w:val="0"/>
                      <w:kern w:val="0"/>
                      <w:szCs w:val="21"/>
                      <w:lang w:bidi="en-US"/>
                    </w:rPr>
                  </w:pPr>
                  <w:r w:rsidRPr="00D56C10">
                    <w:rPr>
                      <w:snapToGrid w:val="0"/>
                      <w:kern w:val="0"/>
                      <w:szCs w:val="21"/>
                      <w:lang w:bidi="en-US"/>
                    </w:rPr>
                    <w:t>最大</w:t>
                  </w:r>
                  <w:r w:rsidRPr="00D56C10">
                    <w:rPr>
                      <w:rFonts w:hint="eastAsia"/>
                      <w:snapToGrid w:val="0"/>
                      <w:kern w:val="0"/>
                      <w:szCs w:val="21"/>
                      <w:lang w:bidi="en-US"/>
                    </w:rPr>
                    <w:t>1</w:t>
                  </w:r>
                  <w:r w:rsidRPr="00D56C10">
                    <w:rPr>
                      <w:snapToGrid w:val="0"/>
                      <w:kern w:val="0"/>
                      <w:szCs w:val="21"/>
                      <w:lang w:bidi="en-US"/>
                    </w:rPr>
                    <w:t>小时</w:t>
                  </w:r>
                  <w:r w:rsidRPr="00D56C10">
                    <w:rPr>
                      <w:rFonts w:hint="eastAsia"/>
                      <w:snapToGrid w:val="0"/>
                      <w:kern w:val="0"/>
                      <w:szCs w:val="21"/>
                      <w:lang w:bidi="en-US"/>
                    </w:rPr>
                    <w:t>平均</w:t>
                  </w:r>
                  <w:r w:rsidRPr="00D56C10">
                    <w:rPr>
                      <w:snapToGrid w:val="0"/>
                      <w:kern w:val="0"/>
                      <w:szCs w:val="21"/>
                      <w:lang w:bidi="en-US"/>
                    </w:rPr>
                    <w:t>浓度</w:t>
                  </w:r>
                </w:p>
              </w:tc>
              <w:tc>
                <w:tcPr>
                  <w:tcW w:w="1553" w:type="pct"/>
                  <w:vAlign w:val="center"/>
                </w:tcPr>
                <w:p w14:paraId="5BB00160" w14:textId="77777777" w:rsidR="00173E2D" w:rsidRPr="00D56C10" w:rsidRDefault="00826908">
                  <w:pPr>
                    <w:widowControl/>
                    <w:spacing w:line="300" w:lineRule="exact"/>
                    <w:jc w:val="center"/>
                    <w:rPr>
                      <w:snapToGrid w:val="0"/>
                      <w:kern w:val="0"/>
                      <w:szCs w:val="21"/>
                      <w:lang w:bidi="en-US"/>
                    </w:rPr>
                  </w:pPr>
                  <w:r w:rsidRPr="00D56C10">
                    <w:rPr>
                      <w:snapToGrid w:val="0"/>
                      <w:kern w:val="0"/>
                      <w:szCs w:val="21"/>
                      <w:lang w:bidi="en-US"/>
                    </w:rPr>
                    <w:t>0.94</w:t>
                  </w:r>
                </w:p>
              </w:tc>
            </w:tr>
            <w:tr w:rsidR="00D56C10" w:rsidRPr="00D56C10" w14:paraId="1F3853DD" w14:textId="77777777">
              <w:trPr>
                <w:trHeight w:val="397"/>
                <w:jc w:val="center"/>
              </w:trPr>
              <w:tc>
                <w:tcPr>
                  <w:tcW w:w="3447" w:type="pct"/>
                  <w:gridSpan w:val="3"/>
                  <w:tcBorders>
                    <w:bottom w:val="single" w:sz="12" w:space="0" w:color="auto"/>
                  </w:tcBorders>
                  <w:vAlign w:val="center"/>
                </w:tcPr>
                <w:p w14:paraId="304C8054" w14:textId="77777777" w:rsidR="00173E2D" w:rsidRPr="00D56C10" w:rsidRDefault="00CD5097">
                  <w:pPr>
                    <w:widowControl/>
                    <w:spacing w:line="300" w:lineRule="exact"/>
                    <w:jc w:val="center"/>
                    <w:rPr>
                      <w:snapToGrid w:val="0"/>
                      <w:kern w:val="0"/>
                      <w:szCs w:val="21"/>
                      <w:lang w:bidi="en-US"/>
                    </w:rPr>
                  </w:pPr>
                  <w:r w:rsidRPr="00D56C10">
                    <w:rPr>
                      <w:snapToGrid w:val="0"/>
                      <w:kern w:val="0"/>
                      <w:szCs w:val="21"/>
                      <w:lang w:bidi="en-US"/>
                    </w:rPr>
                    <w:t>P</w:t>
                  </w:r>
                  <w:r w:rsidRPr="00D56C10">
                    <w:rPr>
                      <w:snapToGrid w:val="0"/>
                      <w:kern w:val="0"/>
                      <w:szCs w:val="21"/>
                      <w:vertAlign w:val="subscript"/>
                      <w:lang w:bidi="en-US"/>
                    </w:rPr>
                    <w:t>i(max)</w:t>
                  </w:r>
                </w:p>
              </w:tc>
              <w:tc>
                <w:tcPr>
                  <w:tcW w:w="1553" w:type="pct"/>
                  <w:tcBorders>
                    <w:bottom w:val="single" w:sz="12" w:space="0" w:color="auto"/>
                  </w:tcBorders>
                  <w:vAlign w:val="center"/>
                </w:tcPr>
                <w:p w14:paraId="01E3E798" w14:textId="77777777" w:rsidR="00173E2D" w:rsidRPr="00D56C10" w:rsidRDefault="00826908">
                  <w:pPr>
                    <w:widowControl/>
                    <w:spacing w:line="300" w:lineRule="exact"/>
                    <w:jc w:val="center"/>
                    <w:rPr>
                      <w:snapToGrid w:val="0"/>
                      <w:kern w:val="0"/>
                      <w:szCs w:val="21"/>
                      <w:lang w:bidi="en-US"/>
                    </w:rPr>
                  </w:pPr>
                  <w:r w:rsidRPr="00D56C10">
                    <w:rPr>
                      <w:snapToGrid w:val="0"/>
                      <w:kern w:val="0"/>
                      <w:szCs w:val="21"/>
                      <w:lang w:bidi="en-US"/>
                    </w:rPr>
                    <w:t>47</w:t>
                  </w:r>
                </w:p>
              </w:tc>
            </w:tr>
          </w:tbl>
          <w:p w14:paraId="4EF60E1E" w14:textId="77777777" w:rsidR="00173E2D" w:rsidRPr="00D56C10" w:rsidRDefault="00CD5097">
            <w:pPr>
              <w:widowControl/>
              <w:spacing w:line="460" w:lineRule="exact"/>
              <w:ind w:firstLineChars="200" w:firstLine="480"/>
              <w:rPr>
                <w:rFonts w:cs="宋体"/>
                <w:kern w:val="0"/>
                <w:sz w:val="24"/>
                <w:szCs w:val="26"/>
              </w:rPr>
            </w:pPr>
            <w:r w:rsidRPr="00D56C10">
              <w:rPr>
                <w:rFonts w:cs="宋体"/>
                <w:kern w:val="0"/>
                <w:sz w:val="24"/>
                <w:szCs w:val="26"/>
              </w:rPr>
              <w:t>（</w:t>
            </w:r>
            <w:r w:rsidRPr="00D56C10">
              <w:rPr>
                <w:rFonts w:cs="宋体"/>
                <w:kern w:val="0"/>
                <w:sz w:val="24"/>
                <w:szCs w:val="26"/>
              </w:rPr>
              <w:t>5</w:t>
            </w:r>
            <w:r w:rsidRPr="00D56C10">
              <w:rPr>
                <w:rFonts w:cs="宋体"/>
                <w:kern w:val="0"/>
                <w:sz w:val="24"/>
                <w:szCs w:val="26"/>
              </w:rPr>
              <w:t>）分析结果</w:t>
            </w:r>
          </w:p>
          <w:p w14:paraId="508874A8" w14:textId="77777777" w:rsidR="00173E2D" w:rsidRPr="00D56C10" w:rsidRDefault="00CD5097">
            <w:pPr>
              <w:widowControl/>
              <w:spacing w:line="460" w:lineRule="exact"/>
              <w:ind w:firstLineChars="200" w:firstLine="480"/>
              <w:rPr>
                <w:rFonts w:cs="宋体"/>
                <w:snapToGrid w:val="0"/>
                <w:kern w:val="0"/>
                <w:sz w:val="24"/>
                <w:szCs w:val="26"/>
              </w:rPr>
            </w:pPr>
            <w:r w:rsidRPr="00D56C10">
              <w:rPr>
                <w:rFonts w:cs="宋体"/>
                <w:snapToGrid w:val="0"/>
                <w:kern w:val="0"/>
                <w:sz w:val="24"/>
                <w:szCs w:val="26"/>
              </w:rPr>
              <w:t>由表</w:t>
            </w:r>
            <w:r w:rsidRPr="00D56C10">
              <w:rPr>
                <w:rFonts w:cs="宋体" w:hint="eastAsia"/>
                <w:kern w:val="0"/>
                <w:sz w:val="24"/>
                <w:szCs w:val="26"/>
              </w:rPr>
              <w:t>3</w:t>
            </w:r>
            <w:r w:rsidRPr="00D56C10">
              <w:rPr>
                <w:rFonts w:cs="宋体"/>
                <w:snapToGrid w:val="0"/>
                <w:kern w:val="0"/>
                <w:sz w:val="24"/>
                <w:szCs w:val="26"/>
              </w:rPr>
              <w:t>-4</w:t>
            </w:r>
            <w:r w:rsidRPr="00D56C10">
              <w:rPr>
                <w:rFonts w:cs="宋体"/>
                <w:snapToGrid w:val="0"/>
                <w:kern w:val="0"/>
                <w:sz w:val="24"/>
                <w:szCs w:val="26"/>
              </w:rPr>
              <w:t>可以看出，可以看出，</w:t>
            </w:r>
            <w:r w:rsidRPr="00D56C10">
              <w:rPr>
                <w:rFonts w:cs="宋体" w:hint="eastAsia"/>
                <w:snapToGrid w:val="0"/>
                <w:kern w:val="0"/>
                <w:sz w:val="24"/>
                <w:szCs w:val="26"/>
              </w:rPr>
              <w:t>非甲烷</w:t>
            </w:r>
            <w:r w:rsidRPr="00D56C10">
              <w:rPr>
                <w:rFonts w:cs="宋体"/>
                <w:snapToGrid w:val="0"/>
                <w:kern w:val="0"/>
                <w:sz w:val="24"/>
                <w:szCs w:val="26"/>
              </w:rPr>
              <w:t>总烃的现状监测结果浓度均未超过</w:t>
            </w:r>
            <w:r w:rsidRPr="00D56C10">
              <w:rPr>
                <w:rFonts w:cs="宋体" w:hint="eastAsia"/>
                <w:snapToGrid w:val="0"/>
                <w:kern w:val="0"/>
                <w:sz w:val="24"/>
                <w:szCs w:val="26"/>
              </w:rPr>
              <w:t>非甲烷总烃的</w:t>
            </w:r>
            <w:r w:rsidRPr="00D56C10">
              <w:rPr>
                <w:rFonts w:cs="宋体"/>
                <w:snapToGrid w:val="0"/>
                <w:kern w:val="0"/>
                <w:sz w:val="24"/>
                <w:szCs w:val="26"/>
              </w:rPr>
              <w:t>1</w:t>
            </w:r>
            <w:r w:rsidRPr="00D56C10">
              <w:rPr>
                <w:rFonts w:cs="宋体"/>
                <w:snapToGrid w:val="0"/>
                <w:kern w:val="0"/>
                <w:sz w:val="24"/>
                <w:szCs w:val="26"/>
              </w:rPr>
              <w:t>小时浓度值满足《大气污染物综合排放标准详解》中的环境管理推荐限值</w:t>
            </w:r>
            <w:r w:rsidRPr="00D56C10">
              <w:rPr>
                <w:rFonts w:cs="宋体" w:hint="eastAsia"/>
                <w:snapToGrid w:val="0"/>
                <w:kern w:val="0"/>
                <w:sz w:val="24"/>
                <w:szCs w:val="26"/>
              </w:rPr>
              <w:t>，</w:t>
            </w:r>
            <w:r w:rsidRPr="00D56C10">
              <w:rPr>
                <w:rFonts w:cs="宋体"/>
                <w:snapToGrid w:val="0"/>
                <w:kern w:val="0"/>
                <w:sz w:val="24"/>
                <w:szCs w:val="26"/>
              </w:rPr>
              <w:t>项目所在地大气环境质量状况</w:t>
            </w:r>
            <w:r w:rsidRPr="00D56C10">
              <w:rPr>
                <w:rFonts w:cs="宋体" w:hint="eastAsia"/>
                <w:snapToGrid w:val="0"/>
                <w:kern w:val="0"/>
                <w:sz w:val="24"/>
                <w:szCs w:val="26"/>
              </w:rPr>
              <w:t>达标</w:t>
            </w:r>
            <w:r w:rsidRPr="00D56C10">
              <w:rPr>
                <w:rFonts w:cs="宋体"/>
                <w:snapToGrid w:val="0"/>
                <w:kern w:val="0"/>
                <w:sz w:val="24"/>
                <w:szCs w:val="26"/>
              </w:rPr>
              <w:t>。</w:t>
            </w:r>
          </w:p>
          <w:bookmarkEnd w:id="2"/>
          <w:p w14:paraId="1DF0301E" w14:textId="77777777" w:rsidR="00173E2D" w:rsidRPr="00D56C10" w:rsidRDefault="00CD5097">
            <w:pPr>
              <w:adjustRightInd w:val="0"/>
              <w:snapToGrid w:val="0"/>
              <w:spacing w:line="480" w:lineRule="exact"/>
              <w:ind w:firstLineChars="200" w:firstLine="480"/>
              <w:rPr>
                <w:bCs/>
                <w:sz w:val="24"/>
              </w:rPr>
            </w:pPr>
            <w:r w:rsidRPr="00D56C10">
              <w:rPr>
                <w:bCs/>
                <w:sz w:val="24"/>
              </w:rPr>
              <w:t>2</w:t>
            </w:r>
            <w:r w:rsidRPr="00D56C10">
              <w:rPr>
                <w:bCs/>
                <w:sz w:val="24"/>
              </w:rPr>
              <w:t>、</w:t>
            </w:r>
            <w:r w:rsidRPr="00D56C10">
              <w:rPr>
                <w:rFonts w:hint="eastAsia"/>
                <w:bCs/>
                <w:sz w:val="24"/>
              </w:rPr>
              <w:t>地表</w:t>
            </w:r>
            <w:r w:rsidRPr="00D56C10">
              <w:rPr>
                <w:bCs/>
                <w:sz w:val="24"/>
              </w:rPr>
              <w:t>水环境质量调查与评价</w:t>
            </w:r>
          </w:p>
          <w:p w14:paraId="2272B5A2" w14:textId="1D902F5C" w:rsidR="00173E2D" w:rsidRPr="00D56C10" w:rsidRDefault="00CD5097">
            <w:pPr>
              <w:adjustRightInd w:val="0"/>
              <w:snapToGrid w:val="0"/>
              <w:spacing w:line="480" w:lineRule="exact"/>
              <w:ind w:firstLineChars="200" w:firstLine="480"/>
              <w:rPr>
                <w:sz w:val="24"/>
              </w:rPr>
            </w:pPr>
            <w:r w:rsidRPr="00D56C10">
              <w:rPr>
                <w:bCs/>
                <w:sz w:val="24"/>
              </w:rPr>
              <w:t>本项目产生的废水主要为生活污水，</w:t>
            </w:r>
            <w:r w:rsidRPr="00D56C10">
              <w:rPr>
                <w:rFonts w:hint="eastAsia"/>
                <w:sz w:val="24"/>
              </w:rPr>
              <w:t>该污水</w:t>
            </w:r>
            <w:r w:rsidR="00F9068C" w:rsidRPr="00D56C10">
              <w:rPr>
                <w:rFonts w:hint="eastAsia"/>
                <w:sz w:val="24"/>
              </w:rPr>
              <w:t>经一座</w:t>
            </w:r>
            <w:r w:rsidR="00F9068C" w:rsidRPr="00D56C10">
              <w:rPr>
                <w:rFonts w:hint="eastAsia"/>
                <w:sz w:val="24"/>
              </w:rPr>
              <w:t>5m</w:t>
            </w:r>
            <w:r w:rsidR="00F9068C" w:rsidRPr="00D56C10">
              <w:rPr>
                <w:rFonts w:hint="eastAsia"/>
                <w:sz w:val="24"/>
                <w:vertAlign w:val="superscript"/>
              </w:rPr>
              <w:t>3</w:t>
            </w:r>
            <w:r w:rsidR="00F9068C" w:rsidRPr="00D56C10">
              <w:rPr>
                <w:rFonts w:hint="eastAsia"/>
                <w:sz w:val="24"/>
              </w:rPr>
              <w:t>/d</w:t>
            </w:r>
            <w:r w:rsidR="007B1714" w:rsidRPr="00D56C10">
              <w:rPr>
                <w:rFonts w:hint="eastAsia"/>
                <w:sz w:val="24"/>
              </w:rPr>
              <w:t>地埋式一体化污水处理设施处理后</w:t>
            </w:r>
            <w:r w:rsidR="00F9068C" w:rsidRPr="00D56C10">
              <w:rPr>
                <w:rFonts w:hint="eastAsia"/>
                <w:sz w:val="24"/>
              </w:rPr>
              <w:t>回用于项目区绿化，不外排</w:t>
            </w:r>
            <w:r w:rsidRPr="00D56C10">
              <w:rPr>
                <w:bCs/>
                <w:sz w:val="24"/>
              </w:rPr>
              <w:t>。根据《环境影响评价技术导则</w:t>
            </w:r>
            <w:r w:rsidRPr="00D56C10">
              <w:rPr>
                <w:bCs/>
                <w:sz w:val="24"/>
              </w:rPr>
              <w:t xml:space="preserve"> </w:t>
            </w:r>
            <w:r w:rsidRPr="00D56C10">
              <w:rPr>
                <w:bCs/>
                <w:sz w:val="24"/>
              </w:rPr>
              <w:t>地表水环境》（</w:t>
            </w:r>
            <w:r w:rsidRPr="00D56C10">
              <w:rPr>
                <w:bCs/>
                <w:sz w:val="24"/>
              </w:rPr>
              <w:t>HJ/T2.3-2018</w:t>
            </w:r>
            <w:r w:rsidRPr="00D56C10">
              <w:rPr>
                <w:bCs/>
                <w:sz w:val="24"/>
              </w:rPr>
              <w:t>）表</w:t>
            </w:r>
            <w:r w:rsidRPr="00D56C10">
              <w:rPr>
                <w:bCs/>
                <w:sz w:val="24"/>
              </w:rPr>
              <w:t>1</w:t>
            </w:r>
            <w:r w:rsidRPr="00D56C10">
              <w:rPr>
                <w:bCs/>
                <w:sz w:val="24"/>
              </w:rPr>
              <w:t>水污染影响型建设项目评价等级判定，判定本项目可不进行地表水环境影响评价，因此本次不进行地表水环境现状调查。</w:t>
            </w:r>
          </w:p>
          <w:p w14:paraId="25AECD50" w14:textId="77777777" w:rsidR="00173E2D" w:rsidRPr="00D56C10" w:rsidRDefault="00CD5097">
            <w:pPr>
              <w:adjustRightInd w:val="0"/>
              <w:snapToGrid w:val="0"/>
              <w:spacing w:line="480" w:lineRule="exact"/>
              <w:ind w:firstLineChars="200" w:firstLine="480"/>
              <w:rPr>
                <w:bCs/>
                <w:sz w:val="24"/>
              </w:rPr>
            </w:pPr>
            <w:r w:rsidRPr="00D56C10">
              <w:rPr>
                <w:bCs/>
                <w:sz w:val="24"/>
              </w:rPr>
              <w:t>3</w:t>
            </w:r>
            <w:r w:rsidRPr="00D56C10">
              <w:rPr>
                <w:bCs/>
                <w:sz w:val="24"/>
              </w:rPr>
              <w:t>、声环境质量现状调查与评价</w:t>
            </w:r>
          </w:p>
          <w:p w14:paraId="3E073826" w14:textId="77777777" w:rsidR="00173E2D" w:rsidRPr="00D56C10" w:rsidRDefault="00CD5097">
            <w:pPr>
              <w:widowControl/>
              <w:spacing w:line="480" w:lineRule="exact"/>
              <w:ind w:firstLineChars="200" w:firstLine="480"/>
              <w:jc w:val="left"/>
              <w:rPr>
                <w:sz w:val="24"/>
              </w:rPr>
            </w:pPr>
            <w:r w:rsidRPr="00D56C10">
              <w:rPr>
                <w:rFonts w:hint="eastAsia"/>
                <w:sz w:val="24"/>
              </w:rPr>
              <w:t>我公司于</w:t>
            </w:r>
            <w:r w:rsidRPr="00D56C10">
              <w:rPr>
                <w:rFonts w:hint="eastAsia"/>
                <w:sz w:val="24"/>
              </w:rPr>
              <w:t>202</w:t>
            </w:r>
            <w:r w:rsidR="005D6255" w:rsidRPr="00D56C10">
              <w:rPr>
                <w:sz w:val="24"/>
              </w:rPr>
              <w:t>0</w:t>
            </w:r>
            <w:r w:rsidRPr="00D56C10">
              <w:rPr>
                <w:rFonts w:hint="eastAsia"/>
                <w:sz w:val="24"/>
              </w:rPr>
              <w:t>年</w:t>
            </w:r>
            <w:r w:rsidRPr="00D56C10">
              <w:rPr>
                <w:rFonts w:hint="eastAsia"/>
                <w:sz w:val="24"/>
              </w:rPr>
              <w:t>6</w:t>
            </w:r>
            <w:r w:rsidRPr="00D56C10">
              <w:rPr>
                <w:rFonts w:hint="eastAsia"/>
                <w:sz w:val="24"/>
              </w:rPr>
              <w:t>月委托</w:t>
            </w:r>
            <w:r w:rsidR="005D6255" w:rsidRPr="00D56C10">
              <w:rPr>
                <w:rFonts w:hint="eastAsia"/>
                <w:sz w:val="24"/>
              </w:rPr>
              <w:t>乌鲁木齐谱尼测试</w:t>
            </w:r>
            <w:r w:rsidR="005D6255" w:rsidRPr="00D56C10">
              <w:rPr>
                <w:sz w:val="24"/>
              </w:rPr>
              <w:t>科技</w:t>
            </w:r>
            <w:r w:rsidRPr="00D56C10">
              <w:rPr>
                <w:rFonts w:hint="eastAsia"/>
                <w:sz w:val="24"/>
              </w:rPr>
              <w:t>有限公司</w:t>
            </w:r>
            <w:r w:rsidR="005D6255" w:rsidRPr="00D56C10">
              <w:rPr>
                <w:rFonts w:hint="eastAsia"/>
                <w:sz w:val="24"/>
              </w:rPr>
              <w:t>对</w:t>
            </w:r>
            <w:r w:rsidRPr="00D56C10">
              <w:rPr>
                <w:rFonts w:hint="eastAsia"/>
                <w:sz w:val="24"/>
              </w:rPr>
              <w:t>项目</w:t>
            </w:r>
            <w:r w:rsidR="005D6255" w:rsidRPr="00D56C10">
              <w:rPr>
                <w:rFonts w:hint="eastAsia"/>
                <w:sz w:val="24"/>
              </w:rPr>
              <w:t>厂</w:t>
            </w:r>
            <w:r w:rsidRPr="00D56C10">
              <w:rPr>
                <w:rFonts w:hint="eastAsia"/>
                <w:sz w:val="24"/>
              </w:rPr>
              <w:t>区进行了声环境质量现状监测</w:t>
            </w:r>
            <w:r w:rsidR="005D6255" w:rsidRPr="00D56C10">
              <w:rPr>
                <w:rFonts w:hint="eastAsia"/>
                <w:sz w:val="24"/>
              </w:rPr>
              <w:t>，根据</w:t>
            </w:r>
            <w:r w:rsidR="005D6255" w:rsidRPr="00D56C10">
              <w:rPr>
                <w:sz w:val="24"/>
              </w:rPr>
              <w:t>现场勘查，</w:t>
            </w:r>
            <w:r w:rsidR="005D6255" w:rsidRPr="00D56C10">
              <w:rPr>
                <w:rFonts w:hint="eastAsia"/>
                <w:sz w:val="24"/>
              </w:rPr>
              <w:t>企业</w:t>
            </w:r>
            <w:r w:rsidR="005D6255" w:rsidRPr="00D56C10">
              <w:rPr>
                <w:sz w:val="24"/>
              </w:rPr>
              <w:t>及</w:t>
            </w:r>
            <w:r w:rsidR="005D6255" w:rsidRPr="00D56C10">
              <w:rPr>
                <w:rFonts w:hint="eastAsia"/>
                <w:sz w:val="24"/>
              </w:rPr>
              <w:t>周边情况</w:t>
            </w:r>
            <w:r w:rsidR="005D6255" w:rsidRPr="00D56C10">
              <w:rPr>
                <w:sz w:val="24"/>
              </w:rPr>
              <w:t>未发生变动</w:t>
            </w:r>
            <w:r w:rsidR="005D6255" w:rsidRPr="00D56C10">
              <w:rPr>
                <w:rFonts w:hint="eastAsia"/>
                <w:sz w:val="24"/>
              </w:rPr>
              <w:t>。</w:t>
            </w:r>
          </w:p>
          <w:p w14:paraId="3601EB96" w14:textId="77777777" w:rsidR="00173E2D" w:rsidRPr="00D56C10" w:rsidRDefault="00CD5097">
            <w:pPr>
              <w:widowControl/>
              <w:numPr>
                <w:ilvl w:val="0"/>
                <w:numId w:val="2"/>
              </w:numPr>
              <w:spacing w:line="480" w:lineRule="exact"/>
              <w:ind w:firstLineChars="200" w:firstLine="480"/>
              <w:jc w:val="left"/>
              <w:rPr>
                <w:bCs/>
                <w:sz w:val="24"/>
              </w:rPr>
            </w:pPr>
            <w:r w:rsidRPr="00D56C10">
              <w:rPr>
                <w:sz w:val="24"/>
              </w:rPr>
              <w:t>监测点位布置</w:t>
            </w:r>
            <w:r w:rsidRPr="00D56C10">
              <w:rPr>
                <w:rFonts w:hint="eastAsia"/>
                <w:sz w:val="24"/>
              </w:rPr>
              <w:t>：</w:t>
            </w:r>
            <w:r w:rsidRPr="00D56C10">
              <w:rPr>
                <w:bCs/>
                <w:sz w:val="24"/>
              </w:rPr>
              <w:t>分别在项目区</w:t>
            </w:r>
            <w:r w:rsidRPr="00D56C10">
              <w:rPr>
                <w:rFonts w:hint="eastAsia"/>
                <w:bCs/>
                <w:sz w:val="24"/>
              </w:rPr>
              <w:t>厂界外</w:t>
            </w:r>
            <w:r w:rsidRPr="00D56C10">
              <w:rPr>
                <w:rFonts w:hint="eastAsia"/>
                <w:bCs/>
                <w:sz w:val="24"/>
              </w:rPr>
              <w:t>1m</w:t>
            </w:r>
            <w:r w:rsidRPr="00D56C10">
              <w:rPr>
                <w:rFonts w:hint="eastAsia"/>
                <w:bCs/>
                <w:sz w:val="24"/>
              </w:rPr>
              <w:t>共</w:t>
            </w:r>
            <w:r w:rsidRPr="00D56C10">
              <w:rPr>
                <w:bCs/>
                <w:sz w:val="24"/>
              </w:rPr>
              <w:t>设</w:t>
            </w:r>
            <w:r w:rsidRPr="00D56C10">
              <w:rPr>
                <w:rFonts w:hint="eastAsia"/>
                <w:bCs/>
                <w:sz w:val="24"/>
              </w:rPr>
              <w:t>4</w:t>
            </w:r>
            <w:r w:rsidRPr="00D56C10">
              <w:rPr>
                <w:bCs/>
                <w:sz w:val="24"/>
              </w:rPr>
              <w:t>个监测点，分昼、夜两时段监测。监测及分析方法按照《环境监测技术规范》中有关规定进行。</w:t>
            </w:r>
            <w:r w:rsidRPr="00D56C10">
              <w:rPr>
                <w:rFonts w:hint="eastAsia"/>
                <w:bCs/>
                <w:sz w:val="24"/>
              </w:rPr>
              <w:t>监测点位示意见图</w:t>
            </w:r>
            <w:r w:rsidR="00A052D2" w:rsidRPr="00D56C10">
              <w:rPr>
                <w:bCs/>
                <w:sz w:val="24"/>
              </w:rPr>
              <w:t>8</w:t>
            </w:r>
            <w:r w:rsidRPr="00D56C10">
              <w:rPr>
                <w:rFonts w:hint="eastAsia"/>
                <w:bCs/>
                <w:sz w:val="24"/>
              </w:rPr>
              <w:t>。</w:t>
            </w:r>
          </w:p>
          <w:p w14:paraId="02B7B4E9" w14:textId="77777777" w:rsidR="00173E2D" w:rsidRPr="00D56C10" w:rsidRDefault="00CD5097">
            <w:pPr>
              <w:widowControl/>
              <w:jc w:val="center"/>
              <w:rPr>
                <w:bCs/>
                <w:sz w:val="24"/>
              </w:rPr>
            </w:pPr>
            <w:r w:rsidRPr="00D56C10">
              <w:rPr>
                <w:rFonts w:hint="eastAsia"/>
                <w:bCs/>
                <w:noProof/>
                <w:sz w:val="24"/>
              </w:rPr>
              <w:lastRenderedPageBreak/>
              <w:drawing>
                <wp:inline distT="0" distB="0" distL="114300" distR="114300" wp14:anchorId="6E584974" wp14:editId="2274ABF4">
                  <wp:extent cx="4950593" cy="221157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1060621305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957632" cy="2214718"/>
                          </a:xfrm>
                          <a:prstGeom prst="rect">
                            <a:avLst/>
                          </a:prstGeom>
                        </pic:spPr>
                      </pic:pic>
                    </a:graphicData>
                  </a:graphic>
                </wp:inline>
              </w:drawing>
            </w:r>
          </w:p>
          <w:p w14:paraId="5CA3F2D5" w14:textId="77777777" w:rsidR="00173E2D" w:rsidRPr="00D56C10" w:rsidRDefault="00CD5097">
            <w:pPr>
              <w:widowControl/>
              <w:jc w:val="center"/>
              <w:rPr>
                <w:rFonts w:ascii="黑体" w:eastAsia="黑体" w:hAnsi="黑体" w:cs="黑体"/>
                <w:bCs/>
                <w:szCs w:val="21"/>
              </w:rPr>
            </w:pPr>
            <w:r w:rsidRPr="00D56C10">
              <w:rPr>
                <w:rFonts w:ascii="黑体" w:eastAsia="黑体" w:hAnsi="黑体" w:cs="黑体" w:hint="eastAsia"/>
                <w:bCs/>
                <w:szCs w:val="21"/>
              </w:rPr>
              <w:t>图</w:t>
            </w:r>
            <w:r w:rsidR="00A052D2" w:rsidRPr="00D56C10">
              <w:rPr>
                <w:rFonts w:ascii="黑体" w:eastAsia="黑体" w:hAnsi="黑体" w:cs="黑体"/>
                <w:bCs/>
                <w:szCs w:val="21"/>
              </w:rPr>
              <w:t>8</w:t>
            </w:r>
            <w:r w:rsidRPr="00D56C10">
              <w:rPr>
                <w:rFonts w:ascii="黑体" w:eastAsia="黑体" w:hAnsi="黑体" w:cs="黑体" w:hint="eastAsia"/>
                <w:bCs/>
                <w:szCs w:val="21"/>
              </w:rPr>
              <w:t xml:space="preserve">  声环境现状监测点位图</w:t>
            </w:r>
          </w:p>
          <w:p w14:paraId="18A7CB52" w14:textId="77777777" w:rsidR="00173E2D" w:rsidRPr="00D56C10" w:rsidRDefault="00CD5097">
            <w:pPr>
              <w:widowControl/>
              <w:spacing w:line="480" w:lineRule="exact"/>
              <w:ind w:firstLineChars="200" w:firstLine="480"/>
              <w:jc w:val="left"/>
              <w:rPr>
                <w:bCs/>
                <w:sz w:val="24"/>
              </w:rPr>
            </w:pPr>
            <w:r w:rsidRPr="00D56C10">
              <w:rPr>
                <w:bCs/>
                <w:sz w:val="24"/>
              </w:rPr>
              <w:t>（</w:t>
            </w:r>
            <w:r w:rsidRPr="00D56C10">
              <w:rPr>
                <w:bCs/>
                <w:sz w:val="24"/>
              </w:rPr>
              <w:t>2</w:t>
            </w:r>
            <w:r w:rsidRPr="00D56C10">
              <w:rPr>
                <w:bCs/>
                <w:sz w:val="24"/>
              </w:rPr>
              <w:t>）监测因子</w:t>
            </w:r>
          </w:p>
          <w:p w14:paraId="782FCF85" w14:textId="77777777" w:rsidR="00173E2D" w:rsidRPr="00D56C10" w:rsidRDefault="00CD5097">
            <w:pPr>
              <w:widowControl/>
              <w:spacing w:line="480" w:lineRule="exact"/>
              <w:ind w:firstLineChars="200" w:firstLine="480"/>
              <w:jc w:val="left"/>
              <w:rPr>
                <w:bCs/>
                <w:sz w:val="24"/>
              </w:rPr>
            </w:pPr>
            <w:r w:rsidRPr="00D56C10">
              <w:rPr>
                <w:bCs/>
                <w:sz w:val="24"/>
              </w:rPr>
              <w:t>昼间、夜间的等效连续</w:t>
            </w:r>
            <w:r w:rsidRPr="00D56C10">
              <w:rPr>
                <w:bCs/>
                <w:sz w:val="24"/>
              </w:rPr>
              <w:t>A</w:t>
            </w:r>
            <w:r w:rsidRPr="00D56C10">
              <w:rPr>
                <w:bCs/>
                <w:sz w:val="24"/>
              </w:rPr>
              <w:t>声级。</w:t>
            </w:r>
          </w:p>
          <w:p w14:paraId="5D390D23" w14:textId="77777777" w:rsidR="00173E2D" w:rsidRPr="00D56C10" w:rsidRDefault="00CD5097">
            <w:pPr>
              <w:widowControl/>
              <w:spacing w:line="480" w:lineRule="exact"/>
              <w:ind w:firstLineChars="200" w:firstLine="480"/>
              <w:jc w:val="left"/>
              <w:rPr>
                <w:sz w:val="24"/>
              </w:rPr>
            </w:pPr>
            <w:r w:rsidRPr="00D56C10">
              <w:rPr>
                <w:rFonts w:hint="eastAsia"/>
                <w:bCs/>
                <w:sz w:val="24"/>
              </w:rPr>
              <w:t>（</w:t>
            </w:r>
            <w:r w:rsidRPr="00D56C10">
              <w:rPr>
                <w:rFonts w:hint="eastAsia"/>
                <w:bCs/>
                <w:sz w:val="24"/>
              </w:rPr>
              <w:t>3</w:t>
            </w:r>
            <w:r w:rsidRPr="00D56C10">
              <w:rPr>
                <w:rFonts w:hint="eastAsia"/>
                <w:bCs/>
                <w:sz w:val="24"/>
              </w:rPr>
              <w:t>）</w:t>
            </w:r>
            <w:r w:rsidRPr="00D56C10">
              <w:rPr>
                <w:bCs/>
                <w:sz w:val="24"/>
              </w:rPr>
              <w:t>监测方法</w:t>
            </w:r>
            <w:r w:rsidRPr="00D56C10">
              <w:rPr>
                <w:rFonts w:hint="eastAsia"/>
                <w:b/>
                <w:bCs/>
                <w:sz w:val="24"/>
              </w:rPr>
              <w:t>：</w:t>
            </w:r>
            <w:r w:rsidRPr="00D56C10">
              <w:rPr>
                <w:sz w:val="24"/>
              </w:rPr>
              <w:t>依据《声环境质量标准》（</w:t>
            </w:r>
            <w:r w:rsidRPr="00D56C10">
              <w:rPr>
                <w:sz w:val="24"/>
              </w:rPr>
              <w:t>GB3096-2008</w:t>
            </w:r>
            <w:r w:rsidRPr="00D56C10">
              <w:rPr>
                <w:sz w:val="24"/>
              </w:rPr>
              <w:t>）和《环境监测技术规范》进行监测。采用</w:t>
            </w:r>
            <w:r w:rsidRPr="00D56C10">
              <w:rPr>
                <w:sz w:val="24"/>
              </w:rPr>
              <w:t>AWA</w:t>
            </w:r>
            <w:r w:rsidRPr="00D56C10">
              <w:rPr>
                <w:rFonts w:hint="eastAsia"/>
                <w:sz w:val="24"/>
              </w:rPr>
              <w:t>6228+</w:t>
            </w:r>
            <w:r w:rsidRPr="00D56C10">
              <w:rPr>
                <w:rFonts w:hint="eastAsia"/>
                <w:sz w:val="24"/>
              </w:rPr>
              <w:t>型</w:t>
            </w:r>
            <w:r w:rsidRPr="00D56C10">
              <w:rPr>
                <w:sz w:val="24"/>
              </w:rPr>
              <w:t>多功能</w:t>
            </w:r>
            <w:r w:rsidRPr="00D56C10">
              <w:rPr>
                <w:rFonts w:hint="eastAsia"/>
                <w:sz w:val="24"/>
              </w:rPr>
              <w:t>声级计</w:t>
            </w:r>
            <w:r w:rsidRPr="00D56C10">
              <w:rPr>
                <w:sz w:val="24"/>
              </w:rPr>
              <w:t>。在室外测量时，声级计的传声器加防风罩。</w:t>
            </w:r>
          </w:p>
          <w:p w14:paraId="70B9E03D" w14:textId="77777777" w:rsidR="00173E2D" w:rsidRPr="00D56C10" w:rsidRDefault="00CD5097">
            <w:pPr>
              <w:widowControl/>
              <w:spacing w:line="480" w:lineRule="exact"/>
              <w:ind w:firstLineChars="200" w:firstLine="480"/>
              <w:jc w:val="left"/>
              <w:rPr>
                <w:sz w:val="24"/>
              </w:rPr>
            </w:pPr>
            <w:r w:rsidRPr="00D56C10">
              <w:rPr>
                <w:rFonts w:hint="eastAsia"/>
                <w:bCs/>
                <w:sz w:val="24"/>
              </w:rPr>
              <w:t>（</w:t>
            </w:r>
            <w:r w:rsidRPr="00D56C10">
              <w:rPr>
                <w:rFonts w:hint="eastAsia"/>
                <w:bCs/>
                <w:sz w:val="24"/>
              </w:rPr>
              <w:t>4</w:t>
            </w:r>
            <w:r w:rsidRPr="00D56C10">
              <w:rPr>
                <w:rFonts w:hint="eastAsia"/>
                <w:bCs/>
                <w:sz w:val="24"/>
              </w:rPr>
              <w:t>）</w:t>
            </w:r>
            <w:r w:rsidRPr="00D56C10">
              <w:rPr>
                <w:bCs/>
                <w:sz w:val="24"/>
              </w:rPr>
              <w:t>评价标准</w:t>
            </w:r>
            <w:r w:rsidRPr="00D56C10">
              <w:rPr>
                <w:rFonts w:hint="eastAsia"/>
                <w:sz w:val="24"/>
              </w:rPr>
              <w:t>：</w:t>
            </w:r>
            <w:r w:rsidRPr="00D56C10">
              <w:rPr>
                <w:sz w:val="24"/>
              </w:rPr>
              <w:t>声环境质量现状执行《声环境质量标准》（</w:t>
            </w:r>
            <w:r w:rsidRPr="00D56C10">
              <w:rPr>
                <w:sz w:val="24"/>
              </w:rPr>
              <w:t>GB3096-2008</w:t>
            </w:r>
            <w:r w:rsidRPr="00D56C10">
              <w:rPr>
                <w:sz w:val="24"/>
              </w:rPr>
              <w:t>）中的</w:t>
            </w:r>
            <w:r w:rsidR="005D6255" w:rsidRPr="00D56C10">
              <w:rPr>
                <w:sz w:val="24"/>
              </w:rPr>
              <w:t>2</w:t>
            </w:r>
            <w:r w:rsidRPr="00D56C10">
              <w:rPr>
                <w:sz w:val="24"/>
              </w:rPr>
              <w:t>类区标准，即昼间</w:t>
            </w:r>
            <w:r w:rsidRPr="00D56C10">
              <w:rPr>
                <w:sz w:val="24"/>
              </w:rPr>
              <w:t>6</w:t>
            </w:r>
            <w:r w:rsidR="005D6255" w:rsidRPr="00D56C10">
              <w:rPr>
                <w:sz w:val="24"/>
              </w:rPr>
              <w:t>0</w:t>
            </w:r>
            <w:r w:rsidRPr="00D56C10">
              <w:rPr>
                <w:sz w:val="24"/>
              </w:rPr>
              <w:t>dB(A)</w:t>
            </w:r>
            <w:r w:rsidRPr="00D56C10">
              <w:rPr>
                <w:sz w:val="24"/>
              </w:rPr>
              <w:t>，夜间</w:t>
            </w:r>
            <w:r w:rsidRPr="00D56C10">
              <w:rPr>
                <w:sz w:val="24"/>
              </w:rPr>
              <w:t>5</w:t>
            </w:r>
            <w:r w:rsidR="005D6255" w:rsidRPr="00D56C10">
              <w:rPr>
                <w:sz w:val="24"/>
              </w:rPr>
              <w:t>0</w:t>
            </w:r>
            <w:r w:rsidRPr="00D56C10">
              <w:rPr>
                <w:sz w:val="24"/>
              </w:rPr>
              <w:t>dB(A)</w:t>
            </w:r>
            <w:r w:rsidRPr="00D56C10">
              <w:rPr>
                <w:sz w:val="24"/>
              </w:rPr>
              <w:t>。</w:t>
            </w:r>
          </w:p>
          <w:p w14:paraId="25DC6CE9" w14:textId="77777777" w:rsidR="00173E2D" w:rsidRPr="00D56C10" w:rsidRDefault="00CD5097">
            <w:pPr>
              <w:widowControl/>
              <w:spacing w:line="480" w:lineRule="exact"/>
              <w:ind w:firstLineChars="200" w:firstLine="480"/>
              <w:jc w:val="left"/>
              <w:rPr>
                <w:bCs/>
                <w:sz w:val="24"/>
              </w:rPr>
            </w:pPr>
            <w:r w:rsidRPr="00D56C10">
              <w:rPr>
                <w:rFonts w:hint="eastAsia"/>
                <w:bCs/>
                <w:sz w:val="24"/>
              </w:rPr>
              <w:t>（</w:t>
            </w:r>
            <w:r w:rsidRPr="00D56C10">
              <w:rPr>
                <w:rFonts w:hint="eastAsia"/>
                <w:bCs/>
                <w:sz w:val="24"/>
              </w:rPr>
              <w:t>5</w:t>
            </w:r>
            <w:r w:rsidRPr="00D56C10">
              <w:rPr>
                <w:rFonts w:hint="eastAsia"/>
                <w:bCs/>
                <w:sz w:val="24"/>
              </w:rPr>
              <w:t>）</w:t>
            </w:r>
            <w:r w:rsidRPr="00D56C10">
              <w:rPr>
                <w:bCs/>
                <w:sz w:val="24"/>
              </w:rPr>
              <w:t>监测</w:t>
            </w:r>
            <w:r w:rsidRPr="00D56C10">
              <w:rPr>
                <w:rFonts w:hint="eastAsia"/>
                <w:bCs/>
                <w:sz w:val="24"/>
              </w:rPr>
              <w:t>结果及现状评价</w:t>
            </w:r>
          </w:p>
          <w:p w14:paraId="144AFE17" w14:textId="77777777" w:rsidR="00173E2D" w:rsidRPr="00D56C10" w:rsidRDefault="00CD5097">
            <w:pPr>
              <w:widowControl/>
              <w:spacing w:line="480" w:lineRule="exact"/>
              <w:ind w:firstLineChars="200" w:firstLine="480"/>
              <w:jc w:val="left"/>
              <w:rPr>
                <w:bCs/>
                <w:sz w:val="24"/>
              </w:rPr>
            </w:pPr>
            <w:r w:rsidRPr="00D56C10">
              <w:rPr>
                <w:rFonts w:hint="eastAsia"/>
                <w:bCs/>
                <w:sz w:val="24"/>
              </w:rPr>
              <w:t>声环境现状</w:t>
            </w:r>
            <w:r w:rsidRPr="00D56C10">
              <w:rPr>
                <w:bCs/>
                <w:sz w:val="24"/>
              </w:rPr>
              <w:t>监测数据统计</w:t>
            </w:r>
            <w:r w:rsidRPr="00D56C10">
              <w:rPr>
                <w:rFonts w:hint="eastAsia"/>
                <w:bCs/>
                <w:sz w:val="24"/>
              </w:rPr>
              <w:t>结果</w:t>
            </w:r>
            <w:r w:rsidRPr="00D56C10">
              <w:rPr>
                <w:bCs/>
                <w:sz w:val="24"/>
              </w:rPr>
              <w:t>见表</w:t>
            </w:r>
            <w:r w:rsidRPr="00D56C10">
              <w:rPr>
                <w:bCs/>
                <w:sz w:val="24"/>
              </w:rPr>
              <w:t>3-</w:t>
            </w:r>
            <w:r w:rsidRPr="00D56C10">
              <w:rPr>
                <w:rFonts w:hint="eastAsia"/>
                <w:bCs/>
                <w:sz w:val="24"/>
              </w:rPr>
              <w:t>5</w:t>
            </w:r>
            <w:r w:rsidRPr="00D56C10">
              <w:rPr>
                <w:bCs/>
                <w:sz w:val="24"/>
              </w:rPr>
              <w:t>。</w:t>
            </w:r>
          </w:p>
          <w:p w14:paraId="1C026ADC" w14:textId="77777777" w:rsidR="00173E2D" w:rsidRPr="00D56C10" w:rsidRDefault="00CD5097">
            <w:pPr>
              <w:adjustRightInd w:val="0"/>
              <w:snapToGrid w:val="0"/>
              <w:ind w:firstLineChars="200" w:firstLine="420"/>
              <w:rPr>
                <w:rFonts w:eastAsia="黑体"/>
              </w:rPr>
            </w:pPr>
            <w:r w:rsidRPr="00D56C10">
              <w:rPr>
                <w:rFonts w:eastAsia="黑体"/>
              </w:rPr>
              <w:t>表</w:t>
            </w:r>
            <w:r w:rsidRPr="00D56C10">
              <w:rPr>
                <w:rFonts w:eastAsia="黑体"/>
              </w:rPr>
              <w:t>3-</w:t>
            </w:r>
            <w:r w:rsidRPr="00D56C10">
              <w:rPr>
                <w:rFonts w:eastAsia="黑体" w:hint="eastAsia"/>
              </w:rPr>
              <w:t>5</w:t>
            </w:r>
            <w:r w:rsidRPr="00D56C10">
              <w:rPr>
                <w:rFonts w:eastAsia="黑体"/>
              </w:rPr>
              <w:t xml:space="preserve">                 </w:t>
            </w:r>
            <w:r w:rsidRPr="00D56C10">
              <w:rPr>
                <w:rFonts w:eastAsia="黑体"/>
              </w:rPr>
              <w:t>声环境质量现状监测结果</w:t>
            </w:r>
            <w:r w:rsidRPr="00D56C10">
              <w:rPr>
                <w:rFonts w:eastAsia="黑体"/>
              </w:rPr>
              <w:t xml:space="preserve">               </w:t>
            </w:r>
            <w:r w:rsidRPr="00D56C10">
              <w:rPr>
                <w:rFonts w:eastAsia="黑体"/>
              </w:rPr>
              <w:t>单位：</w:t>
            </w:r>
            <w:r w:rsidRPr="00D56C10">
              <w:rPr>
                <w:rFonts w:eastAsia="黑体"/>
              </w:rPr>
              <w:t>dB(A)</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1084"/>
              <w:gridCol w:w="1212"/>
              <w:gridCol w:w="1401"/>
              <w:gridCol w:w="1640"/>
              <w:gridCol w:w="1280"/>
              <w:gridCol w:w="1453"/>
            </w:tblGrid>
            <w:tr w:rsidR="00D56C10" w:rsidRPr="00D56C10" w14:paraId="79ADAC87" w14:textId="77777777">
              <w:trPr>
                <w:trHeight w:val="397"/>
                <w:jc w:val="center"/>
              </w:trPr>
              <w:tc>
                <w:tcPr>
                  <w:tcW w:w="672" w:type="pct"/>
                  <w:vAlign w:val="center"/>
                </w:tcPr>
                <w:p w14:paraId="23CA3DBC" w14:textId="77777777" w:rsidR="00173E2D" w:rsidRPr="00D56C10" w:rsidRDefault="00CD5097">
                  <w:pPr>
                    <w:contextualSpacing/>
                    <w:jc w:val="center"/>
                    <w:rPr>
                      <w:szCs w:val="21"/>
                    </w:rPr>
                  </w:pPr>
                  <w:r w:rsidRPr="00D56C10">
                    <w:rPr>
                      <w:rFonts w:hAnsi="宋体"/>
                      <w:szCs w:val="21"/>
                    </w:rPr>
                    <w:t>测点编号</w:t>
                  </w:r>
                </w:p>
              </w:tc>
              <w:tc>
                <w:tcPr>
                  <w:tcW w:w="751" w:type="pct"/>
                  <w:vAlign w:val="center"/>
                </w:tcPr>
                <w:p w14:paraId="20AF1789" w14:textId="77777777" w:rsidR="00173E2D" w:rsidRPr="00D56C10" w:rsidRDefault="005D6255">
                  <w:pPr>
                    <w:contextualSpacing/>
                    <w:jc w:val="center"/>
                    <w:rPr>
                      <w:szCs w:val="21"/>
                    </w:rPr>
                  </w:pPr>
                  <w:r w:rsidRPr="00D56C10">
                    <w:rPr>
                      <w:rFonts w:hAnsi="宋体" w:hint="eastAsia"/>
                      <w:szCs w:val="21"/>
                    </w:rPr>
                    <w:t>监测位置</w:t>
                  </w:r>
                </w:p>
              </w:tc>
              <w:tc>
                <w:tcPr>
                  <w:tcW w:w="868" w:type="pct"/>
                  <w:vAlign w:val="center"/>
                </w:tcPr>
                <w:p w14:paraId="7826AC1F" w14:textId="77777777" w:rsidR="00173E2D" w:rsidRPr="00D56C10" w:rsidRDefault="00CD5097">
                  <w:pPr>
                    <w:contextualSpacing/>
                    <w:jc w:val="center"/>
                    <w:rPr>
                      <w:szCs w:val="21"/>
                    </w:rPr>
                  </w:pPr>
                  <w:r w:rsidRPr="00D56C10">
                    <w:rPr>
                      <w:rFonts w:hAnsi="宋体"/>
                      <w:szCs w:val="21"/>
                    </w:rPr>
                    <w:t>时段</w:t>
                  </w:r>
                </w:p>
              </w:tc>
              <w:tc>
                <w:tcPr>
                  <w:tcW w:w="1016" w:type="pct"/>
                  <w:vAlign w:val="center"/>
                </w:tcPr>
                <w:p w14:paraId="7EA61ACB" w14:textId="77777777" w:rsidR="00173E2D" w:rsidRPr="00D56C10" w:rsidRDefault="00CD5097">
                  <w:pPr>
                    <w:contextualSpacing/>
                    <w:jc w:val="center"/>
                    <w:rPr>
                      <w:szCs w:val="21"/>
                    </w:rPr>
                  </w:pPr>
                  <w:r w:rsidRPr="00D56C10">
                    <w:rPr>
                      <w:rFonts w:hAnsi="宋体"/>
                      <w:szCs w:val="21"/>
                    </w:rPr>
                    <w:t>监测结果</w:t>
                  </w:r>
                </w:p>
              </w:tc>
              <w:tc>
                <w:tcPr>
                  <w:tcW w:w="793" w:type="pct"/>
                  <w:vAlign w:val="center"/>
                </w:tcPr>
                <w:p w14:paraId="455ECF90" w14:textId="77777777" w:rsidR="00173E2D" w:rsidRPr="00D56C10" w:rsidRDefault="00CD5097">
                  <w:pPr>
                    <w:contextualSpacing/>
                    <w:jc w:val="center"/>
                    <w:rPr>
                      <w:szCs w:val="21"/>
                    </w:rPr>
                  </w:pPr>
                  <w:r w:rsidRPr="00D56C10">
                    <w:rPr>
                      <w:rFonts w:hAnsi="宋体"/>
                      <w:szCs w:val="21"/>
                    </w:rPr>
                    <w:t>标准值</w:t>
                  </w:r>
                </w:p>
              </w:tc>
              <w:tc>
                <w:tcPr>
                  <w:tcW w:w="901" w:type="pct"/>
                  <w:vAlign w:val="center"/>
                </w:tcPr>
                <w:p w14:paraId="614D9DDA" w14:textId="77777777" w:rsidR="00173E2D" w:rsidRPr="00D56C10" w:rsidRDefault="00CD5097">
                  <w:pPr>
                    <w:contextualSpacing/>
                    <w:jc w:val="center"/>
                    <w:rPr>
                      <w:szCs w:val="21"/>
                    </w:rPr>
                  </w:pPr>
                  <w:r w:rsidRPr="00D56C10">
                    <w:rPr>
                      <w:rFonts w:hAnsi="宋体"/>
                      <w:szCs w:val="21"/>
                    </w:rPr>
                    <w:t>评价</w:t>
                  </w:r>
                </w:p>
              </w:tc>
            </w:tr>
            <w:tr w:rsidR="00D56C10" w:rsidRPr="00D56C10" w14:paraId="77D3C9C0" w14:textId="77777777">
              <w:trPr>
                <w:cantSplit/>
                <w:trHeight w:val="397"/>
                <w:jc w:val="center"/>
              </w:trPr>
              <w:tc>
                <w:tcPr>
                  <w:tcW w:w="672" w:type="pct"/>
                  <w:vMerge w:val="restart"/>
                  <w:vAlign w:val="center"/>
                </w:tcPr>
                <w:p w14:paraId="16C0AC4F" w14:textId="77777777" w:rsidR="00173E2D" w:rsidRPr="00D56C10" w:rsidRDefault="00CD5097">
                  <w:pPr>
                    <w:contextualSpacing/>
                    <w:jc w:val="center"/>
                    <w:rPr>
                      <w:szCs w:val="21"/>
                    </w:rPr>
                  </w:pPr>
                  <w:r w:rsidRPr="00D56C10">
                    <w:rPr>
                      <w:szCs w:val="21"/>
                    </w:rPr>
                    <w:t>1</w:t>
                  </w:r>
                </w:p>
              </w:tc>
              <w:tc>
                <w:tcPr>
                  <w:tcW w:w="751" w:type="pct"/>
                  <w:vMerge w:val="restart"/>
                  <w:vAlign w:val="center"/>
                </w:tcPr>
                <w:p w14:paraId="789F1083" w14:textId="77777777" w:rsidR="00173E2D" w:rsidRPr="00D56C10" w:rsidRDefault="005D6255" w:rsidP="005D6255">
                  <w:pPr>
                    <w:contextualSpacing/>
                    <w:jc w:val="center"/>
                    <w:rPr>
                      <w:szCs w:val="21"/>
                    </w:rPr>
                  </w:pPr>
                  <w:r w:rsidRPr="00D56C10">
                    <w:rPr>
                      <w:rFonts w:hAnsi="宋体" w:hint="eastAsia"/>
                      <w:szCs w:val="21"/>
                    </w:rPr>
                    <w:t>厂界</w:t>
                  </w:r>
                  <w:r w:rsidRPr="00D56C10">
                    <w:rPr>
                      <w:rFonts w:hAnsi="宋体"/>
                      <w:szCs w:val="21"/>
                    </w:rPr>
                    <w:t>东侧外</w:t>
                  </w:r>
                  <w:r w:rsidRPr="00D56C10">
                    <w:rPr>
                      <w:rFonts w:hAnsi="宋体" w:hint="eastAsia"/>
                      <w:szCs w:val="21"/>
                    </w:rPr>
                    <w:t>1</w:t>
                  </w:r>
                  <w:r w:rsidRPr="00D56C10">
                    <w:rPr>
                      <w:rFonts w:hAnsi="宋体"/>
                      <w:szCs w:val="21"/>
                    </w:rPr>
                    <w:t>m</w:t>
                  </w:r>
                </w:p>
              </w:tc>
              <w:tc>
                <w:tcPr>
                  <w:tcW w:w="868" w:type="pct"/>
                  <w:vAlign w:val="center"/>
                </w:tcPr>
                <w:p w14:paraId="09496C2D" w14:textId="77777777" w:rsidR="00173E2D" w:rsidRPr="00D56C10" w:rsidRDefault="00CD5097">
                  <w:pPr>
                    <w:contextualSpacing/>
                    <w:jc w:val="center"/>
                    <w:rPr>
                      <w:szCs w:val="21"/>
                    </w:rPr>
                  </w:pPr>
                  <w:r w:rsidRPr="00D56C10">
                    <w:rPr>
                      <w:rFonts w:hAnsi="宋体"/>
                      <w:szCs w:val="21"/>
                    </w:rPr>
                    <w:t>昼</w:t>
                  </w:r>
                </w:p>
              </w:tc>
              <w:tc>
                <w:tcPr>
                  <w:tcW w:w="1016" w:type="pct"/>
                  <w:vAlign w:val="center"/>
                </w:tcPr>
                <w:p w14:paraId="60C7B41E" w14:textId="098B8F5A" w:rsidR="00173E2D" w:rsidRPr="00D56C10" w:rsidRDefault="00251A15">
                  <w:pPr>
                    <w:contextualSpacing/>
                    <w:jc w:val="center"/>
                    <w:rPr>
                      <w:szCs w:val="21"/>
                    </w:rPr>
                  </w:pPr>
                  <w:r w:rsidRPr="00D56C10">
                    <w:rPr>
                      <w:rFonts w:hint="eastAsia"/>
                      <w:szCs w:val="21"/>
                    </w:rPr>
                    <w:t>39</w:t>
                  </w:r>
                </w:p>
              </w:tc>
              <w:tc>
                <w:tcPr>
                  <w:tcW w:w="793" w:type="pct"/>
                  <w:vAlign w:val="center"/>
                </w:tcPr>
                <w:p w14:paraId="6855BE75" w14:textId="77777777" w:rsidR="00173E2D" w:rsidRPr="00D56C10" w:rsidRDefault="005D6255">
                  <w:pPr>
                    <w:contextualSpacing/>
                    <w:jc w:val="center"/>
                    <w:rPr>
                      <w:szCs w:val="21"/>
                    </w:rPr>
                  </w:pPr>
                  <w:r w:rsidRPr="00D56C10">
                    <w:rPr>
                      <w:rFonts w:hint="eastAsia"/>
                      <w:szCs w:val="21"/>
                    </w:rPr>
                    <w:t>60</w:t>
                  </w:r>
                </w:p>
              </w:tc>
              <w:tc>
                <w:tcPr>
                  <w:tcW w:w="901" w:type="pct"/>
                  <w:vAlign w:val="center"/>
                </w:tcPr>
                <w:p w14:paraId="3C788D5C" w14:textId="77777777" w:rsidR="00173E2D" w:rsidRPr="00D56C10" w:rsidRDefault="00CD5097">
                  <w:pPr>
                    <w:contextualSpacing/>
                    <w:jc w:val="center"/>
                    <w:rPr>
                      <w:szCs w:val="21"/>
                    </w:rPr>
                  </w:pPr>
                  <w:r w:rsidRPr="00D56C10">
                    <w:rPr>
                      <w:rFonts w:hAnsi="宋体"/>
                      <w:szCs w:val="21"/>
                    </w:rPr>
                    <w:t>达标</w:t>
                  </w:r>
                </w:p>
              </w:tc>
            </w:tr>
            <w:tr w:rsidR="00D56C10" w:rsidRPr="00D56C10" w14:paraId="481056CD" w14:textId="77777777">
              <w:trPr>
                <w:cantSplit/>
                <w:trHeight w:val="397"/>
                <w:jc w:val="center"/>
              </w:trPr>
              <w:tc>
                <w:tcPr>
                  <w:tcW w:w="672" w:type="pct"/>
                  <w:vMerge/>
                  <w:vAlign w:val="center"/>
                </w:tcPr>
                <w:p w14:paraId="12EFC7F5" w14:textId="77777777" w:rsidR="00173E2D" w:rsidRPr="00D56C10" w:rsidRDefault="00173E2D">
                  <w:pPr>
                    <w:widowControl/>
                    <w:contextualSpacing/>
                    <w:jc w:val="center"/>
                    <w:rPr>
                      <w:szCs w:val="21"/>
                    </w:rPr>
                  </w:pPr>
                </w:p>
              </w:tc>
              <w:tc>
                <w:tcPr>
                  <w:tcW w:w="751" w:type="pct"/>
                  <w:vMerge/>
                  <w:vAlign w:val="center"/>
                </w:tcPr>
                <w:p w14:paraId="13D6C990" w14:textId="77777777" w:rsidR="00173E2D" w:rsidRPr="00D56C10" w:rsidRDefault="00173E2D">
                  <w:pPr>
                    <w:widowControl/>
                    <w:contextualSpacing/>
                    <w:jc w:val="center"/>
                    <w:rPr>
                      <w:szCs w:val="21"/>
                    </w:rPr>
                  </w:pPr>
                </w:p>
              </w:tc>
              <w:tc>
                <w:tcPr>
                  <w:tcW w:w="868" w:type="pct"/>
                  <w:vAlign w:val="center"/>
                </w:tcPr>
                <w:p w14:paraId="31FF5EB3" w14:textId="77777777" w:rsidR="00173E2D" w:rsidRPr="00D56C10" w:rsidRDefault="00CD5097">
                  <w:pPr>
                    <w:contextualSpacing/>
                    <w:jc w:val="center"/>
                    <w:rPr>
                      <w:szCs w:val="21"/>
                    </w:rPr>
                  </w:pPr>
                  <w:r w:rsidRPr="00D56C10">
                    <w:rPr>
                      <w:rFonts w:hAnsi="宋体"/>
                      <w:szCs w:val="21"/>
                    </w:rPr>
                    <w:t>夜</w:t>
                  </w:r>
                </w:p>
              </w:tc>
              <w:tc>
                <w:tcPr>
                  <w:tcW w:w="1016" w:type="pct"/>
                  <w:vAlign w:val="center"/>
                </w:tcPr>
                <w:p w14:paraId="2CE0B426" w14:textId="2D02CA35" w:rsidR="00173E2D" w:rsidRPr="00D56C10" w:rsidRDefault="00251A15">
                  <w:pPr>
                    <w:contextualSpacing/>
                    <w:jc w:val="center"/>
                    <w:rPr>
                      <w:szCs w:val="21"/>
                    </w:rPr>
                  </w:pPr>
                  <w:r w:rsidRPr="00D56C10">
                    <w:rPr>
                      <w:rFonts w:hint="eastAsia"/>
                      <w:szCs w:val="21"/>
                    </w:rPr>
                    <w:t>39</w:t>
                  </w:r>
                </w:p>
              </w:tc>
              <w:tc>
                <w:tcPr>
                  <w:tcW w:w="793" w:type="pct"/>
                  <w:vAlign w:val="center"/>
                </w:tcPr>
                <w:p w14:paraId="436BD558" w14:textId="77777777" w:rsidR="00173E2D" w:rsidRPr="00D56C10" w:rsidRDefault="005D6255">
                  <w:pPr>
                    <w:contextualSpacing/>
                    <w:jc w:val="center"/>
                    <w:rPr>
                      <w:szCs w:val="21"/>
                    </w:rPr>
                  </w:pPr>
                  <w:r w:rsidRPr="00D56C10">
                    <w:rPr>
                      <w:rFonts w:hint="eastAsia"/>
                      <w:szCs w:val="21"/>
                    </w:rPr>
                    <w:t>50</w:t>
                  </w:r>
                </w:p>
              </w:tc>
              <w:tc>
                <w:tcPr>
                  <w:tcW w:w="901" w:type="pct"/>
                  <w:vAlign w:val="center"/>
                </w:tcPr>
                <w:p w14:paraId="1AE46C02" w14:textId="77777777" w:rsidR="00173E2D" w:rsidRPr="00D56C10" w:rsidRDefault="00CD5097">
                  <w:pPr>
                    <w:contextualSpacing/>
                    <w:jc w:val="center"/>
                    <w:rPr>
                      <w:szCs w:val="21"/>
                    </w:rPr>
                  </w:pPr>
                  <w:r w:rsidRPr="00D56C10">
                    <w:rPr>
                      <w:rFonts w:hAnsi="宋体"/>
                      <w:szCs w:val="21"/>
                    </w:rPr>
                    <w:t>达标</w:t>
                  </w:r>
                </w:p>
              </w:tc>
            </w:tr>
            <w:tr w:rsidR="00D56C10" w:rsidRPr="00D56C10" w14:paraId="75F32B5B" w14:textId="77777777">
              <w:trPr>
                <w:cantSplit/>
                <w:trHeight w:val="397"/>
                <w:jc w:val="center"/>
              </w:trPr>
              <w:tc>
                <w:tcPr>
                  <w:tcW w:w="672" w:type="pct"/>
                  <w:vMerge w:val="restart"/>
                  <w:vAlign w:val="center"/>
                </w:tcPr>
                <w:p w14:paraId="35DEDAA7" w14:textId="77777777" w:rsidR="00173E2D" w:rsidRPr="00D56C10" w:rsidRDefault="00CD5097">
                  <w:pPr>
                    <w:contextualSpacing/>
                    <w:jc w:val="center"/>
                    <w:rPr>
                      <w:szCs w:val="21"/>
                    </w:rPr>
                  </w:pPr>
                  <w:r w:rsidRPr="00D56C10">
                    <w:rPr>
                      <w:szCs w:val="21"/>
                    </w:rPr>
                    <w:t>2</w:t>
                  </w:r>
                </w:p>
              </w:tc>
              <w:tc>
                <w:tcPr>
                  <w:tcW w:w="751" w:type="pct"/>
                  <w:vMerge w:val="restart"/>
                  <w:vAlign w:val="center"/>
                </w:tcPr>
                <w:p w14:paraId="41770CE3" w14:textId="77777777" w:rsidR="00173E2D" w:rsidRPr="00D56C10" w:rsidRDefault="005D6255">
                  <w:pPr>
                    <w:contextualSpacing/>
                    <w:jc w:val="center"/>
                    <w:rPr>
                      <w:szCs w:val="21"/>
                    </w:rPr>
                  </w:pPr>
                  <w:r w:rsidRPr="00D56C10">
                    <w:rPr>
                      <w:rFonts w:hAnsi="宋体" w:hint="eastAsia"/>
                      <w:szCs w:val="21"/>
                    </w:rPr>
                    <w:t>厂界</w:t>
                  </w:r>
                </w:p>
                <w:p w14:paraId="0F36409A" w14:textId="77777777" w:rsidR="00173E2D" w:rsidRPr="00D56C10" w:rsidRDefault="00CD5097">
                  <w:pPr>
                    <w:contextualSpacing/>
                    <w:jc w:val="center"/>
                    <w:rPr>
                      <w:szCs w:val="21"/>
                    </w:rPr>
                  </w:pPr>
                  <w:r w:rsidRPr="00D56C10">
                    <w:rPr>
                      <w:rFonts w:hAnsi="宋体" w:hint="eastAsia"/>
                      <w:szCs w:val="21"/>
                    </w:rPr>
                    <w:t>南</w:t>
                  </w:r>
                  <w:r w:rsidRPr="00D56C10">
                    <w:rPr>
                      <w:rFonts w:hAnsi="宋体"/>
                      <w:szCs w:val="21"/>
                    </w:rPr>
                    <w:t>侧</w:t>
                  </w:r>
                  <w:r w:rsidR="005D6255" w:rsidRPr="00D56C10">
                    <w:rPr>
                      <w:rFonts w:hAnsi="宋体" w:hint="eastAsia"/>
                      <w:szCs w:val="21"/>
                    </w:rPr>
                    <w:t>外</w:t>
                  </w:r>
                  <w:r w:rsidR="005D6255" w:rsidRPr="00D56C10">
                    <w:rPr>
                      <w:rFonts w:hAnsi="宋体" w:hint="eastAsia"/>
                      <w:szCs w:val="21"/>
                    </w:rPr>
                    <w:t>1</w:t>
                  </w:r>
                  <w:r w:rsidR="005D6255" w:rsidRPr="00D56C10">
                    <w:rPr>
                      <w:rFonts w:hAnsi="宋体"/>
                      <w:szCs w:val="21"/>
                    </w:rPr>
                    <w:t>m</w:t>
                  </w:r>
                </w:p>
              </w:tc>
              <w:tc>
                <w:tcPr>
                  <w:tcW w:w="868" w:type="pct"/>
                  <w:vAlign w:val="center"/>
                </w:tcPr>
                <w:p w14:paraId="2F590925" w14:textId="77777777" w:rsidR="00173E2D" w:rsidRPr="00D56C10" w:rsidRDefault="00CD5097">
                  <w:pPr>
                    <w:contextualSpacing/>
                    <w:jc w:val="center"/>
                    <w:rPr>
                      <w:szCs w:val="21"/>
                    </w:rPr>
                  </w:pPr>
                  <w:r w:rsidRPr="00D56C10">
                    <w:rPr>
                      <w:rFonts w:hAnsi="宋体"/>
                      <w:szCs w:val="21"/>
                    </w:rPr>
                    <w:t>昼</w:t>
                  </w:r>
                </w:p>
              </w:tc>
              <w:tc>
                <w:tcPr>
                  <w:tcW w:w="1016" w:type="pct"/>
                  <w:vAlign w:val="center"/>
                </w:tcPr>
                <w:p w14:paraId="05C0A8F0" w14:textId="07EF347F" w:rsidR="00173E2D" w:rsidRPr="00D56C10" w:rsidRDefault="00251A15">
                  <w:pPr>
                    <w:contextualSpacing/>
                    <w:jc w:val="center"/>
                    <w:rPr>
                      <w:szCs w:val="21"/>
                    </w:rPr>
                  </w:pPr>
                  <w:r w:rsidRPr="00D56C10">
                    <w:rPr>
                      <w:rFonts w:hint="eastAsia"/>
                      <w:szCs w:val="21"/>
                    </w:rPr>
                    <w:t>40</w:t>
                  </w:r>
                </w:p>
              </w:tc>
              <w:tc>
                <w:tcPr>
                  <w:tcW w:w="793" w:type="pct"/>
                  <w:vAlign w:val="center"/>
                </w:tcPr>
                <w:p w14:paraId="4B1DA028" w14:textId="77777777" w:rsidR="00173E2D" w:rsidRPr="00D56C10" w:rsidRDefault="005D6255">
                  <w:pPr>
                    <w:contextualSpacing/>
                    <w:jc w:val="center"/>
                    <w:rPr>
                      <w:szCs w:val="21"/>
                    </w:rPr>
                  </w:pPr>
                  <w:r w:rsidRPr="00D56C10">
                    <w:rPr>
                      <w:rFonts w:hint="eastAsia"/>
                      <w:szCs w:val="21"/>
                    </w:rPr>
                    <w:t>60</w:t>
                  </w:r>
                </w:p>
              </w:tc>
              <w:tc>
                <w:tcPr>
                  <w:tcW w:w="901" w:type="pct"/>
                  <w:vAlign w:val="center"/>
                </w:tcPr>
                <w:p w14:paraId="4A95F55F" w14:textId="77777777" w:rsidR="00173E2D" w:rsidRPr="00D56C10" w:rsidRDefault="00CD5097">
                  <w:pPr>
                    <w:contextualSpacing/>
                    <w:jc w:val="center"/>
                    <w:rPr>
                      <w:szCs w:val="21"/>
                    </w:rPr>
                  </w:pPr>
                  <w:r w:rsidRPr="00D56C10">
                    <w:rPr>
                      <w:rFonts w:hAnsi="宋体"/>
                      <w:szCs w:val="21"/>
                    </w:rPr>
                    <w:t>达标</w:t>
                  </w:r>
                </w:p>
              </w:tc>
            </w:tr>
            <w:tr w:rsidR="00D56C10" w:rsidRPr="00D56C10" w14:paraId="221BE50E" w14:textId="77777777">
              <w:trPr>
                <w:cantSplit/>
                <w:trHeight w:val="397"/>
                <w:jc w:val="center"/>
              </w:trPr>
              <w:tc>
                <w:tcPr>
                  <w:tcW w:w="672" w:type="pct"/>
                  <w:vMerge/>
                  <w:vAlign w:val="center"/>
                </w:tcPr>
                <w:p w14:paraId="0CD326D7" w14:textId="77777777" w:rsidR="00173E2D" w:rsidRPr="00D56C10" w:rsidRDefault="00173E2D">
                  <w:pPr>
                    <w:widowControl/>
                    <w:contextualSpacing/>
                    <w:jc w:val="center"/>
                    <w:rPr>
                      <w:szCs w:val="21"/>
                    </w:rPr>
                  </w:pPr>
                </w:p>
              </w:tc>
              <w:tc>
                <w:tcPr>
                  <w:tcW w:w="751" w:type="pct"/>
                  <w:vMerge/>
                  <w:vAlign w:val="center"/>
                </w:tcPr>
                <w:p w14:paraId="1B85C56C" w14:textId="77777777" w:rsidR="00173E2D" w:rsidRPr="00D56C10" w:rsidRDefault="00173E2D">
                  <w:pPr>
                    <w:widowControl/>
                    <w:contextualSpacing/>
                    <w:jc w:val="center"/>
                    <w:rPr>
                      <w:szCs w:val="21"/>
                    </w:rPr>
                  </w:pPr>
                </w:p>
              </w:tc>
              <w:tc>
                <w:tcPr>
                  <w:tcW w:w="868" w:type="pct"/>
                  <w:vAlign w:val="center"/>
                </w:tcPr>
                <w:p w14:paraId="75F3865D" w14:textId="77777777" w:rsidR="00173E2D" w:rsidRPr="00D56C10" w:rsidRDefault="00CD5097">
                  <w:pPr>
                    <w:contextualSpacing/>
                    <w:jc w:val="center"/>
                    <w:rPr>
                      <w:szCs w:val="21"/>
                    </w:rPr>
                  </w:pPr>
                  <w:r w:rsidRPr="00D56C10">
                    <w:rPr>
                      <w:rFonts w:hAnsi="宋体"/>
                      <w:szCs w:val="21"/>
                    </w:rPr>
                    <w:t>夜</w:t>
                  </w:r>
                </w:p>
              </w:tc>
              <w:tc>
                <w:tcPr>
                  <w:tcW w:w="1016" w:type="pct"/>
                  <w:vAlign w:val="center"/>
                </w:tcPr>
                <w:p w14:paraId="1A769E97" w14:textId="2D966B0F" w:rsidR="00173E2D" w:rsidRPr="00D56C10" w:rsidRDefault="00251A15">
                  <w:pPr>
                    <w:contextualSpacing/>
                    <w:jc w:val="center"/>
                    <w:rPr>
                      <w:szCs w:val="21"/>
                    </w:rPr>
                  </w:pPr>
                  <w:r w:rsidRPr="00D56C10">
                    <w:rPr>
                      <w:rFonts w:hint="eastAsia"/>
                      <w:szCs w:val="21"/>
                    </w:rPr>
                    <w:t>38</w:t>
                  </w:r>
                </w:p>
              </w:tc>
              <w:tc>
                <w:tcPr>
                  <w:tcW w:w="793" w:type="pct"/>
                  <w:vAlign w:val="center"/>
                </w:tcPr>
                <w:p w14:paraId="53AEC39F" w14:textId="77777777" w:rsidR="00173E2D" w:rsidRPr="00D56C10" w:rsidRDefault="005D6255">
                  <w:pPr>
                    <w:contextualSpacing/>
                    <w:jc w:val="center"/>
                    <w:rPr>
                      <w:szCs w:val="21"/>
                    </w:rPr>
                  </w:pPr>
                  <w:r w:rsidRPr="00D56C10">
                    <w:rPr>
                      <w:rFonts w:hint="eastAsia"/>
                      <w:szCs w:val="21"/>
                    </w:rPr>
                    <w:t>50</w:t>
                  </w:r>
                </w:p>
              </w:tc>
              <w:tc>
                <w:tcPr>
                  <w:tcW w:w="901" w:type="pct"/>
                  <w:vAlign w:val="center"/>
                </w:tcPr>
                <w:p w14:paraId="72939083" w14:textId="77777777" w:rsidR="00173E2D" w:rsidRPr="00D56C10" w:rsidRDefault="00CD5097">
                  <w:pPr>
                    <w:contextualSpacing/>
                    <w:jc w:val="center"/>
                    <w:rPr>
                      <w:szCs w:val="21"/>
                    </w:rPr>
                  </w:pPr>
                  <w:r w:rsidRPr="00D56C10">
                    <w:rPr>
                      <w:rFonts w:hAnsi="宋体"/>
                      <w:szCs w:val="21"/>
                    </w:rPr>
                    <w:t>达标</w:t>
                  </w:r>
                </w:p>
              </w:tc>
            </w:tr>
            <w:tr w:rsidR="00D56C10" w:rsidRPr="00D56C10" w14:paraId="25D99A47" w14:textId="77777777">
              <w:trPr>
                <w:cantSplit/>
                <w:trHeight w:val="397"/>
                <w:jc w:val="center"/>
              </w:trPr>
              <w:tc>
                <w:tcPr>
                  <w:tcW w:w="672" w:type="pct"/>
                  <w:vMerge w:val="restart"/>
                  <w:vAlign w:val="center"/>
                </w:tcPr>
                <w:p w14:paraId="232F207B" w14:textId="77777777" w:rsidR="00173E2D" w:rsidRPr="00D56C10" w:rsidRDefault="00CD5097">
                  <w:pPr>
                    <w:contextualSpacing/>
                    <w:jc w:val="center"/>
                    <w:rPr>
                      <w:szCs w:val="21"/>
                    </w:rPr>
                  </w:pPr>
                  <w:r w:rsidRPr="00D56C10">
                    <w:rPr>
                      <w:szCs w:val="21"/>
                    </w:rPr>
                    <w:t>3</w:t>
                  </w:r>
                </w:p>
              </w:tc>
              <w:tc>
                <w:tcPr>
                  <w:tcW w:w="751" w:type="pct"/>
                  <w:vMerge w:val="restart"/>
                  <w:vAlign w:val="center"/>
                </w:tcPr>
                <w:p w14:paraId="61FDD2B7" w14:textId="77777777" w:rsidR="00173E2D" w:rsidRPr="00D56C10" w:rsidRDefault="005D6255">
                  <w:pPr>
                    <w:contextualSpacing/>
                    <w:jc w:val="center"/>
                    <w:rPr>
                      <w:szCs w:val="21"/>
                    </w:rPr>
                  </w:pPr>
                  <w:r w:rsidRPr="00D56C10">
                    <w:rPr>
                      <w:rFonts w:hAnsi="宋体" w:hint="eastAsia"/>
                      <w:szCs w:val="21"/>
                    </w:rPr>
                    <w:t>厂界</w:t>
                  </w:r>
                </w:p>
                <w:p w14:paraId="6189B3FC" w14:textId="77777777" w:rsidR="00173E2D" w:rsidRPr="00D56C10" w:rsidRDefault="00CD5097">
                  <w:pPr>
                    <w:contextualSpacing/>
                    <w:jc w:val="center"/>
                    <w:rPr>
                      <w:szCs w:val="21"/>
                    </w:rPr>
                  </w:pPr>
                  <w:r w:rsidRPr="00D56C10">
                    <w:rPr>
                      <w:rFonts w:hAnsi="宋体"/>
                      <w:szCs w:val="21"/>
                    </w:rPr>
                    <w:t>西侧</w:t>
                  </w:r>
                  <w:r w:rsidR="005D6255" w:rsidRPr="00D56C10">
                    <w:rPr>
                      <w:rFonts w:hAnsi="宋体" w:hint="eastAsia"/>
                      <w:szCs w:val="21"/>
                    </w:rPr>
                    <w:t>外</w:t>
                  </w:r>
                  <w:r w:rsidR="005D6255" w:rsidRPr="00D56C10">
                    <w:rPr>
                      <w:rFonts w:hAnsi="宋体" w:hint="eastAsia"/>
                      <w:szCs w:val="21"/>
                    </w:rPr>
                    <w:t>1</w:t>
                  </w:r>
                  <w:r w:rsidR="005D6255" w:rsidRPr="00D56C10">
                    <w:rPr>
                      <w:rFonts w:hAnsi="宋体"/>
                      <w:szCs w:val="21"/>
                    </w:rPr>
                    <w:t>m</w:t>
                  </w:r>
                </w:p>
              </w:tc>
              <w:tc>
                <w:tcPr>
                  <w:tcW w:w="868" w:type="pct"/>
                  <w:vAlign w:val="center"/>
                </w:tcPr>
                <w:p w14:paraId="7ACAADE6" w14:textId="77777777" w:rsidR="00173E2D" w:rsidRPr="00D56C10" w:rsidRDefault="00CD5097">
                  <w:pPr>
                    <w:contextualSpacing/>
                    <w:jc w:val="center"/>
                    <w:rPr>
                      <w:szCs w:val="21"/>
                    </w:rPr>
                  </w:pPr>
                  <w:r w:rsidRPr="00D56C10">
                    <w:rPr>
                      <w:rFonts w:hAnsi="宋体"/>
                      <w:szCs w:val="21"/>
                    </w:rPr>
                    <w:t>昼</w:t>
                  </w:r>
                </w:p>
              </w:tc>
              <w:tc>
                <w:tcPr>
                  <w:tcW w:w="1016" w:type="pct"/>
                  <w:vAlign w:val="center"/>
                </w:tcPr>
                <w:p w14:paraId="4C7E4B36" w14:textId="61332EAA" w:rsidR="00173E2D" w:rsidRPr="00D56C10" w:rsidRDefault="00251A15">
                  <w:pPr>
                    <w:contextualSpacing/>
                    <w:jc w:val="center"/>
                    <w:rPr>
                      <w:szCs w:val="21"/>
                    </w:rPr>
                  </w:pPr>
                  <w:r w:rsidRPr="00D56C10">
                    <w:rPr>
                      <w:rFonts w:hint="eastAsia"/>
                      <w:szCs w:val="21"/>
                    </w:rPr>
                    <w:t>40</w:t>
                  </w:r>
                </w:p>
              </w:tc>
              <w:tc>
                <w:tcPr>
                  <w:tcW w:w="793" w:type="pct"/>
                  <w:vAlign w:val="center"/>
                </w:tcPr>
                <w:p w14:paraId="24183DCC" w14:textId="77777777" w:rsidR="00173E2D" w:rsidRPr="00D56C10" w:rsidRDefault="005D6255">
                  <w:pPr>
                    <w:contextualSpacing/>
                    <w:jc w:val="center"/>
                    <w:rPr>
                      <w:szCs w:val="21"/>
                    </w:rPr>
                  </w:pPr>
                  <w:r w:rsidRPr="00D56C10">
                    <w:rPr>
                      <w:rFonts w:hint="eastAsia"/>
                      <w:szCs w:val="21"/>
                    </w:rPr>
                    <w:t>60</w:t>
                  </w:r>
                </w:p>
              </w:tc>
              <w:tc>
                <w:tcPr>
                  <w:tcW w:w="901" w:type="pct"/>
                  <w:vAlign w:val="center"/>
                </w:tcPr>
                <w:p w14:paraId="51077328" w14:textId="77777777" w:rsidR="00173E2D" w:rsidRPr="00D56C10" w:rsidRDefault="00CD5097">
                  <w:pPr>
                    <w:contextualSpacing/>
                    <w:jc w:val="center"/>
                    <w:rPr>
                      <w:szCs w:val="21"/>
                    </w:rPr>
                  </w:pPr>
                  <w:r w:rsidRPr="00D56C10">
                    <w:rPr>
                      <w:rFonts w:hAnsi="宋体"/>
                      <w:szCs w:val="21"/>
                    </w:rPr>
                    <w:t>达标</w:t>
                  </w:r>
                </w:p>
              </w:tc>
            </w:tr>
            <w:tr w:rsidR="00D56C10" w:rsidRPr="00D56C10" w14:paraId="134EA281" w14:textId="77777777">
              <w:trPr>
                <w:cantSplit/>
                <w:trHeight w:val="397"/>
                <w:jc w:val="center"/>
              </w:trPr>
              <w:tc>
                <w:tcPr>
                  <w:tcW w:w="672" w:type="pct"/>
                  <w:vMerge/>
                  <w:vAlign w:val="center"/>
                </w:tcPr>
                <w:p w14:paraId="280059FB" w14:textId="77777777" w:rsidR="00173E2D" w:rsidRPr="00D56C10" w:rsidRDefault="00173E2D">
                  <w:pPr>
                    <w:widowControl/>
                    <w:contextualSpacing/>
                    <w:jc w:val="center"/>
                    <w:rPr>
                      <w:szCs w:val="21"/>
                    </w:rPr>
                  </w:pPr>
                </w:p>
              </w:tc>
              <w:tc>
                <w:tcPr>
                  <w:tcW w:w="751" w:type="pct"/>
                  <w:vMerge/>
                  <w:vAlign w:val="center"/>
                </w:tcPr>
                <w:p w14:paraId="3088B0E6" w14:textId="77777777" w:rsidR="00173E2D" w:rsidRPr="00D56C10" w:rsidRDefault="00173E2D">
                  <w:pPr>
                    <w:widowControl/>
                    <w:contextualSpacing/>
                    <w:jc w:val="center"/>
                    <w:rPr>
                      <w:szCs w:val="21"/>
                    </w:rPr>
                  </w:pPr>
                </w:p>
              </w:tc>
              <w:tc>
                <w:tcPr>
                  <w:tcW w:w="868" w:type="pct"/>
                  <w:vAlign w:val="center"/>
                </w:tcPr>
                <w:p w14:paraId="06F742AC" w14:textId="77777777" w:rsidR="00173E2D" w:rsidRPr="00D56C10" w:rsidRDefault="00CD5097">
                  <w:pPr>
                    <w:contextualSpacing/>
                    <w:jc w:val="center"/>
                    <w:rPr>
                      <w:szCs w:val="21"/>
                    </w:rPr>
                  </w:pPr>
                  <w:r w:rsidRPr="00D56C10">
                    <w:rPr>
                      <w:rFonts w:hAnsi="宋体"/>
                      <w:szCs w:val="21"/>
                    </w:rPr>
                    <w:t>夜</w:t>
                  </w:r>
                </w:p>
              </w:tc>
              <w:tc>
                <w:tcPr>
                  <w:tcW w:w="1016" w:type="pct"/>
                  <w:vAlign w:val="center"/>
                </w:tcPr>
                <w:p w14:paraId="56C56F2A" w14:textId="71D0EB17" w:rsidR="00173E2D" w:rsidRPr="00D56C10" w:rsidRDefault="00251A15">
                  <w:pPr>
                    <w:contextualSpacing/>
                    <w:jc w:val="center"/>
                    <w:rPr>
                      <w:szCs w:val="21"/>
                    </w:rPr>
                  </w:pPr>
                  <w:r w:rsidRPr="00D56C10">
                    <w:rPr>
                      <w:rFonts w:hint="eastAsia"/>
                      <w:szCs w:val="21"/>
                    </w:rPr>
                    <w:t>38</w:t>
                  </w:r>
                </w:p>
              </w:tc>
              <w:tc>
                <w:tcPr>
                  <w:tcW w:w="793" w:type="pct"/>
                  <w:vAlign w:val="center"/>
                </w:tcPr>
                <w:p w14:paraId="6F467E50" w14:textId="77777777" w:rsidR="00173E2D" w:rsidRPr="00D56C10" w:rsidRDefault="005D6255">
                  <w:pPr>
                    <w:contextualSpacing/>
                    <w:jc w:val="center"/>
                    <w:rPr>
                      <w:szCs w:val="21"/>
                    </w:rPr>
                  </w:pPr>
                  <w:r w:rsidRPr="00D56C10">
                    <w:rPr>
                      <w:rFonts w:hint="eastAsia"/>
                      <w:szCs w:val="21"/>
                    </w:rPr>
                    <w:t>50</w:t>
                  </w:r>
                </w:p>
              </w:tc>
              <w:tc>
                <w:tcPr>
                  <w:tcW w:w="901" w:type="pct"/>
                  <w:vAlign w:val="center"/>
                </w:tcPr>
                <w:p w14:paraId="7E68BE04" w14:textId="77777777" w:rsidR="00173E2D" w:rsidRPr="00D56C10" w:rsidRDefault="00CD5097">
                  <w:pPr>
                    <w:contextualSpacing/>
                    <w:jc w:val="center"/>
                    <w:rPr>
                      <w:szCs w:val="21"/>
                    </w:rPr>
                  </w:pPr>
                  <w:r w:rsidRPr="00D56C10">
                    <w:rPr>
                      <w:rFonts w:hAnsi="宋体"/>
                      <w:szCs w:val="21"/>
                    </w:rPr>
                    <w:t>达标</w:t>
                  </w:r>
                </w:p>
              </w:tc>
            </w:tr>
            <w:tr w:rsidR="00D56C10" w:rsidRPr="00D56C10" w14:paraId="2B74B653" w14:textId="77777777">
              <w:trPr>
                <w:cantSplit/>
                <w:trHeight w:val="397"/>
                <w:jc w:val="center"/>
              </w:trPr>
              <w:tc>
                <w:tcPr>
                  <w:tcW w:w="672" w:type="pct"/>
                  <w:vMerge w:val="restart"/>
                  <w:vAlign w:val="center"/>
                </w:tcPr>
                <w:p w14:paraId="4ABCFCDD" w14:textId="77777777" w:rsidR="00173E2D" w:rsidRPr="00D56C10" w:rsidRDefault="00CD5097">
                  <w:pPr>
                    <w:contextualSpacing/>
                    <w:jc w:val="center"/>
                    <w:rPr>
                      <w:szCs w:val="21"/>
                    </w:rPr>
                  </w:pPr>
                  <w:r w:rsidRPr="00D56C10">
                    <w:rPr>
                      <w:szCs w:val="21"/>
                    </w:rPr>
                    <w:t>4</w:t>
                  </w:r>
                </w:p>
              </w:tc>
              <w:tc>
                <w:tcPr>
                  <w:tcW w:w="751" w:type="pct"/>
                  <w:vMerge w:val="restart"/>
                  <w:vAlign w:val="center"/>
                </w:tcPr>
                <w:p w14:paraId="4F3D877F" w14:textId="77777777" w:rsidR="00173E2D" w:rsidRPr="00D56C10" w:rsidRDefault="005D6255">
                  <w:pPr>
                    <w:contextualSpacing/>
                    <w:jc w:val="center"/>
                    <w:rPr>
                      <w:szCs w:val="21"/>
                    </w:rPr>
                  </w:pPr>
                  <w:r w:rsidRPr="00D56C10">
                    <w:rPr>
                      <w:rFonts w:hAnsi="宋体" w:hint="eastAsia"/>
                      <w:szCs w:val="21"/>
                    </w:rPr>
                    <w:t>厂界</w:t>
                  </w:r>
                </w:p>
                <w:p w14:paraId="0683EB7B" w14:textId="77777777" w:rsidR="00173E2D" w:rsidRPr="00D56C10" w:rsidRDefault="00CD5097">
                  <w:pPr>
                    <w:contextualSpacing/>
                    <w:jc w:val="center"/>
                    <w:rPr>
                      <w:szCs w:val="21"/>
                    </w:rPr>
                  </w:pPr>
                  <w:r w:rsidRPr="00D56C10">
                    <w:rPr>
                      <w:rFonts w:hAnsi="宋体" w:hint="eastAsia"/>
                      <w:szCs w:val="21"/>
                    </w:rPr>
                    <w:t>北</w:t>
                  </w:r>
                  <w:r w:rsidRPr="00D56C10">
                    <w:rPr>
                      <w:rFonts w:hAnsi="宋体"/>
                      <w:szCs w:val="21"/>
                    </w:rPr>
                    <w:t>侧</w:t>
                  </w:r>
                  <w:r w:rsidR="005D6255" w:rsidRPr="00D56C10">
                    <w:rPr>
                      <w:rFonts w:hAnsi="宋体" w:hint="eastAsia"/>
                      <w:szCs w:val="21"/>
                    </w:rPr>
                    <w:t>外</w:t>
                  </w:r>
                  <w:r w:rsidR="005D6255" w:rsidRPr="00D56C10">
                    <w:rPr>
                      <w:rFonts w:hAnsi="宋体" w:hint="eastAsia"/>
                      <w:szCs w:val="21"/>
                    </w:rPr>
                    <w:t>1</w:t>
                  </w:r>
                  <w:r w:rsidR="005D6255" w:rsidRPr="00D56C10">
                    <w:rPr>
                      <w:rFonts w:hAnsi="宋体"/>
                      <w:szCs w:val="21"/>
                    </w:rPr>
                    <w:t>m</w:t>
                  </w:r>
                </w:p>
              </w:tc>
              <w:tc>
                <w:tcPr>
                  <w:tcW w:w="868" w:type="pct"/>
                  <w:vAlign w:val="center"/>
                </w:tcPr>
                <w:p w14:paraId="0DED8715" w14:textId="77777777" w:rsidR="00173E2D" w:rsidRPr="00D56C10" w:rsidRDefault="00CD5097">
                  <w:pPr>
                    <w:contextualSpacing/>
                    <w:jc w:val="center"/>
                    <w:rPr>
                      <w:szCs w:val="21"/>
                    </w:rPr>
                  </w:pPr>
                  <w:r w:rsidRPr="00D56C10">
                    <w:rPr>
                      <w:rFonts w:hAnsi="宋体"/>
                      <w:szCs w:val="21"/>
                    </w:rPr>
                    <w:t>昼</w:t>
                  </w:r>
                </w:p>
              </w:tc>
              <w:tc>
                <w:tcPr>
                  <w:tcW w:w="1016" w:type="pct"/>
                  <w:vAlign w:val="center"/>
                </w:tcPr>
                <w:p w14:paraId="6C63E959" w14:textId="7129EE17" w:rsidR="00173E2D" w:rsidRPr="00D56C10" w:rsidRDefault="00251A15">
                  <w:pPr>
                    <w:contextualSpacing/>
                    <w:jc w:val="center"/>
                    <w:rPr>
                      <w:szCs w:val="21"/>
                    </w:rPr>
                  </w:pPr>
                  <w:r w:rsidRPr="00D56C10">
                    <w:rPr>
                      <w:rFonts w:hint="eastAsia"/>
                      <w:szCs w:val="21"/>
                    </w:rPr>
                    <w:t>39</w:t>
                  </w:r>
                </w:p>
              </w:tc>
              <w:tc>
                <w:tcPr>
                  <w:tcW w:w="793" w:type="pct"/>
                  <w:vAlign w:val="center"/>
                </w:tcPr>
                <w:p w14:paraId="4FFBE86D" w14:textId="77777777" w:rsidR="00173E2D" w:rsidRPr="00D56C10" w:rsidRDefault="005D6255">
                  <w:pPr>
                    <w:contextualSpacing/>
                    <w:jc w:val="center"/>
                    <w:rPr>
                      <w:szCs w:val="21"/>
                    </w:rPr>
                  </w:pPr>
                  <w:r w:rsidRPr="00D56C10">
                    <w:rPr>
                      <w:rFonts w:hint="eastAsia"/>
                      <w:szCs w:val="21"/>
                    </w:rPr>
                    <w:t>60</w:t>
                  </w:r>
                </w:p>
              </w:tc>
              <w:tc>
                <w:tcPr>
                  <w:tcW w:w="901" w:type="pct"/>
                  <w:vAlign w:val="center"/>
                </w:tcPr>
                <w:p w14:paraId="0E10896C" w14:textId="77777777" w:rsidR="00173E2D" w:rsidRPr="00D56C10" w:rsidRDefault="00CD5097">
                  <w:pPr>
                    <w:contextualSpacing/>
                    <w:jc w:val="center"/>
                    <w:rPr>
                      <w:szCs w:val="21"/>
                    </w:rPr>
                  </w:pPr>
                  <w:r w:rsidRPr="00D56C10">
                    <w:rPr>
                      <w:rFonts w:hAnsi="宋体"/>
                      <w:szCs w:val="21"/>
                    </w:rPr>
                    <w:t>达标</w:t>
                  </w:r>
                </w:p>
              </w:tc>
            </w:tr>
            <w:tr w:rsidR="00D56C10" w:rsidRPr="00D56C10" w14:paraId="1836B137" w14:textId="77777777">
              <w:trPr>
                <w:cantSplit/>
                <w:trHeight w:val="397"/>
                <w:jc w:val="center"/>
              </w:trPr>
              <w:tc>
                <w:tcPr>
                  <w:tcW w:w="672" w:type="pct"/>
                  <w:vMerge/>
                  <w:vAlign w:val="center"/>
                </w:tcPr>
                <w:p w14:paraId="37834992" w14:textId="77777777" w:rsidR="00173E2D" w:rsidRPr="00D56C10" w:rsidRDefault="00173E2D">
                  <w:pPr>
                    <w:widowControl/>
                    <w:contextualSpacing/>
                    <w:jc w:val="center"/>
                    <w:rPr>
                      <w:szCs w:val="21"/>
                    </w:rPr>
                  </w:pPr>
                </w:p>
              </w:tc>
              <w:tc>
                <w:tcPr>
                  <w:tcW w:w="751" w:type="pct"/>
                  <w:vMerge/>
                  <w:vAlign w:val="center"/>
                </w:tcPr>
                <w:p w14:paraId="42AA4174" w14:textId="77777777" w:rsidR="00173E2D" w:rsidRPr="00D56C10" w:rsidRDefault="00173E2D">
                  <w:pPr>
                    <w:widowControl/>
                    <w:contextualSpacing/>
                    <w:jc w:val="center"/>
                    <w:rPr>
                      <w:szCs w:val="21"/>
                    </w:rPr>
                  </w:pPr>
                </w:p>
              </w:tc>
              <w:tc>
                <w:tcPr>
                  <w:tcW w:w="868" w:type="pct"/>
                  <w:vAlign w:val="center"/>
                </w:tcPr>
                <w:p w14:paraId="189DC9B2" w14:textId="77777777" w:rsidR="00173E2D" w:rsidRPr="00D56C10" w:rsidRDefault="00CD5097">
                  <w:pPr>
                    <w:contextualSpacing/>
                    <w:jc w:val="center"/>
                    <w:rPr>
                      <w:szCs w:val="21"/>
                    </w:rPr>
                  </w:pPr>
                  <w:r w:rsidRPr="00D56C10">
                    <w:rPr>
                      <w:rFonts w:hAnsi="宋体"/>
                      <w:szCs w:val="21"/>
                    </w:rPr>
                    <w:t>夜</w:t>
                  </w:r>
                </w:p>
              </w:tc>
              <w:tc>
                <w:tcPr>
                  <w:tcW w:w="1016" w:type="pct"/>
                  <w:vAlign w:val="center"/>
                </w:tcPr>
                <w:p w14:paraId="784F813C" w14:textId="6660A374" w:rsidR="00173E2D" w:rsidRPr="00D56C10" w:rsidRDefault="00251A15">
                  <w:pPr>
                    <w:contextualSpacing/>
                    <w:jc w:val="center"/>
                    <w:rPr>
                      <w:szCs w:val="21"/>
                    </w:rPr>
                  </w:pPr>
                  <w:r w:rsidRPr="00D56C10">
                    <w:rPr>
                      <w:rFonts w:hint="eastAsia"/>
                      <w:szCs w:val="21"/>
                    </w:rPr>
                    <w:t>38</w:t>
                  </w:r>
                </w:p>
              </w:tc>
              <w:tc>
                <w:tcPr>
                  <w:tcW w:w="793" w:type="pct"/>
                  <w:vAlign w:val="center"/>
                </w:tcPr>
                <w:p w14:paraId="1D1DD741" w14:textId="77777777" w:rsidR="00173E2D" w:rsidRPr="00D56C10" w:rsidRDefault="005D6255">
                  <w:pPr>
                    <w:contextualSpacing/>
                    <w:jc w:val="center"/>
                    <w:rPr>
                      <w:szCs w:val="21"/>
                    </w:rPr>
                  </w:pPr>
                  <w:r w:rsidRPr="00D56C10">
                    <w:rPr>
                      <w:rFonts w:hint="eastAsia"/>
                      <w:szCs w:val="21"/>
                    </w:rPr>
                    <w:t>50</w:t>
                  </w:r>
                </w:p>
              </w:tc>
              <w:tc>
                <w:tcPr>
                  <w:tcW w:w="901" w:type="pct"/>
                  <w:vAlign w:val="center"/>
                </w:tcPr>
                <w:p w14:paraId="1CD7A737" w14:textId="77777777" w:rsidR="00173E2D" w:rsidRPr="00D56C10" w:rsidRDefault="00CD5097">
                  <w:pPr>
                    <w:contextualSpacing/>
                    <w:jc w:val="center"/>
                    <w:rPr>
                      <w:szCs w:val="21"/>
                    </w:rPr>
                  </w:pPr>
                  <w:r w:rsidRPr="00D56C10">
                    <w:rPr>
                      <w:rFonts w:hAnsi="宋体"/>
                      <w:szCs w:val="21"/>
                    </w:rPr>
                    <w:t>达标</w:t>
                  </w:r>
                </w:p>
              </w:tc>
            </w:tr>
          </w:tbl>
          <w:p w14:paraId="0539425B" w14:textId="77777777" w:rsidR="00173E2D" w:rsidRPr="00D56C10" w:rsidRDefault="00CD5097">
            <w:pPr>
              <w:autoSpaceDE w:val="0"/>
              <w:autoSpaceDN w:val="0"/>
              <w:adjustRightInd w:val="0"/>
              <w:spacing w:line="480" w:lineRule="exact"/>
              <w:ind w:firstLineChars="200" w:firstLine="480"/>
              <w:rPr>
                <w:sz w:val="24"/>
              </w:rPr>
            </w:pPr>
            <w:r w:rsidRPr="00D56C10">
              <w:rPr>
                <w:sz w:val="24"/>
              </w:rPr>
              <w:t>从表</w:t>
            </w:r>
            <w:r w:rsidRPr="00D56C10">
              <w:rPr>
                <w:sz w:val="24"/>
              </w:rPr>
              <w:t>3-</w:t>
            </w:r>
            <w:r w:rsidR="005D6255" w:rsidRPr="00D56C10">
              <w:rPr>
                <w:sz w:val="24"/>
              </w:rPr>
              <w:t>5</w:t>
            </w:r>
            <w:r w:rsidRPr="00D56C10">
              <w:rPr>
                <w:sz w:val="24"/>
              </w:rPr>
              <w:t>监测结果可知，评价区声环境质量现状满足</w:t>
            </w:r>
            <w:r w:rsidRPr="00D56C10">
              <w:rPr>
                <w:kern w:val="24"/>
                <w:sz w:val="24"/>
                <w:lang w:val="zh-CN"/>
              </w:rPr>
              <w:t>《声环境质量标准》</w:t>
            </w:r>
            <w:r w:rsidRPr="00D56C10">
              <w:rPr>
                <w:kern w:val="24"/>
                <w:sz w:val="24"/>
                <w:lang w:val="zh-CN"/>
              </w:rPr>
              <w:lastRenderedPageBreak/>
              <w:t>（</w:t>
            </w:r>
            <w:r w:rsidRPr="00D56C10">
              <w:rPr>
                <w:kern w:val="24"/>
                <w:sz w:val="24"/>
              </w:rPr>
              <w:t>GB3096</w:t>
            </w:r>
            <w:r w:rsidRPr="00D56C10">
              <w:rPr>
                <w:kern w:val="24"/>
                <w:sz w:val="24"/>
                <w:lang w:val="zh-CN"/>
              </w:rPr>
              <w:t>－</w:t>
            </w:r>
            <w:r w:rsidRPr="00D56C10">
              <w:rPr>
                <w:kern w:val="24"/>
                <w:sz w:val="24"/>
              </w:rPr>
              <w:t>2008</w:t>
            </w:r>
            <w:r w:rsidRPr="00D56C10">
              <w:rPr>
                <w:kern w:val="24"/>
                <w:sz w:val="24"/>
              </w:rPr>
              <w:t>）</w:t>
            </w:r>
            <w:r w:rsidRPr="00D56C10">
              <w:rPr>
                <w:kern w:val="24"/>
                <w:sz w:val="24"/>
                <w:lang w:val="zh-CN"/>
              </w:rPr>
              <w:t>中的</w:t>
            </w:r>
            <w:r w:rsidR="00730EA1" w:rsidRPr="00D56C10">
              <w:rPr>
                <w:kern w:val="24"/>
                <w:sz w:val="24"/>
                <w:lang w:val="zh-CN"/>
              </w:rPr>
              <w:t>2</w:t>
            </w:r>
            <w:r w:rsidRPr="00D56C10">
              <w:rPr>
                <w:kern w:val="24"/>
                <w:sz w:val="24"/>
                <w:lang w:val="zh-CN"/>
              </w:rPr>
              <w:t>类区标准</w:t>
            </w:r>
            <w:r w:rsidRPr="00D56C10">
              <w:rPr>
                <w:sz w:val="24"/>
              </w:rPr>
              <w:t>，说明评价区内现状声环境质量较好。</w:t>
            </w:r>
          </w:p>
          <w:p w14:paraId="00B35974" w14:textId="77777777" w:rsidR="00173E2D" w:rsidRPr="00D56C10" w:rsidRDefault="00CD5097">
            <w:pPr>
              <w:autoSpaceDE w:val="0"/>
              <w:autoSpaceDN w:val="0"/>
              <w:adjustRightInd w:val="0"/>
              <w:spacing w:line="480" w:lineRule="exact"/>
              <w:ind w:firstLineChars="200" w:firstLine="480"/>
              <w:rPr>
                <w:bCs/>
                <w:sz w:val="24"/>
              </w:rPr>
            </w:pPr>
            <w:r w:rsidRPr="00D56C10">
              <w:rPr>
                <w:rFonts w:hint="eastAsia"/>
                <w:bCs/>
                <w:sz w:val="24"/>
              </w:rPr>
              <w:t>4</w:t>
            </w:r>
            <w:r w:rsidRPr="00D56C10">
              <w:rPr>
                <w:rFonts w:hint="eastAsia"/>
                <w:bCs/>
                <w:sz w:val="24"/>
              </w:rPr>
              <w:t>、</w:t>
            </w:r>
            <w:r w:rsidRPr="00D56C10">
              <w:rPr>
                <w:bCs/>
                <w:sz w:val="24"/>
              </w:rPr>
              <w:t>生态环境现状与评价</w:t>
            </w:r>
          </w:p>
          <w:p w14:paraId="7B7B7A0C" w14:textId="77777777" w:rsidR="00173E2D" w:rsidRPr="00D56C10" w:rsidRDefault="00CD5097">
            <w:pPr>
              <w:autoSpaceDE w:val="0"/>
              <w:autoSpaceDN w:val="0"/>
              <w:adjustRightInd w:val="0"/>
              <w:spacing w:line="480" w:lineRule="exact"/>
              <w:ind w:firstLineChars="200" w:firstLine="480"/>
              <w:rPr>
                <w:sz w:val="24"/>
              </w:rPr>
            </w:pPr>
            <w:r w:rsidRPr="00D56C10">
              <w:rPr>
                <w:sz w:val="24"/>
              </w:rPr>
              <w:t>根据《建设项目环境影响报告表编制技术指南（污染影响类）（试行）》，本项目不进行生态现状调查。</w:t>
            </w:r>
          </w:p>
          <w:p w14:paraId="4B06266E" w14:textId="77777777" w:rsidR="00173E2D" w:rsidRPr="00D56C10" w:rsidRDefault="00CD5097">
            <w:pPr>
              <w:numPr>
                <w:ilvl w:val="0"/>
                <w:numId w:val="3"/>
              </w:numPr>
              <w:autoSpaceDE w:val="0"/>
              <w:autoSpaceDN w:val="0"/>
              <w:adjustRightInd w:val="0"/>
              <w:spacing w:line="480" w:lineRule="exact"/>
              <w:ind w:firstLineChars="200" w:firstLine="480"/>
              <w:rPr>
                <w:sz w:val="24"/>
              </w:rPr>
            </w:pPr>
            <w:r w:rsidRPr="00D56C10">
              <w:rPr>
                <w:rFonts w:hint="eastAsia"/>
                <w:sz w:val="24"/>
              </w:rPr>
              <w:t>地下水、土壤环境现状</w:t>
            </w:r>
          </w:p>
          <w:p w14:paraId="45FD29F2" w14:textId="77777777" w:rsidR="00173E2D" w:rsidRPr="00D56C10" w:rsidRDefault="00CD5097" w:rsidP="00BA0190">
            <w:pPr>
              <w:autoSpaceDE w:val="0"/>
              <w:autoSpaceDN w:val="0"/>
              <w:adjustRightInd w:val="0"/>
              <w:spacing w:line="480" w:lineRule="exact"/>
              <w:ind w:firstLineChars="200" w:firstLine="480"/>
              <w:rPr>
                <w:sz w:val="24"/>
              </w:rPr>
            </w:pPr>
            <w:r w:rsidRPr="00D56C10">
              <w:rPr>
                <w:sz w:val="24"/>
              </w:rPr>
              <w:t>根据《建设项目环境影响报告表编制技术指南（污染影响类）（试行）》，</w:t>
            </w:r>
            <w:r w:rsidRPr="00D56C10">
              <w:rPr>
                <w:rFonts w:hint="eastAsia"/>
                <w:sz w:val="24"/>
              </w:rPr>
              <w:t>地下水与土壤环境原则上不进行现</w:t>
            </w:r>
            <w:r w:rsidR="00CA4BA4" w:rsidRPr="00D56C10">
              <w:rPr>
                <w:rFonts w:hint="eastAsia"/>
                <w:sz w:val="24"/>
              </w:rPr>
              <w:t>状</w:t>
            </w:r>
            <w:r w:rsidRPr="00D56C10">
              <w:rPr>
                <w:rFonts w:hint="eastAsia"/>
                <w:sz w:val="24"/>
              </w:rPr>
              <w:t>调查</w:t>
            </w:r>
            <w:r w:rsidR="005D6255" w:rsidRPr="00D56C10">
              <w:rPr>
                <w:rFonts w:hint="eastAsia"/>
                <w:sz w:val="24"/>
              </w:rPr>
              <w:t>，</w:t>
            </w:r>
            <w:r w:rsidR="005D6255" w:rsidRPr="00D56C10">
              <w:rPr>
                <w:sz w:val="24"/>
              </w:rPr>
              <w:t>本项目不存在地下水与土壤污染</w:t>
            </w:r>
            <w:r w:rsidR="005D6255" w:rsidRPr="00D56C10">
              <w:rPr>
                <w:rFonts w:hint="eastAsia"/>
                <w:sz w:val="24"/>
              </w:rPr>
              <w:t>途径</w:t>
            </w:r>
            <w:r w:rsidR="005D6255" w:rsidRPr="00D56C10">
              <w:rPr>
                <w:sz w:val="24"/>
              </w:rPr>
              <w:t>，故不进行现状监测</w:t>
            </w:r>
            <w:r w:rsidRPr="00D56C10">
              <w:rPr>
                <w:sz w:val="24"/>
              </w:rPr>
              <w:t>。</w:t>
            </w:r>
          </w:p>
        </w:tc>
      </w:tr>
      <w:tr w:rsidR="00D56C10" w:rsidRPr="00D56C10" w14:paraId="4F72E115" w14:textId="77777777">
        <w:trPr>
          <w:trHeight w:val="2400"/>
          <w:jc w:val="center"/>
        </w:trPr>
        <w:tc>
          <w:tcPr>
            <w:tcW w:w="576" w:type="dxa"/>
            <w:vAlign w:val="center"/>
          </w:tcPr>
          <w:p w14:paraId="3684ECDE" w14:textId="77777777" w:rsidR="00173E2D" w:rsidRPr="00D56C10" w:rsidRDefault="00CD5097">
            <w:pPr>
              <w:adjustRightInd w:val="0"/>
              <w:snapToGrid w:val="0"/>
              <w:jc w:val="center"/>
              <w:rPr>
                <w:kern w:val="0"/>
                <w:sz w:val="24"/>
                <w:szCs w:val="21"/>
              </w:rPr>
            </w:pPr>
            <w:r w:rsidRPr="00D56C10">
              <w:rPr>
                <w:kern w:val="0"/>
                <w:sz w:val="24"/>
                <w:szCs w:val="21"/>
              </w:rPr>
              <w:lastRenderedPageBreak/>
              <w:t>环境</w:t>
            </w:r>
          </w:p>
          <w:p w14:paraId="247FC73C" w14:textId="77777777" w:rsidR="00173E2D" w:rsidRPr="00D56C10" w:rsidRDefault="00CD5097">
            <w:pPr>
              <w:adjustRightInd w:val="0"/>
              <w:snapToGrid w:val="0"/>
              <w:jc w:val="center"/>
              <w:rPr>
                <w:kern w:val="0"/>
                <w:sz w:val="24"/>
                <w:szCs w:val="21"/>
              </w:rPr>
            </w:pPr>
            <w:r w:rsidRPr="00D56C10">
              <w:rPr>
                <w:kern w:val="0"/>
                <w:sz w:val="24"/>
                <w:szCs w:val="21"/>
              </w:rPr>
              <w:t>保护</w:t>
            </w:r>
          </w:p>
          <w:p w14:paraId="550B0051" w14:textId="77777777" w:rsidR="00173E2D" w:rsidRPr="00D56C10" w:rsidRDefault="00CD5097">
            <w:pPr>
              <w:adjustRightInd w:val="0"/>
              <w:snapToGrid w:val="0"/>
              <w:jc w:val="center"/>
              <w:rPr>
                <w:kern w:val="0"/>
                <w:szCs w:val="21"/>
              </w:rPr>
            </w:pPr>
            <w:r w:rsidRPr="00D56C10">
              <w:rPr>
                <w:kern w:val="0"/>
                <w:sz w:val="24"/>
                <w:szCs w:val="21"/>
              </w:rPr>
              <w:t>目标</w:t>
            </w:r>
          </w:p>
        </w:tc>
        <w:tc>
          <w:tcPr>
            <w:tcW w:w="8286" w:type="dxa"/>
            <w:vAlign w:val="center"/>
          </w:tcPr>
          <w:p w14:paraId="399F28C3" w14:textId="77777777" w:rsidR="001C5EF9" w:rsidRPr="00D56C10" w:rsidRDefault="001C5EF9" w:rsidP="00FD770D">
            <w:pPr>
              <w:spacing w:line="480" w:lineRule="exact"/>
              <w:ind w:firstLineChars="200" w:firstLine="480"/>
              <w:rPr>
                <w:sz w:val="24"/>
              </w:rPr>
            </w:pPr>
            <w:r w:rsidRPr="00D56C10">
              <w:rPr>
                <w:rFonts w:hint="eastAsia"/>
                <w:sz w:val="24"/>
              </w:rPr>
              <w:t>1</w:t>
            </w:r>
            <w:r w:rsidRPr="00D56C10">
              <w:rPr>
                <w:rFonts w:hint="eastAsia"/>
                <w:sz w:val="24"/>
              </w:rPr>
              <w:t>、</w:t>
            </w:r>
            <w:r w:rsidRPr="00D56C10">
              <w:rPr>
                <w:sz w:val="24"/>
              </w:rPr>
              <w:t>大气环境</w:t>
            </w:r>
          </w:p>
          <w:p w14:paraId="47A877CA" w14:textId="4977DBC7" w:rsidR="001C5EF9" w:rsidRPr="00D56C10" w:rsidRDefault="00CD5097" w:rsidP="00FD770D">
            <w:pPr>
              <w:spacing w:line="480" w:lineRule="exact"/>
              <w:ind w:firstLineChars="200" w:firstLine="480"/>
              <w:rPr>
                <w:sz w:val="24"/>
              </w:rPr>
            </w:pPr>
            <w:r w:rsidRPr="00D56C10">
              <w:rPr>
                <w:rFonts w:hint="eastAsia"/>
                <w:sz w:val="24"/>
              </w:rPr>
              <w:t>厂界外</w:t>
            </w:r>
            <w:r w:rsidRPr="00D56C10">
              <w:rPr>
                <w:rFonts w:hint="eastAsia"/>
                <w:sz w:val="24"/>
              </w:rPr>
              <w:t>500m</w:t>
            </w:r>
            <w:r w:rsidRPr="00D56C10">
              <w:rPr>
                <w:rFonts w:hint="eastAsia"/>
                <w:sz w:val="24"/>
              </w:rPr>
              <w:t>范围内</w:t>
            </w:r>
            <w:r w:rsidR="00555093" w:rsidRPr="00D56C10">
              <w:rPr>
                <w:rFonts w:hint="eastAsia"/>
                <w:sz w:val="24"/>
              </w:rPr>
              <w:t>环境保护</w:t>
            </w:r>
            <w:r w:rsidR="00555093" w:rsidRPr="00D56C10">
              <w:rPr>
                <w:sz w:val="24"/>
              </w:rPr>
              <w:t>目标有油坊庄村</w:t>
            </w:r>
            <w:r w:rsidR="001C5EF9" w:rsidRPr="00D56C10">
              <w:rPr>
                <w:rFonts w:hint="eastAsia"/>
                <w:sz w:val="24"/>
              </w:rPr>
              <w:t>。</w:t>
            </w:r>
          </w:p>
          <w:p w14:paraId="3716ABA0" w14:textId="57E7EA1D" w:rsidR="001C5EF9" w:rsidRPr="00D56C10" w:rsidRDefault="001C5EF9" w:rsidP="00FD770D">
            <w:pPr>
              <w:spacing w:line="480" w:lineRule="exact"/>
              <w:ind w:firstLineChars="200" w:firstLine="480"/>
              <w:rPr>
                <w:sz w:val="24"/>
              </w:rPr>
            </w:pPr>
            <w:r w:rsidRPr="00D56C10">
              <w:rPr>
                <w:rFonts w:hint="eastAsia"/>
                <w:sz w:val="24"/>
              </w:rPr>
              <w:t>2</w:t>
            </w:r>
            <w:r w:rsidRPr="00D56C10">
              <w:rPr>
                <w:rFonts w:hint="eastAsia"/>
                <w:sz w:val="24"/>
              </w:rPr>
              <w:t>、</w:t>
            </w:r>
            <w:r w:rsidRPr="00D56C10">
              <w:rPr>
                <w:sz w:val="24"/>
              </w:rPr>
              <w:t>声环境</w:t>
            </w:r>
          </w:p>
          <w:p w14:paraId="29B452BF" w14:textId="5646320E" w:rsidR="001C5EF9" w:rsidRPr="00D56C10" w:rsidRDefault="001C5EF9" w:rsidP="00FD770D">
            <w:pPr>
              <w:spacing w:line="480" w:lineRule="exact"/>
              <w:ind w:firstLineChars="200" w:firstLine="480"/>
              <w:rPr>
                <w:sz w:val="24"/>
              </w:rPr>
            </w:pPr>
            <w:r w:rsidRPr="00D56C10">
              <w:rPr>
                <w:rFonts w:hint="eastAsia"/>
                <w:sz w:val="24"/>
              </w:rPr>
              <w:t>项目区厂界</w:t>
            </w:r>
            <w:r w:rsidRPr="00D56C10">
              <w:rPr>
                <w:rFonts w:hint="eastAsia"/>
                <w:sz w:val="24"/>
              </w:rPr>
              <w:t>50m</w:t>
            </w:r>
            <w:r w:rsidRPr="00D56C10">
              <w:rPr>
                <w:rFonts w:hint="eastAsia"/>
                <w:sz w:val="24"/>
              </w:rPr>
              <w:t>范围内亦无声环境敏感目标。</w:t>
            </w:r>
          </w:p>
          <w:p w14:paraId="33E4EF68" w14:textId="2878E1AF" w:rsidR="001C5EF9" w:rsidRPr="00D56C10" w:rsidRDefault="001C5EF9" w:rsidP="00FD770D">
            <w:pPr>
              <w:spacing w:line="480" w:lineRule="exact"/>
              <w:ind w:firstLineChars="200" w:firstLine="480"/>
              <w:rPr>
                <w:sz w:val="24"/>
              </w:rPr>
            </w:pPr>
            <w:r w:rsidRPr="00D56C10">
              <w:rPr>
                <w:rFonts w:hint="eastAsia"/>
                <w:sz w:val="24"/>
              </w:rPr>
              <w:t>3</w:t>
            </w:r>
            <w:r w:rsidRPr="00D56C10">
              <w:rPr>
                <w:rFonts w:hint="eastAsia"/>
                <w:sz w:val="24"/>
              </w:rPr>
              <w:t>、</w:t>
            </w:r>
            <w:r w:rsidRPr="00D56C10">
              <w:rPr>
                <w:sz w:val="24"/>
              </w:rPr>
              <w:t>地下水环境</w:t>
            </w:r>
          </w:p>
          <w:p w14:paraId="4C25742A" w14:textId="77777777" w:rsidR="001C5EF9" w:rsidRPr="00D56C10" w:rsidRDefault="001C5EF9" w:rsidP="001C5EF9">
            <w:pPr>
              <w:spacing w:line="480" w:lineRule="exact"/>
              <w:ind w:firstLineChars="200" w:firstLine="480"/>
              <w:rPr>
                <w:sz w:val="24"/>
              </w:rPr>
            </w:pPr>
            <w:r w:rsidRPr="00D56C10">
              <w:rPr>
                <w:sz w:val="24"/>
              </w:rPr>
              <w:t>项目区厂界外</w:t>
            </w:r>
            <w:r w:rsidRPr="00D56C10">
              <w:rPr>
                <w:sz w:val="24"/>
              </w:rPr>
              <w:t>500</w:t>
            </w:r>
            <w:r w:rsidRPr="00D56C10">
              <w:rPr>
                <w:sz w:val="24"/>
              </w:rPr>
              <w:t>米范围内无地下水集中式饮用水水源和热水、矿泉水、温泉等特殊地下水资源。</w:t>
            </w:r>
          </w:p>
          <w:p w14:paraId="4E31CDC3" w14:textId="2EC601EB" w:rsidR="001C5EF9" w:rsidRPr="00D56C10" w:rsidRDefault="001C5EF9" w:rsidP="00FD770D">
            <w:pPr>
              <w:spacing w:line="480" w:lineRule="exact"/>
              <w:ind w:firstLineChars="200" w:firstLine="480"/>
              <w:rPr>
                <w:sz w:val="24"/>
              </w:rPr>
            </w:pPr>
            <w:r w:rsidRPr="00D56C10">
              <w:rPr>
                <w:rFonts w:hint="eastAsia"/>
                <w:sz w:val="24"/>
              </w:rPr>
              <w:t>4</w:t>
            </w:r>
            <w:r w:rsidRPr="00D56C10">
              <w:rPr>
                <w:rFonts w:hint="eastAsia"/>
                <w:sz w:val="24"/>
              </w:rPr>
              <w:t>、</w:t>
            </w:r>
            <w:r w:rsidRPr="00D56C10">
              <w:rPr>
                <w:sz w:val="24"/>
              </w:rPr>
              <w:t>生态环境</w:t>
            </w:r>
          </w:p>
          <w:p w14:paraId="76D5C4AF" w14:textId="334A1D5D" w:rsidR="001C5EF9" w:rsidRPr="00D56C10" w:rsidRDefault="001C5EF9" w:rsidP="00FD770D">
            <w:pPr>
              <w:spacing w:line="480" w:lineRule="exact"/>
              <w:ind w:firstLineChars="200" w:firstLine="480"/>
              <w:rPr>
                <w:sz w:val="24"/>
              </w:rPr>
            </w:pPr>
            <w:r w:rsidRPr="00D56C10">
              <w:rPr>
                <w:rFonts w:hint="eastAsia"/>
                <w:sz w:val="24"/>
              </w:rPr>
              <w:t>本项目</w:t>
            </w:r>
            <w:r w:rsidRPr="00D56C10">
              <w:rPr>
                <w:sz w:val="24"/>
              </w:rPr>
              <w:t>在</w:t>
            </w:r>
            <w:r w:rsidRPr="00D56C10">
              <w:rPr>
                <w:rFonts w:hint="eastAsia"/>
                <w:sz w:val="24"/>
              </w:rPr>
              <w:t>现有</w:t>
            </w:r>
            <w:r w:rsidRPr="00D56C10">
              <w:rPr>
                <w:sz w:val="24"/>
              </w:rPr>
              <w:t>厂区内建设</w:t>
            </w:r>
            <w:r w:rsidRPr="00D56C10">
              <w:rPr>
                <w:rFonts w:hint="eastAsia"/>
                <w:sz w:val="24"/>
              </w:rPr>
              <w:t>，</w:t>
            </w:r>
            <w:r w:rsidRPr="00D56C10">
              <w:rPr>
                <w:sz w:val="24"/>
              </w:rPr>
              <w:t>不新增用地</w:t>
            </w:r>
            <w:r w:rsidRPr="00D56C10">
              <w:rPr>
                <w:rFonts w:hint="eastAsia"/>
                <w:sz w:val="24"/>
              </w:rPr>
              <w:t>，</w:t>
            </w:r>
            <w:r w:rsidRPr="00D56C10">
              <w:rPr>
                <w:sz w:val="24"/>
              </w:rPr>
              <w:t>无生态环境保护目标。</w:t>
            </w:r>
          </w:p>
          <w:p w14:paraId="2218141F" w14:textId="26DFE80B" w:rsidR="00FD770D" w:rsidRPr="00D56C10" w:rsidRDefault="00FD770D" w:rsidP="00FD770D">
            <w:pPr>
              <w:spacing w:line="480" w:lineRule="exact"/>
              <w:ind w:firstLineChars="200" w:firstLine="480"/>
              <w:rPr>
                <w:sz w:val="24"/>
              </w:rPr>
            </w:pPr>
            <w:r w:rsidRPr="00D56C10">
              <w:rPr>
                <w:rFonts w:hint="eastAsia"/>
                <w:sz w:val="24"/>
              </w:rPr>
              <w:t>故本项目的环境保护目标见</w:t>
            </w:r>
            <w:r w:rsidRPr="00D56C10">
              <w:rPr>
                <w:sz w:val="24"/>
              </w:rPr>
              <w:t>表</w:t>
            </w:r>
            <w:r w:rsidRPr="00D56C10">
              <w:rPr>
                <w:rFonts w:hint="eastAsia"/>
                <w:sz w:val="24"/>
              </w:rPr>
              <w:t>3-6</w:t>
            </w:r>
            <w:r w:rsidRPr="00D56C10">
              <w:rPr>
                <w:rFonts w:hint="eastAsia"/>
                <w:sz w:val="24"/>
              </w:rPr>
              <w:t>，</w:t>
            </w:r>
            <w:r w:rsidRPr="00D56C10">
              <w:rPr>
                <w:sz w:val="24"/>
              </w:rPr>
              <w:t>环境保护目标分布图见图</w:t>
            </w:r>
            <w:r w:rsidR="00A052D2" w:rsidRPr="00D56C10">
              <w:rPr>
                <w:sz w:val="24"/>
              </w:rPr>
              <w:t>9</w:t>
            </w:r>
            <w:r w:rsidRPr="00D56C10">
              <w:rPr>
                <w:rFonts w:hint="eastAsia"/>
                <w:sz w:val="24"/>
              </w:rPr>
              <w:t>。</w:t>
            </w:r>
          </w:p>
          <w:p w14:paraId="10C8A3EF" w14:textId="77777777" w:rsidR="00FD770D" w:rsidRPr="00D56C10" w:rsidRDefault="00FD770D" w:rsidP="00FD770D">
            <w:pPr>
              <w:ind w:firstLineChars="200" w:firstLine="420"/>
              <w:rPr>
                <w:rFonts w:ascii="黑体" w:eastAsia="黑体" w:hAnsi="黑体"/>
                <w:sz w:val="24"/>
              </w:rPr>
            </w:pPr>
            <w:r w:rsidRPr="00D56C10">
              <w:rPr>
                <w:rFonts w:ascii="黑体" w:eastAsia="黑体" w:hAnsi="黑体" w:hint="eastAsia"/>
              </w:rPr>
              <w:t xml:space="preserve">表3-6               </w:t>
            </w:r>
            <w:r w:rsidRPr="00D56C10">
              <w:rPr>
                <w:rFonts w:ascii="黑体" w:eastAsia="黑体" w:hAnsi="黑体"/>
              </w:rPr>
              <w:t xml:space="preserve">     </w:t>
            </w:r>
            <w:r w:rsidRPr="00D56C10">
              <w:rPr>
                <w:rFonts w:ascii="黑体" w:eastAsia="黑体" w:hAnsi="黑体" w:hint="eastAsia"/>
              </w:rPr>
              <w:t>项目</w:t>
            </w:r>
            <w:r w:rsidRPr="00D56C10">
              <w:rPr>
                <w:rFonts w:ascii="黑体" w:eastAsia="黑体" w:hAnsi="黑体"/>
              </w:rPr>
              <w:t>环境保护目标一览表</w:t>
            </w:r>
            <w:r w:rsidRPr="00D56C10">
              <w:rPr>
                <w:rFonts w:ascii="黑体" w:eastAsia="黑体" w:hAnsi="黑体"/>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845"/>
              <w:gridCol w:w="2448"/>
              <w:gridCol w:w="993"/>
              <w:gridCol w:w="1151"/>
              <w:gridCol w:w="980"/>
              <w:gridCol w:w="1653"/>
            </w:tblGrid>
            <w:tr w:rsidR="00D56C10" w:rsidRPr="00D56C10" w14:paraId="0C663ECA" w14:textId="77777777" w:rsidTr="00FD770D">
              <w:trPr>
                <w:cantSplit/>
                <w:trHeight w:val="19"/>
                <w:jc w:val="center"/>
              </w:trPr>
              <w:tc>
                <w:tcPr>
                  <w:tcW w:w="524" w:type="pct"/>
                  <w:tcBorders>
                    <w:top w:val="single" w:sz="4" w:space="0" w:color="auto"/>
                    <w:left w:val="nil"/>
                    <w:bottom w:val="single" w:sz="4" w:space="0" w:color="auto"/>
                    <w:right w:val="single" w:sz="4" w:space="0" w:color="auto"/>
                  </w:tcBorders>
                  <w:vAlign w:val="center"/>
                  <w:hideMark/>
                </w:tcPr>
                <w:p w14:paraId="7C45C3EA" w14:textId="77777777" w:rsidR="00FD770D" w:rsidRPr="00D56C10" w:rsidRDefault="00FD770D" w:rsidP="00FD770D">
                  <w:pPr>
                    <w:snapToGrid w:val="0"/>
                    <w:jc w:val="center"/>
                    <w:rPr>
                      <w:szCs w:val="21"/>
                    </w:rPr>
                  </w:pPr>
                  <w:r w:rsidRPr="00D56C10">
                    <w:rPr>
                      <w:szCs w:val="21"/>
                    </w:rPr>
                    <w:t>环境</w:t>
                  </w:r>
                </w:p>
                <w:p w14:paraId="1B79DBC6" w14:textId="77777777" w:rsidR="00FD770D" w:rsidRPr="00D56C10" w:rsidRDefault="00FD770D" w:rsidP="00FD770D">
                  <w:pPr>
                    <w:snapToGrid w:val="0"/>
                    <w:jc w:val="center"/>
                    <w:rPr>
                      <w:szCs w:val="21"/>
                    </w:rPr>
                  </w:pPr>
                  <w:r w:rsidRPr="00D56C10">
                    <w:rPr>
                      <w:szCs w:val="21"/>
                    </w:rPr>
                    <w:t>要素</w:t>
                  </w:r>
                </w:p>
              </w:tc>
              <w:tc>
                <w:tcPr>
                  <w:tcW w:w="1517" w:type="pct"/>
                  <w:tcBorders>
                    <w:top w:val="single" w:sz="4" w:space="0" w:color="auto"/>
                    <w:left w:val="single" w:sz="4" w:space="0" w:color="auto"/>
                    <w:bottom w:val="single" w:sz="4" w:space="0" w:color="auto"/>
                    <w:right w:val="single" w:sz="4" w:space="0" w:color="auto"/>
                  </w:tcBorders>
                  <w:vAlign w:val="center"/>
                  <w:hideMark/>
                </w:tcPr>
                <w:p w14:paraId="2CF106D5" w14:textId="77777777" w:rsidR="00FD770D" w:rsidRPr="00D56C10" w:rsidRDefault="00FD770D" w:rsidP="00FD770D">
                  <w:pPr>
                    <w:snapToGrid w:val="0"/>
                    <w:jc w:val="center"/>
                    <w:rPr>
                      <w:szCs w:val="21"/>
                    </w:rPr>
                  </w:pPr>
                  <w:r w:rsidRPr="00D56C10">
                    <w:rPr>
                      <w:szCs w:val="21"/>
                    </w:rPr>
                    <w:t>保护对象</w:t>
                  </w:r>
                </w:p>
              </w:tc>
              <w:tc>
                <w:tcPr>
                  <w:tcW w:w="1328" w:type="pct"/>
                  <w:gridSpan w:val="2"/>
                  <w:tcBorders>
                    <w:top w:val="single" w:sz="4" w:space="0" w:color="auto"/>
                    <w:left w:val="single" w:sz="4" w:space="0" w:color="auto"/>
                    <w:bottom w:val="single" w:sz="4" w:space="0" w:color="auto"/>
                    <w:right w:val="single" w:sz="4" w:space="0" w:color="auto"/>
                  </w:tcBorders>
                  <w:vAlign w:val="center"/>
                  <w:hideMark/>
                </w:tcPr>
                <w:p w14:paraId="359FF34B" w14:textId="77777777" w:rsidR="00FD770D" w:rsidRPr="00D56C10" w:rsidRDefault="00FD770D" w:rsidP="00FD770D">
                  <w:pPr>
                    <w:snapToGrid w:val="0"/>
                    <w:jc w:val="center"/>
                    <w:rPr>
                      <w:szCs w:val="21"/>
                    </w:rPr>
                  </w:pPr>
                  <w:r w:rsidRPr="00D56C10">
                    <w:rPr>
                      <w:szCs w:val="21"/>
                    </w:rPr>
                    <w:t>相对场界</w:t>
                  </w:r>
                </w:p>
              </w:tc>
              <w:tc>
                <w:tcPr>
                  <w:tcW w:w="607" w:type="pct"/>
                  <w:tcBorders>
                    <w:top w:val="single" w:sz="4" w:space="0" w:color="auto"/>
                    <w:left w:val="single" w:sz="4" w:space="0" w:color="auto"/>
                    <w:bottom w:val="single" w:sz="4" w:space="0" w:color="auto"/>
                    <w:right w:val="single" w:sz="4" w:space="0" w:color="auto"/>
                  </w:tcBorders>
                  <w:vAlign w:val="center"/>
                  <w:hideMark/>
                </w:tcPr>
                <w:p w14:paraId="54455CE3" w14:textId="77777777" w:rsidR="00FD770D" w:rsidRPr="00D56C10" w:rsidRDefault="00FD770D" w:rsidP="00FD770D">
                  <w:pPr>
                    <w:snapToGrid w:val="0"/>
                    <w:jc w:val="center"/>
                    <w:rPr>
                      <w:szCs w:val="21"/>
                    </w:rPr>
                  </w:pPr>
                  <w:r w:rsidRPr="00D56C10">
                    <w:rPr>
                      <w:szCs w:val="21"/>
                    </w:rPr>
                    <w:t>保护内容</w:t>
                  </w:r>
                </w:p>
              </w:tc>
              <w:tc>
                <w:tcPr>
                  <w:tcW w:w="1024" w:type="pct"/>
                  <w:tcBorders>
                    <w:top w:val="single" w:sz="4" w:space="0" w:color="auto"/>
                    <w:left w:val="single" w:sz="4" w:space="0" w:color="auto"/>
                    <w:bottom w:val="single" w:sz="4" w:space="0" w:color="auto"/>
                    <w:right w:val="nil"/>
                  </w:tcBorders>
                  <w:vAlign w:val="center"/>
                  <w:hideMark/>
                </w:tcPr>
                <w:p w14:paraId="040945BD" w14:textId="77777777" w:rsidR="00FD770D" w:rsidRPr="00D56C10" w:rsidRDefault="00FD770D" w:rsidP="00FD770D">
                  <w:pPr>
                    <w:snapToGrid w:val="0"/>
                    <w:jc w:val="center"/>
                    <w:rPr>
                      <w:szCs w:val="21"/>
                    </w:rPr>
                  </w:pPr>
                  <w:r w:rsidRPr="00D56C10">
                    <w:rPr>
                      <w:szCs w:val="21"/>
                    </w:rPr>
                    <w:t>保护目标或</w:t>
                  </w:r>
                </w:p>
                <w:p w14:paraId="72C50BE5" w14:textId="77777777" w:rsidR="00FD770D" w:rsidRPr="00D56C10" w:rsidRDefault="00FD770D" w:rsidP="00FD770D">
                  <w:pPr>
                    <w:snapToGrid w:val="0"/>
                    <w:jc w:val="center"/>
                    <w:rPr>
                      <w:szCs w:val="21"/>
                    </w:rPr>
                  </w:pPr>
                  <w:r w:rsidRPr="00D56C10">
                    <w:rPr>
                      <w:szCs w:val="21"/>
                    </w:rPr>
                    <w:t>保护对策</w:t>
                  </w:r>
                </w:p>
              </w:tc>
            </w:tr>
            <w:tr w:rsidR="00D56C10" w:rsidRPr="00D56C10" w14:paraId="4E21DA45" w14:textId="77777777" w:rsidTr="00FD770D">
              <w:trPr>
                <w:cantSplit/>
                <w:trHeight w:val="103"/>
                <w:jc w:val="center"/>
              </w:trPr>
              <w:tc>
                <w:tcPr>
                  <w:tcW w:w="524" w:type="pct"/>
                  <w:vMerge w:val="restart"/>
                  <w:tcBorders>
                    <w:top w:val="single" w:sz="4" w:space="0" w:color="auto"/>
                    <w:left w:val="nil"/>
                    <w:right w:val="single" w:sz="4" w:space="0" w:color="auto"/>
                  </w:tcBorders>
                  <w:vAlign w:val="center"/>
                  <w:hideMark/>
                </w:tcPr>
                <w:p w14:paraId="498382C1" w14:textId="77777777" w:rsidR="00FD770D" w:rsidRPr="00D56C10" w:rsidRDefault="00FD770D" w:rsidP="00FD770D">
                  <w:pPr>
                    <w:jc w:val="center"/>
                    <w:rPr>
                      <w:szCs w:val="21"/>
                    </w:rPr>
                  </w:pPr>
                  <w:r w:rsidRPr="00D56C10">
                    <w:rPr>
                      <w:szCs w:val="21"/>
                    </w:rPr>
                    <w:t>环境</w:t>
                  </w:r>
                </w:p>
                <w:p w14:paraId="553C08DE" w14:textId="77777777" w:rsidR="00FD770D" w:rsidRPr="00D56C10" w:rsidRDefault="00FD770D" w:rsidP="00FD770D">
                  <w:pPr>
                    <w:jc w:val="center"/>
                    <w:rPr>
                      <w:szCs w:val="21"/>
                    </w:rPr>
                  </w:pPr>
                  <w:r w:rsidRPr="00D56C10">
                    <w:rPr>
                      <w:szCs w:val="21"/>
                    </w:rPr>
                    <w:t>空气</w:t>
                  </w:r>
                </w:p>
              </w:tc>
              <w:tc>
                <w:tcPr>
                  <w:tcW w:w="1517" w:type="pct"/>
                  <w:tcBorders>
                    <w:top w:val="single" w:sz="4" w:space="0" w:color="auto"/>
                    <w:left w:val="single" w:sz="4" w:space="0" w:color="auto"/>
                    <w:bottom w:val="single" w:sz="4" w:space="0" w:color="auto"/>
                    <w:right w:val="single" w:sz="2" w:space="0" w:color="auto"/>
                  </w:tcBorders>
                  <w:vAlign w:val="center"/>
                </w:tcPr>
                <w:p w14:paraId="7B2D15EB" w14:textId="77777777" w:rsidR="00FD770D" w:rsidRPr="00D56C10" w:rsidRDefault="00FD770D" w:rsidP="00FD770D">
                  <w:pPr>
                    <w:snapToGrid w:val="0"/>
                    <w:jc w:val="center"/>
                    <w:rPr>
                      <w:szCs w:val="21"/>
                    </w:rPr>
                  </w:pPr>
                  <w:r w:rsidRPr="00D56C10">
                    <w:rPr>
                      <w:szCs w:val="21"/>
                    </w:rPr>
                    <w:t>环境敏感目标名称</w:t>
                  </w:r>
                </w:p>
              </w:tc>
              <w:tc>
                <w:tcPr>
                  <w:tcW w:w="615" w:type="pct"/>
                  <w:tcBorders>
                    <w:top w:val="single" w:sz="4" w:space="0" w:color="auto"/>
                    <w:left w:val="single" w:sz="2" w:space="0" w:color="auto"/>
                    <w:bottom w:val="single" w:sz="4" w:space="0" w:color="auto"/>
                    <w:right w:val="single" w:sz="4" w:space="0" w:color="auto"/>
                  </w:tcBorders>
                  <w:vAlign w:val="center"/>
                  <w:hideMark/>
                </w:tcPr>
                <w:p w14:paraId="0BAEE072" w14:textId="77777777" w:rsidR="00FD770D" w:rsidRPr="00D56C10" w:rsidRDefault="00FD770D" w:rsidP="00FD770D">
                  <w:pPr>
                    <w:snapToGrid w:val="0"/>
                    <w:jc w:val="center"/>
                    <w:rPr>
                      <w:szCs w:val="21"/>
                    </w:rPr>
                  </w:pPr>
                  <w:r w:rsidRPr="00D56C10">
                    <w:rPr>
                      <w:szCs w:val="21"/>
                    </w:rPr>
                    <w:t>方位</w:t>
                  </w:r>
                </w:p>
              </w:tc>
              <w:tc>
                <w:tcPr>
                  <w:tcW w:w="713" w:type="pct"/>
                  <w:tcBorders>
                    <w:top w:val="single" w:sz="4" w:space="0" w:color="auto"/>
                    <w:left w:val="single" w:sz="4" w:space="0" w:color="auto"/>
                    <w:bottom w:val="single" w:sz="4" w:space="0" w:color="auto"/>
                    <w:right w:val="single" w:sz="4" w:space="0" w:color="auto"/>
                  </w:tcBorders>
                  <w:vAlign w:val="center"/>
                  <w:hideMark/>
                </w:tcPr>
                <w:p w14:paraId="4EE5237F" w14:textId="77777777" w:rsidR="00FD770D" w:rsidRPr="00D56C10" w:rsidRDefault="00FD770D" w:rsidP="00FD770D">
                  <w:pPr>
                    <w:snapToGrid w:val="0"/>
                    <w:jc w:val="center"/>
                    <w:rPr>
                      <w:szCs w:val="21"/>
                    </w:rPr>
                  </w:pPr>
                  <w:r w:rsidRPr="00D56C10">
                    <w:rPr>
                      <w:szCs w:val="21"/>
                    </w:rPr>
                    <w:t>距离（</w:t>
                  </w:r>
                  <w:r w:rsidRPr="00D56C10">
                    <w:rPr>
                      <w:szCs w:val="21"/>
                    </w:rPr>
                    <w:t>m</w:t>
                  </w:r>
                  <w:r w:rsidRPr="00D56C10">
                    <w:rPr>
                      <w:szCs w:val="21"/>
                    </w:rPr>
                    <w:t>）</w:t>
                  </w:r>
                </w:p>
              </w:tc>
              <w:tc>
                <w:tcPr>
                  <w:tcW w:w="607" w:type="pct"/>
                  <w:vMerge w:val="restart"/>
                  <w:tcBorders>
                    <w:top w:val="single" w:sz="4" w:space="0" w:color="auto"/>
                    <w:left w:val="single" w:sz="4" w:space="0" w:color="auto"/>
                    <w:right w:val="single" w:sz="4" w:space="0" w:color="auto"/>
                  </w:tcBorders>
                  <w:vAlign w:val="center"/>
                  <w:hideMark/>
                </w:tcPr>
                <w:p w14:paraId="478F8DD0" w14:textId="77777777" w:rsidR="00FD770D" w:rsidRPr="00D56C10" w:rsidRDefault="00FD770D" w:rsidP="00FD770D">
                  <w:pPr>
                    <w:jc w:val="center"/>
                    <w:rPr>
                      <w:szCs w:val="21"/>
                    </w:rPr>
                  </w:pPr>
                  <w:r w:rsidRPr="00D56C10">
                    <w:rPr>
                      <w:szCs w:val="21"/>
                    </w:rPr>
                    <w:t>人群</w:t>
                  </w:r>
                </w:p>
                <w:p w14:paraId="694033C2" w14:textId="77777777" w:rsidR="00FD770D" w:rsidRPr="00D56C10" w:rsidRDefault="00FD770D" w:rsidP="00FD770D">
                  <w:pPr>
                    <w:jc w:val="center"/>
                    <w:rPr>
                      <w:szCs w:val="21"/>
                    </w:rPr>
                  </w:pPr>
                  <w:r w:rsidRPr="00D56C10">
                    <w:rPr>
                      <w:szCs w:val="21"/>
                    </w:rPr>
                    <w:t>健康</w:t>
                  </w:r>
                </w:p>
              </w:tc>
              <w:tc>
                <w:tcPr>
                  <w:tcW w:w="1024" w:type="pct"/>
                  <w:vMerge w:val="restart"/>
                  <w:tcBorders>
                    <w:top w:val="single" w:sz="4" w:space="0" w:color="auto"/>
                    <w:left w:val="single" w:sz="4" w:space="0" w:color="auto"/>
                    <w:right w:val="nil"/>
                  </w:tcBorders>
                  <w:vAlign w:val="center"/>
                  <w:hideMark/>
                </w:tcPr>
                <w:p w14:paraId="5F0E9974" w14:textId="77777777" w:rsidR="00FD770D" w:rsidRPr="00D56C10" w:rsidRDefault="00FD770D" w:rsidP="00FD770D">
                  <w:pPr>
                    <w:snapToGrid w:val="0"/>
                    <w:jc w:val="center"/>
                    <w:rPr>
                      <w:szCs w:val="21"/>
                    </w:rPr>
                  </w:pPr>
                  <w:r w:rsidRPr="00D56C10">
                    <w:rPr>
                      <w:szCs w:val="21"/>
                    </w:rPr>
                    <w:t>《环境空气质量标准》中二级标准</w:t>
                  </w:r>
                </w:p>
              </w:tc>
            </w:tr>
            <w:tr w:rsidR="00D56C10" w:rsidRPr="00D56C10" w14:paraId="3E4B8976" w14:textId="77777777" w:rsidTr="00FD770D">
              <w:trPr>
                <w:cantSplit/>
                <w:trHeight w:val="103"/>
                <w:jc w:val="center"/>
              </w:trPr>
              <w:tc>
                <w:tcPr>
                  <w:tcW w:w="524" w:type="pct"/>
                  <w:vMerge/>
                  <w:tcBorders>
                    <w:left w:val="nil"/>
                    <w:right w:val="single" w:sz="4" w:space="0" w:color="auto"/>
                  </w:tcBorders>
                  <w:vAlign w:val="center"/>
                </w:tcPr>
                <w:p w14:paraId="03BF6ED3" w14:textId="77777777" w:rsidR="00FD770D" w:rsidRPr="00D56C10" w:rsidRDefault="00FD770D" w:rsidP="00FD770D">
                  <w:pPr>
                    <w:jc w:val="center"/>
                    <w:rPr>
                      <w:szCs w:val="21"/>
                    </w:rPr>
                  </w:pPr>
                </w:p>
              </w:tc>
              <w:tc>
                <w:tcPr>
                  <w:tcW w:w="1517" w:type="pct"/>
                  <w:tcBorders>
                    <w:top w:val="single" w:sz="4" w:space="0" w:color="auto"/>
                    <w:left w:val="single" w:sz="4" w:space="0" w:color="auto"/>
                    <w:bottom w:val="single" w:sz="4" w:space="0" w:color="auto"/>
                    <w:right w:val="single" w:sz="2" w:space="0" w:color="auto"/>
                  </w:tcBorders>
                  <w:vAlign w:val="center"/>
                </w:tcPr>
                <w:p w14:paraId="620B3B63" w14:textId="77777777" w:rsidR="00FD770D" w:rsidRPr="00D56C10" w:rsidRDefault="00FD770D" w:rsidP="00FD770D">
                  <w:pPr>
                    <w:snapToGrid w:val="0"/>
                    <w:jc w:val="center"/>
                    <w:rPr>
                      <w:szCs w:val="21"/>
                    </w:rPr>
                  </w:pPr>
                  <w:r w:rsidRPr="00D56C10">
                    <w:rPr>
                      <w:szCs w:val="21"/>
                    </w:rPr>
                    <w:t>油坊庄村</w:t>
                  </w:r>
                </w:p>
              </w:tc>
              <w:tc>
                <w:tcPr>
                  <w:tcW w:w="615" w:type="pct"/>
                  <w:tcBorders>
                    <w:top w:val="single" w:sz="4" w:space="0" w:color="auto"/>
                    <w:left w:val="single" w:sz="2" w:space="0" w:color="auto"/>
                    <w:bottom w:val="single" w:sz="4" w:space="0" w:color="auto"/>
                    <w:right w:val="single" w:sz="4" w:space="0" w:color="auto"/>
                  </w:tcBorders>
                  <w:vAlign w:val="center"/>
                </w:tcPr>
                <w:p w14:paraId="63F241A5" w14:textId="77777777" w:rsidR="00FD770D" w:rsidRPr="00D56C10" w:rsidRDefault="00FD770D" w:rsidP="00FD770D">
                  <w:pPr>
                    <w:snapToGrid w:val="0"/>
                    <w:jc w:val="center"/>
                    <w:rPr>
                      <w:szCs w:val="21"/>
                    </w:rPr>
                  </w:pPr>
                  <w:r w:rsidRPr="00D56C10">
                    <w:rPr>
                      <w:szCs w:val="21"/>
                    </w:rPr>
                    <w:t>NW</w:t>
                  </w:r>
                </w:p>
              </w:tc>
              <w:tc>
                <w:tcPr>
                  <w:tcW w:w="713" w:type="pct"/>
                  <w:tcBorders>
                    <w:top w:val="single" w:sz="4" w:space="0" w:color="auto"/>
                    <w:left w:val="single" w:sz="4" w:space="0" w:color="auto"/>
                    <w:bottom w:val="single" w:sz="4" w:space="0" w:color="auto"/>
                    <w:right w:val="single" w:sz="4" w:space="0" w:color="auto"/>
                  </w:tcBorders>
                  <w:vAlign w:val="center"/>
                </w:tcPr>
                <w:p w14:paraId="5FCD3A5F" w14:textId="07707E8F" w:rsidR="00FD770D" w:rsidRPr="00D56C10" w:rsidRDefault="006E255B" w:rsidP="00FD770D">
                  <w:pPr>
                    <w:snapToGrid w:val="0"/>
                    <w:jc w:val="center"/>
                    <w:rPr>
                      <w:szCs w:val="21"/>
                    </w:rPr>
                  </w:pPr>
                  <w:r w:rsidRPr="00D56C10">
                    <w:rPr>
                      <w:szCs w:val="21"/>
                    </w:rPr>
                    <w:t>16</w:t>
                  </w:r>
                  <w:r w:rsidR="00FD770D" w:rsidRPr="00D56C10">
                    <w:rPr>
                      <w:szCs w:val="21"/>
                    </w:rPr>
                    <w:t>0</w:t>
                  </w:r>
                </w:p>
              </w:tc>
              <w:tc>
                <w:tcPr>
                  <w:tcW w:w="607" w:type="pct"/>
                  <w:vMerge/>
                  <w:tcBorders>
                    <w:left w:val="single" w:sz="4" w:space="0" w:color="auto"/>
                    <w:right w:val="single" w:sz="4" w:space="0" w:color="auto"/>
                  </w:tcBorders>
                  <w:vAlign w:val="center"/>
                </w:tcPr>
                <w:p w14:paraId="5F4529C6" w14:textId="77777777" w:rsidR="00FD770D" w:rsidRPr="00D56C10" w:rsidRDefault="00FD770D" w:rsidP="00FD770D">
                  <w:pPr>
                    <w:jc w:val="center"/>
                    <w:rPr>
                      <w:szCs w:val="21"/>
                    </w:rPr>
                  </w:pPr>
                </w:p>
              </w:tc>
              <w:tc>
                <w:tcPr>
                  <w:tcW w:w="1024" w:type="pct"/>
                  <w:vMerge/>
                  <w:tcBorders>
                    <w:left w:val="single" w:sz="4" w:space="0" w:color="auto"/>
                    <w:right w:val="nil"/>
                  </w:tcBorders>
                  <w:vAlign w:val="center"/>
                </w:tcPr>
                <w:p w14:paraId="7B6073E8" w14:textId="77777777" w:rsidR="00FD770D" w:rsidRPr="00D56C10" w:rsidRDefault="00FD770D" w:rsidP="00FD770D">
                  <w:pPr>
                    <w:snapToGrid w:val="0"/>
                    <w:jc w:val="center"/>
                    <w:rPr>
                      <w:szCs w:val="21"/>
                    </w:rPr>
                  </w:pPr>
                </w:p>
              </w:tc>
            </w:tr>
            <w:tr w:rsidR="00D56C10" w:rsidRPr="00D56C10" w14:paraId="0485E05A" w14:textId="77777777" w:rsidTr="00FD770D">
              <w:trPr>
                <w:cantSplit/>
                <w:trHeight w:val="149"/>
                <w:jc w:val="center"/>
              </w:trPr>
              <w:tc>
                <w:tcPr>
                  <w:tcW w:w="524" w:type="pct"/>
                  <w:tcBorders>
                    <w:left w:val="nil"/>
                    <w:right w:val="single" w:sz="4" w:space="0" w:color="auto"/>
                  </w:tcBorders>
                  <w:vAlign w:val="center"/>
                </w:tcPr>
                <w:p w14:paraId="72E54935" w14:textId="77777777" w:rsidR="00FD770D" w:rsidRPr="00D56C10" w:rsidRDefault="00FD770D" w:rsidP="00FD770D">
                  <w:pPr>
                    <w:widowControl/>
                    <w:jc w:val="center"/>
                    <w:rPr>
                      <w:szCs w:val="21"/>
                    </w:rPr>
                  </w:pPr>
                  <w:r w:rsidRPr="00D56C10">
                    <w:rPr>
                      <w:szCs w:val="21"/>
                    </w:rPr>
                    <w:t>声环境</w:t>
                  </w:r>
                </w:p>
              </w:tc>
              <w:tc>
                <w:tcPr>
                  <w:tcW w:w="1517" w:type="pct"/>
                  <w:tcBorders>
                    <w:top w:val="single" w:sz="4" w:space="0" w:color="auto"/>
                    <w:left w:val="single" w:sz="4" w:space="0" w:color="auto"/>
                    <w:bottom w:val="single" w:sz="4" w:space="0" w:color="auto"/>
                    <w:right w:val="single" w:sz="4" w:space="0" w:color="auto"/>
                  </w:tcBorders>
                  <w:vAlign w:val="center"/>
                </w:tcPr>
                <w:p w14:paraId="6136722F" w14:textId="77777777" w:rsidR="00FD770D" w:rsidRPr="00D56C10" w:rsidRDefault="00FD770D" w:rsidP="00FD770D">
                  <w:pPr>
                    <w:snapToGrid w:val="0"/>
                    <w:jc w:val="center"/>
                    <w:rPr>
                      <w:szCs w:val="21"/>
                    </w:rPr>
                  </w:pPr>
                  <w:r w:rsidRPr="00D56C10">
                    <w:rPr>
                      <w:szCs w:val="21"/>
                    </w:rPr>
                    <w:t>厂界外</w:t>
                  </w:r>
                  <w:r w:rsidRPr="00D56C10">
                    <w:rPr>
                      <w:szCs w:val="21"/>
                    </w:rPr>
                    <w:t>1m</w:t>
                  </w:r>
                </w:p>
              </w:tc>
              <w:tc>
                <w:tcPr>
                  <w:tcW w:w="615" w:type="pct"/>
                  <w:tcBorders>
                    <w:top w:val="single" w:sz="4" w:space="0" w:color="auto"/>
                    <w:left w:val="single" w:sz="4" w:space="0" w:color="auto"/>
                    <w:bottom w:val="single" w:sz="4" w:space="0" w:color="auto"/>
                    <w:right w:val="single" w:sz="4" w:space="0" w:color="auto"/>
                  </w:tcBorders>
                  <w:vAlign w:val="center"/>
                </w:tcPr>
                <w:p w14:paraId="00C75FB4" w14:textId="77777777" w:rsidR="00FD770D" w:rsidRPr="00D56C10" w:rsidRDefault="00FD770D" w:rsidP="00FD770D">
                  <w:pPr>
                    <w:snapToGrid w:val="0"/>
                    <w:jc w:val="center"/>
                    <w:rPr>
                      <w:szCs w:val="21"/>
                    </w:rPr>
                  </w:pPr>
                  <w:r w:rsidRPr="00D56C10">
                    <w:rPr>
                      <w:szCs w:val="21"/>
                    </w:rPr>
                    <w:t>/</w:t>
                  </w:r>
                </w:p>
              </w:tc>
              <w:tc>
                <w:tcPr>
                  <w:tcW w:w="713" w:type="pct"/>
                  <w:tcBorders>
                    <w:top w:val="single" w:sz="4" w:space="0" w:color="auto"/>
                    <w:left w:val="single" w:sz="4" w:space="0" w:color="auto"/>
                    <w:bottom w:val="single" w:sz="4" w:space="0" w:color="auto"/>
                    <w:right w:val="single" w:sz="4" w:space="0" w:color="auto"/>
                  </w:tcBorders>
                  <w:vAlign w:val="center"/>
                </w:tcPr>
                <w:p w14:paraId="7BAF1BB5" w14:textId="77777777" w:rsidR="00FD770D" w:rsidRPr="00D56C10" w:rsidRDefault="00FD770D" w:rsidP="00FD770D">
                  <w:pPr>
                    <w:snapToGrid w:val="0"/>
                    <w:jc w:val="center"/>
                    <w:rPr>
                      <w:szCs w:val="21"/>
                    </w:rPr>
                  </w:pPr>
                  <w:r w:rsidRPr="00D56C10">
                    <w:rPr>
                      <w:szCs w:val="21"/>
                    </w:rPr>
                    <w:t>/</w:t>
                  </w:r>
                </w:p>
              </w:tc>
              <w:tc>
                <w:tcPr>
                  <w:tcW w:w="607" w:type="pct"/>
                  <w:tcBorders>
                    <w:top w:val="single" w:sz="4" w:space="0" w:color="auto"/>
                    <w:left w:val="single" w:sz="4" w:space="0" w:color="auto"/>
                    <w:right w:val="single" w:sz="4" w:space="0" w:color="auto"/>
                  </w:tcBorders>
                  <w:vAlign w:val="center"/>
                </w:tcPr>
                <w:p w14:paraId="07C6EC1D" w14:textId="77777777" w:rsidR="00FD770D" w:rsidRPr="00D56C10" w:rsidRDefault="00FD770D" w:rsidP="00FD770D">
                  <w:pPr>
                    <w:widowControl/>
                    <w:jc w:val="center"/>
                    <w:rPr>
                      <w:szCs w:val="21"/>
                    </w:rPr>
                  </w:pPr>
                  <w:r w:rsidRPr="00D56C10">
                    <w:rPr>
                      <w:szCs w:val="21"/>
                    </w:rPr>
                    <w:t>声环境</w:t>
                  </w:r>
                </w:p>
              </w:tc>
              <w:tc>
                <w:tcPr>
                  <w:tcW w:w="1024" w:type="pct"/>
                  <w:tcBorders>
                    <w:left w:val="single" w:sz="4" w:space="0" w:color="auto"/>
                    <w:right w:val="nil"/>
                  </w:tcBorders>
                  <w:vAlign w:val="center"/>
                </w:tcPr>
                <w:p w14:paraId="755CCF33" w14:textId="77777777" w:rsidR="00FD770D" w:rsidRPr="00D56C10" w:rsidRDefault="00FD770D" w:rsidP="00FD770D">
                  <w:pPr>
                    <w:widowControl/>
                    <w:jc w:val="center"/>
                    <w:rPr>
                      <w:szCs w:val="21"/>
                    </w:rPr>
                  </w:pPr>
                  <w:r w:rsidRPr="00D56C10">
                    <w:rPr>
                      <w:szCs w:val="21"/>
                    </w:rPr>
                    <w:t>《声环境质量标准》中</w:t>
                  </w:r>
                  <w:r w:rsidRPr="00D56C10">
                    <w:rPr>
                      <w:szCs w:val="21"/>
                    </w:rPr>
                    <w:t>2</w:t>
                  </w:r>
                  <w:r w:rsidRPr="00D56C10">
                    <w:rPr>
                      <w:szCs w:val="21"/>
                    </w:rPr>
                    <w:t>类标准</w:t>
                  </w:r>
                </w:p>
              </w:tc>
            </w:tr>
            <w:tr w:rsidR="00D56C10" w:rsidRPr="00D56C10" w14:paraId="091F0B36" w14:textId="77777777" w:rsidTr="00FD770D">
              <w:trPr>
                <w:cantSplit/>
                <w:trHeight w:val="19"/>
                <w:jc w:val="center"/>
              </w:trPr>
              <w:tc>
                <w:tcPr>
                  <w:tcW w:w="524" w:type="pct"/>
                  <w:tcBorders>
                    <w:top w:val="single" w:sz="4" w:space="0" w:color="auto"/>
                    <w:left w:val="nil"/>
                    <w:bottom w:val="single" w:sz="4" w:space="0" w:color="auto"/>
                    <w:right w:val="single" w:sz="4" w:space="0" w:color="auto"/>
                  </w:tcBorders>
                  <w:vAlign w:val="center"/>
                </w:tcPr>
                <w:p w14:paraId="1EFC83E3" w14:textId="77777777" w:rsidR="00FD770D" w:rsidRPr="00D56C10" w:rsidRDefault="00FD770D" w:rsidP="00FD770D">
                  <w:pPr>
                    <w:jc w:val="center"/>
                    <w:rPr>
                      <w:szCs w:val="21"/>
                    </w:rPr>
                  </w:pPr>
                  <w:r w:rsidRPr="00D56C10">
                    <w:rPr>
                      <w:szCs w:val="21"/>
                    </w:rPr>
                    <w:t>生态环境</w:t>
                  </w:r>
                </w:p>
              </w:tc>
              <w:tc>
                <w:tcPr>
                  <w:tcW w:w="2844" w:type="pct"/>
                  <w:gridSpan w:val="3"/>
                  <w:tcBorders>
                    <w:top w:val="single" w:sz="4" w:space="0" w:color="auto"/>
                    <w:left w:val="single" w:sz="4" w:space="0" w:color="auto"/>
                    <w:bottom w:val="single" w:sz="4" w:space="0" w:color="auto"/>
                    <w:right w:val="single" w:sz="4" w:space="0" w:color="auto"/>
                  </w:tcBorders>
                  <w:vAlign w:val="center"/>
                </w:tcPr>
                <w:p w14:paraId="585C4EDD" w14:textId="77777777" w:rsidR="00FD770D" w:rsidRPr="00D56C10" w:rsidRDefault="00FD770D" w:rsidP="00FD770D">
                  <w:pPr>
                    <w:jc w:val="center"/>
                    <w:rPr>
                      <w:szCs w:val="21"/>
                    </w:rPr>
                  </w:pPr>
                  <w:r w:rsidRPr="00D56C10">
                    <w:rPr>
                      <w:szCs w:val="21"/>
                    </w:rPr>
                    <w:t>厂址区域土壤等生态环境</w:t>
                  </w:r>
                </w:p>
              </w:tc>
              <w:tc>
                <w:tcPr>
                  <w:tcW w:w="1631" w:type="pct"/>
                  <w:gridSpan w:val="2"/>
                  <w:tcBorders>
                    <w:top w:val="single" w:sz="4" w:space="0" w:color="auto"/>
                    <w:left w:val="single" w:sz="4" w:space="0" w:color="auto"/>
                    <w:bottom w:val="single" w:sz="4" w:space="0" w:color="auto"/>
                    <w:right w:val="nil"/>
                  </w:tcBorders>
                  <w:vAlign w:val="center"/>
                </w:tcPr>
                <w:p w14:paraId="684A655A" w14:textId="77777777" w:rsidR="00FD770D" w:rsidRPr="00D56C10" w:rsidRDefault="00FD770D" w:rsidP="00FD770D">
                  <w:pPr>
                    <w:jc w:val="center"/>
                    <w:rPr>
                      <w:szCs w:val="21"/>
                    </w:rPr>
                  </w:pPr>
                  <w:r w:rsidRPr="00D56C10">
                    <w:rPr>
                      <w:szCs w:val="21"/>
                    </w:rPr>
                    <w:t>保护区域土壤等生态环境</w:t>
                  </w:r>
                </w:p>
              </w:tc>
            </w:tr>
          </w:tbl>
          <w:p w14:paraId="06FDBE1C" w14:textId="77777777" w:rsidR="00173E2D" w:rsidRPr="00D56C10" w:rsidRDefault="00173E2D">
            <w:pPr>
              <w:spacing w:line="480" w:lineRule="exact"/>
              <w:ind w:firstLineChars="200" w:firstLine="480"/>
              <w:rPr>
                <w:sz w:val="24"/>
              </w:rPr>
            </w:pPr>
          </w:p>
        </w:tc>
      </w:tr>
      <w:tr w:rsidR="00D56C10" w:rsidRPr="00D56C10" w14:paraId="4E8D7176" w14:textId="77777777">
        <w:trPr>
          <w:trHeight w:val="3094"/>
          <w:jc w:val="center"/>
        </w:trPr>
        <w:tc>
          <w:tcPr>
            <w:tcW w:w="576" w:type="dxa"/>
            <w:tcMar>
              <w:left w:w="28" w:type="dxa"/>
              <w:right w:w="28" w:type="dxa"/>
            </w:tcMar>
            <w:vAlign w:val="center"/>
          </w:tcPr>
          <w:p w14:paraId="0531C337" w14:textId="77777777" w:rsidR="00173E2D" w:rsidRPr="00D56C10" w:rsidRDefault="00CD5097">
            <w:pPr>
              <w:adjustRightInd w:val="0"/>
              <w:snapToGrid w:val="0"/>
              <w:jc w:val="center"/>
              <w:rPr>
                <w:kern w:val="0"/>
                <w:sz w:val="24"/>
                <w:szCs w:val="21"/>
              </w:rPr>
            </w:pPr>
            <w:r w:rsidRPr="00D56C10">
              <w:rPr>
                <w:kern w:val="0"/>
                <w:sz w:val="24"/>
                <w:szCs w:val="21"/>
              </w:rPr>
              <w:lastRenderedPageBreak/>
              <w:t>污染</w:t>
            </w:r>
          </w:p>
          <w:p w14:paraId="611ACDA0" w14:textId="77777777" w:rsidR="00173E2D" w:rsidRPr="00D56C10" w:rsidRDefault="00CD5097">
            <w:pPr>
              <w:adjustRightInd w:val="0"/>
              <w:snapToGrid w:val="0"/>
              <w:jc w:val="center"/>
              <w:rPr>
                <w:kern w:val="0"/>
                <w:sz w:val="24"/>
                <w:szCs w:val="21"/>
              </w:rPr>
            </w:pPr>
            <w:r w:rsidRPr="00D56C10">
              <w:rPr>
                <w:kern w:val="0"/>
                <w:sz w:val="24"/>
                <w:szCs w:val="21"/>
              </w:rPr>
              <w:t>物排</w:t>
            </w:r>
          </w:p>
          <w:p w14:paraId="5C4F5940" w14:textId="77777777" w:rsidR="00173E2D" w:rsidRPr="00D56C10" w:rsidRDefault="00CD5097">
            <w:pPr>
              <w:adjustRightInd w:val="0"/>
              <w:snapToGrid w:val="0"/>
              <w:jc w:val="center"/>
              <w:rPr>
                <w:kern w:val="0"/>
                <w:sz w:val="24"/>
                <w:szCs w:val="21"/>
              </w:rPr>
            </w:pPr>
            <w:r w:rsidRPr="00D56C10">
              <w:rPr>
                <w:kern w:val="0"/>
                <w:sz w:val="24"/>
                <w:szCs w:val="21"/>
              </w:rPr>
              <w:t>放控</w:t>
            </w:r>
          </w:p>
          <w:p w14:paraId="6B1FDC31" w14:textId="77777777" w:rsidR="00173E2D" w:rsidRPr="00D56C10" w:rsidRDefault="00CD5097">
            <w:pPr>
              <w:adjustRightInd w:val="0"/>
              <w:snapToGrid w:val="0"/>
              <w:jc w:val="center"/>
              <w:rPr>
                <w:kern w:val="0"/>
                <w:sz w:val="24"/>
                <w:szCs w:val="21"/>
              </w:rPr>
            </w:pPr>
            <w:r w:rsidRPr="00D56C10">
              <w:rPr>
                <w:kern w:val="0"/>
                <w:sz w:val="24"/>
                <w:szCs w:val="21"/>
              </w:rPr>
              <w:t>制标</w:t>
            </w:r>
          </w:p>
          <w:p w14:paraId="404F2BE0" w14:textId="77777777" w:rsidR="00173E2D" w:rsidRPr="00D56C10" w:rsidRDefault="00CD5097">
            <w:pPr>
              <w:adjustRightInd w:val="0"/>
              <w:snapToGrid w:val="0"/>
              <w:jc w:val="center"/>
              <w:rPr>
                <w:kern w:val="0"/>
                <w:szCs w:val="21"/>
              </w:rPr>
            </w:pPr>
            <w:r w:rsidRPr="00D56C10">
              <w:rPr>
                <w:kern w:val="0"/>
                <w:sz w:val="24"/>
                <w:szCs w:val="21"/>
              </w:rPr>
              <w:t>准</w:t>
            </w:r>
          </w:p>
        </w:tc>
        <w:tc>
          <w:tcPr>
            <w:tcW w:w="8286" w:type="dxa"/>
            <w:vAlign w:val="center"/>
          </w:tcPr>
          <w:p w14:paraId="385315C1" w14:textId="29F57745" w:rsidR="00173E2D" w:rsidRPr="00D56C10" w:rsidRDefault="00CD5097">
            <w:pPr>
              <w:adjustRightInd w:val="0"/>
              <w:snapToGrid w:val="0"/>
              <w:spacing w:line="480" w:lineRule="exact"/>
              <w:ind w:firstLineChars="200" w:firstLine="480"/>
              <w:rPr>
                <w:sz w:val="24"/>
              </w:rPr>
            </w:pPr>
            <w:r w:rsidRPr="00D56C10">
              <w:rPr>
                <w:sz w:val="24"/>
              </w:rPr>
              <w:t>1</w:t>
            </w:r>
            <w:r w:rsidRPr="00D56C10">
              <w:rPr>
                <w:sz w:val="24"/>
              </w:rPr>
              <w:t>、运营期</w:t>
            </w:r>
            <w:r w:rsidRPr="00D56C10">
              <w:rPr>
                <w:rFonts w:hint="eastAsia"/>
                <w:sz w:val="24"/>
              </w:rPr>
              <w:t>废气</w:t>
            </w:r>
            <w:r w:rsidRPr="00D56C10">
              <w:rPr>
                <w:sz w:val="24"/>
              </w:rPr>
              <w:t>执行《</w:t>
            </w:r>
            <w:r w:rsidRPr="00D56C10">
              <w:rPr>
                <w:rFonts w:hint="eastAsia"/>
                <w:sz w:val="24"/>
              </w:rPr>
              <w:t>合成树脂工业污染物排放标准</w:t>
            </w:r>
            <w:r w:rsidRPr="00D56C10">
              <w:rPr>
                <w:sz w:val="24"/>
              </w:rPr>
              <w:t>》（</w:t>
            </w:r>
            <w:r w:rsidRPr="00D56C10">
              <w:rPr>
                <w:sz w:val="24"/>
              </w:rPr>
              <w:t>GB</w:t>
            </w:r>
            <w:r w:rsidRPr="00D56C10">
              <w:rPr>
                <w:rFonts w:hint="eastAsia"/>
                <w:sz w:val="24"/>
              </w:rPr>
              <w:t>31572</w:t>
            </w:r>
            <w:r w:rsidRPr="00D56C10">
              <w:rPr>
                <w:sz w:val="24"/>
              </w:rPr>
              <w:t>-</w:t>
            </w:r>
            <w:r w:rsidRPr="00D56C10">
              <w:rPr>
                <w:rFonts w:hint="eastAsia"/>
                <w:sz w:val="24"/>
              </w:rPr>
              <w:t>2015</w:t>
            </w:r>
            <w:r w:rsidRPr="00D56C10">
              <w:rPr>
                <w:sz w:val="24"/>
              </w:rPr>
              <w:t>）中</w:t>
            </w:r>
            <w:r w:rsidRPr="00D56C10">
              <w:rPr>
                <w:rFonts w:hint="eastAsia"/>
                <w:sz w:val="24"/>
              </w:rPr>
              <w:t>表</w:t>
            </w:r>
            <w:r w:rsidRPr="00D56C10">
              <w:rPr>
                <w:rFonts w:hint="eastAsia"/>
                <w:sz w:val="24"/>
              </w:rPr>
              <w:t>5</w:t>
            </w:r>
            <w:r w:rsidRPr="00D56C10">
              <w:rPr>
                <w:rFonts w:hint="eastAsia"/>
                <w:sz w:val="24"/>
              </w:rPr>
              <w:t>大气污染物特别排放限值；厂界无组织废气执行</w:t>
            </w:r>
            <w:r w:rsidRPr="00D56C10">
              <w:rPr>
                <w:sz w:val="24"/>
              </w:rPr>
              <w:t>《</w:t>
            </w:r>
            <w:r w:rsidRPr="00D56C10">
              <w:rPr>
                <w:rFonts w:hint="eastAsia"/>
                <w:sz w:val="24"/>
              </w:rPr>
              <w:t>合成树脂工业污染物排放标准</w:t>
            </w:r>
            <w:r w:rsidRPr="00D56C10">
              <w:rPr>
                <w:sz w:val="24"/>
              </w:rPr>
              <w:t>》（</w:t>
            </w:r>
            <w:r w:rsidRPr="00D56C10">
              <w:rPr>
                <w:sz w:val="24"/>
              </w:rPr>
              <w:t>GB</w:t>
            </w:r>
            <w:r w:rsidRPr="00D56C10">
              <w:rPr>
                <w:rFonts w:hint="eastAsia"/>
                <w:sz w:val="24"/>
              </w:rPr>
              <w:t>31572</w:t>
            </w:r>
            <w:r w:rsidRPr="00D56C10">
              <w:rPr>
                <w:sz w:val="24"/>
              </w:rPr>
              <w:t>-</w:t>
            </w:r>
            <w:r w:rsidRPr="00D56C10">
              <w:rPr>
                <w:rFonts w:hint="eastAsia"/>
                <w:sz w:val="24"/>
              </w:rPr>
              <w:t>2015</w:t>
            </w:r>
            <w:r w:rsidRPr="00D56C10">
              <w:rPr>
                <w:sz w:val="24"/>
              </w:rPr>
              <w:t>）</w:t>
            </w:r>
            <w:r w:rsidRPr="00D56C10">
              <w:rPr>
                <w:rFonts w:hint="eastAsia"/>
                <w:sz w:val="24"/>
              </w:rPr>
              <w:t>中表</w:t>
            </w:r>
            <w:r w:rsidRPr="00D56C10">
              <w:rPr>
                <w:rFonts w:hint="eastAsia"/>
                <w:sz w:val="24"/>
              </w:rPr>
              <w:t>9</w:t>
            </w:r>
            <w:r w:rsidRPr="00D56C10">
              <w:rPr>
                <w:rFonts w:hint="eastAsia"/>
                <w:sz w:val="24"/>
              </w:rPr>
              <w:t>企业边界大气污染物浓度限值，详见表</w:t>
            </w:r>
            <w:r w:rsidRPr="00D56C10">
              <w:rPr>
                <w:rFonts w:hint="eastAsia"/>
                <w:sz w:val="24"/>
              </w:rPr>
              <w:t>3-</w:t>
            </w:r>
            <w:r w:rsidR="00DC4752" w:rsidRPr="00D56C10">
              <w:rPr>
                <w:sz w:val="24"/>
              </w:rPr>
              <w:t>7</w:t>
            </w:r>
            <w:r w:rsidRPr="00D56C10">
              <w:rPr>
                <w:rFonts w:hint="eastAsia"/>
                <w:sz w:val="24"/>
              </w:rPr>
              <w:t>；</w:t>
            </w:r>
            <w:r w:rsidR="001C5EF9" w:rsidRPr="00D56C10">
              <w:rPr>
                <w:rFonts w:hint="eastAsia"/>
                <w:sz w:val="24"/>
              </w:rPr>
              <w:t>厂区内非甲烷总烃无组织排放执行《挥发性有机物无组织排放控制标准》（</w:t>
            </w:r>
            <w:r w:rsidR="001C5EF9" w:rsidRPr="00D56C10">
              <w:rPr>
                <w:rFonts w:hint="eastAsia"/>
                <w:sz w:val="24"/>
              </w:rPr>
              <w:t>GB37822-2019</w:t>
            </w:r>
            <w:r w:rsidR="001C5EF9" w:rsidRPr="00D56C10">
              <w:rPr>
                <w:rFonts w:hint="eastAsia"/>
                <w:sz w:val="24"/>
              </w:rPr>
              <w:t>），详见表</w:t>
            </w:r>
            <w:r w:rsidR="001C5EF9" w:rsidRPr="00D56C10">
              <w:rPr>
                <w:rFonts w:hint="eastAsia"/>
                <w:sz w:val="24"/>
              </w:rPr>
              <w:t>3-8</w:t>
            </w:r>
            <w:r w:rsidRPr="00D56C10">
              <w:rPr>
                <w:rFonts w:hint="eastAsia"/>
                <w:sz w:val="24"/>
              </w:rPr>
              <w:t>。</w:t>
            </w:r>
          </w:p>
          <w:p w14:paraId="66765DBC" w14:textId="77777777" w:rsidR="00173E2D" w:rsidRPr="00D56C10" w:rsidRDefault="00CD5097">
            <w:pPr>
              <w:ind w:firstLineChars="200" w:firstLine="420"/>
              <w:rPr>
                <w:rFonts w:ascii="黑体" w:eastAsia="黑体" w:hAnsi="黑体"/>
                <w:szCs w:val="21"/>
              </w:rPr>
            </w:pPr>
            <w:r w:rsidRPr="00D56C10">
              <w:rPr>
                <w:rFonts w:ascii="黑体" w:eastAsia="黑体" w:hAnsi="黑体" w:hint="eastAsia"/>
                <w:szCs w:val="21"/>
              </w:rPr>
              <w:t>表3-</w:t>
            </w:r>
            <w:r w:rsidR="00DC4752" w:rsidRPr="00D56C10">
              <w:rPr>
                <w:rFonts w:ascii="黑体" w:eastAsia="黑体" w:hAnsi="黑体"/>
                <w:szCs w:val="21"/>
              </w:rPr>
              <w:t>7</w:t>
            </w:r>
            <w:r w:rsidRPr="00D56C10">
              <w:rPr>
                <w:rFonts w:ascii="黑体" w:eastAsia="黑体" w:hAnsi="黑体" w:hint="eastAsia"/>
                <w:szCs w:val="21"/>
              </w:rPr>
              <w:t xml:space="preserve">                  项目废气排放标准限值</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1170"/>
              <w:gridCol w:w="2300"/>
              <w:gridCol w:w="2300"/>
              <w:gridCol w:w="2300"/>
            </w:tblGrid>
            <w:tr w:rsidR="00D56C10" w:rsidRPr="00D56C10" w14:paraId="514A4F67" w14:textId="77777777">
              <w:trPr>
                <w:jc w:val="center"/>
              </w:trPr>
              <w:tc>
                <w:tcPr>
                  <w:tcW w:w="725" w:type="pct"/>
                  <w:tcBorders>
                    <w:top w:val="single" w:sz="12" w:space="0" w:color="auto"/>
                  </w:tcBorders>
                  <w:vAlign w:val="center"/>
                </w:tcPr>
                <w:p w14:paraId="65F6E038" w14:textId="77777777" w:rsidR="00173E2D" w:rsidRPr="00D56C10" w:rsidRDefault="00CD5097">
                  <w:pPr>
                    <w:jc w:val="center"/>
                    <w:rPr>
                      <w:szCs w:val="21"/>
                    </w:rPr>
                  </w:pPr>
                  <w:r w:rsidRPr="00D56C10">
                    <w:rPr>
                      <w:rFonts w:hint="eastAsia"/>
                      <w:szCs w:val="21"/>
                    </w:rPr>
                    <w:t>污染物</w:t>
                  </w:r>
                </w:p>
              </w:tc>
              <w:tc>
                <w:tcPr>
                  <w:tcW w:w="1425" w:type="pct"/>
                  <w:tcBorders>
                    <w:top w:val="single" w:sz="12" w:space="0" w:color="auto"/>
                  </w:tcBorders>
                  <w:vAlign w:val="center"/>
                </w:tcPr>
                <w:p w14:paraId="4B04A5E6" w14:textId="77777777" w:rsidR="00173E2D" w:rsidRPr="00D56C10" w:rsidRDefault="00CD5097">
                  <w:pPr>
                    <w:jc w:val="center"/>
                    <w:rPr>
                      <w:szCs w:val="21"/>
                    </w:rPr>
                  </w:pPr>
                  <w:r w:rsidRPr="00D56C10">
                    <w:rPr>
                      <w:rFonts w:hint="eastAsia"/>
                      <w:szCs w:val="21"/>
                    </w:rPr>
                    <w:t>排放方式</w:t>
                  </w:r>
                </w:p>
              </w:tc>
              <w:tc>
                <w:tcPr>
                  <w:tcW w:w="1425" w:type="pct"/>
                  <w:tcBorders>
                    <w:top w:val="single" w:sz="12" w:space="0" w:color="auto"/>
                  </w:tcBorders>
                  <w:vAlign w:val="center"/>
                </w:tcPr>
                <w:p w14:paraId="0C5D556E" w14:textId="77777777" w:rsidR="00173E2D" w:rsidRPr="00D56C10" w:rsidRDefault="00CD5097">
                  <w:pPr>
                    <w:jc w:val="center"/>
                    <w:rPr>
                      <w:szCs w:val="21"/>
                    </w:rPr>
                  </w:pPr>
                  <w:r w:rsidRPr="00D56C10">
                    <w:rPr>
                      <w:rFonts w:hint="eastAsia"/>
                      <w:szCs w:val="21"/>
                    </w:rPr>
                    <w:t>排放限值</w:t>
                  </w:r>
                  <w:r w:rsidRPr="00D56C10">
                    <w:rPr>
                      <w:rFonts w:hint="eastAsia"/>
                      <w:szCs w:val="21"/>
                    </w:rPr>
                    <w:t>mg/m</w:t>
                  </w:r>
                  <w:r w:rsidRPr="00D56C10">
                    <w:rPr>
                      <w:rFonts w:hint="eastAsia"/>
                      <w:szCs w:val="21"/>
                      <w:vertAlign w:val="superscript"/>
                    </w:rPr>
                    <w:t>3</w:t>
                  </w:r>
                </w:p>
              </w:tc>
              <w:tc>
                <w:tcPr>
                  <w:tcW w:w="1425" w:type="pct"/>
                  <w:tcBorders>
                    <w:top w:val="single" w:sz="12" w:space="0" w:color="auto"/>
                  </w:tcBorders>
                  <w:vAlign w:val="center"/>
                </w:tcPr>
                <w:p w14:paraId="73A30D83" w14:textId="77777777" w:rsidR="00173E2D" w:rsidRPr="00D56C10" w:rsidRDefault="00CD5097">
                  <w:pPr>
                    <w:jc w:val="center"/>
                    <w:rPr>
                      <w:szCs w:val="21"/>
                    </w:rPr>
                  </w:pPr>
                  <w:r w:rsidRPr="00D56C10">
                    <w:rPr>
                      <w:rFonts w:hint="eastAsia"/>
                      <w:szCs w:val="21"/>
                    </w:rPr>
                    <w:t>标准来源</w:t>
                  </w:r>
                </w:p>
              </w:tc>
            </w:tr>
            <w:tr w:rsidR="00D56C10" w:rsidRPr="00D56C10" w14:paraId="04C23488" w14:textId="77777777">
              <w:trPr>
                <w:jc w:val="center"/>
              </w:trPr>
              <w:tc>
                <w:tcPr>
                  <w:tcW w:w="725" w:type="pct"/>
                  <w:vMerge w:val="restart"/>
                  <w:vAlign w:val="center"/>
                </w:tcPr>
                <w:p w14:paraId="2AD50327" w14:textId="77777777" w:rsidR="00173E2D" w:rsidRPr="00D56C10" w:rsidRDefault="00CD5097">
                  <w:pPr>
                    <w:jc w:val="center"/>
                    <w:rPr>
                      <w:szCs w:val="21"/>
                    </w:rPr>
                  </w:pPr>
                  <w:r w:rsidRPr="00D56C10">
                    <w:rPr>
                      <w:rFonts w:hint="eastAsia"/>
                      <w:szCs w:val="21"/>
                    </w:rPr>
                    <w:t>非甲烷总烃</w:t>
                  </w:r>
                </w:p>
              </w:tc>
              <w:tc>
                <w:tcPr>
                  <w:tcW w:w="1425" w:type="pct"/>
                  <w:vAlign w:val="center"/>
                </w:tcPr>
                <w:p w14:paraId="48E6B5C0" w14:textId="77777777" w:rsidR="00173E2D" w:rsidRPr="00D56C10" w:rsidRDefault="00CD5097">
                  <w:pPr>
                    <w:jc w:val="center"/>
                    <w:rPr>
                      <w:szCs w:val="21"/>
                    </w:rPr>
                  </w:pPr>
                  <w:r w:rsidRPr="00D56C10">
                    <w:rPr>
                      <w:rFonts w:hint="eastAsia"/>
                      <w:szCs w:val="21"/>
                    </w:rPr>
                    <w:t>有组织</w:t>
                  </w:r>
                </w:p>
              </w:tc>
              <w:tc>
                <w:tcPr>
                  <w:tcW w:w="1425" w:type="pct"/>
                  <w:vAlign w:val="center"/>
                </w:tcPr>
                <w:p w14:paraId="55D764A2" w14:textId="77777777" w:rsidR="00173E2D" w:rsidRPr="00D56C10" w:rsidRDefault="00CD5097">
                  <w:pPr>
                    <w:jc w:val="center"/>
                    <w:rPr>
                      <w:szCs w:val="21"/>
                    </w:rPr>
                  </w:pPr>
                  <w:r w:rsidRPr="00D56C10">
                    <w:rPr>
                      <w:rFonts w:hint="eastAsia"/>
                      <w:szCs w:val="21"/>
                    </w:rPr>
                    <w:t>60</w:t>
                  </w:r>
                </w:p>
              </w:tc>
              <w:tc>
                <w:tcPr>
                  <w:tcW w:w="1425" w:type="pct"/>
                  <w:vMerge w:val="restart"/>
                  <w:vAlign w:val="center"/>
                </w:tcPr>
                <w:p w14:paraId="433C8B8B" w14:textId="77777777" w:rsidR="00173E2D" w:rsidRPr="00D56C10" w:rsidRDefault="00CD5097">
                  <w:pPr>
                    <w:jc w:val="center"/>
                    <w:rPr>
                      <w:szCs w:val="21"/>
                    </w:rPr>
                  </w:pPr>
                  <w:r w:rsidRPr="00D56C10">
                    <w:rPr>
                      <w:szCs w:val="21"/>
                    </w:rPr>
                    <w:t>《</w:t>
                  </w:r>
                  <w:r w:rsidRPr="00D56C10">
                    <w:rPr>
                      <w:rFonts w:hint="eastAsia"/>
                      <w:szCs w:val="21"/>
                    </w:rPr>
                    <w:t>合成树脂工业污染物排放标准</w:t>
                  </w:r>
                  <w:r w:rsidRPr="00D56C10">
                    <w:rPr>
                      <w:szCs w:val="21"/>
                    </w:rPr>
                    <w:t>》（</w:t>
                  </w:r>
                  <w:r w:rsidRPr="00D56C10">
                    <w:rPr>
                      <w:szCs w:val="21"/>
                    </w:rPr>
                    <w:t>GB</w:t>
                  </w:r>
                  <w:r w:rsidRPr="00D56C10">
                    <w:rPr>
                      <w:rFonts w:hint="eastAsia"/>
                      <w:szCs w:val="21"/>
                    </w:rPr>
                    <w:t>31572</w:t>
                  </w:r>
                  <w:r w:rsidRPr="00D56C10">
                    <w:rPr>
                      <w:szCs w:val="21"/>
                    </w:rPr>
                    <w:t>-</w:t>
                  </w:r>
                  <w:r w:rsidRPr="00D56C10">
                    <w:rPr>
                      <w:rFonts w:hint="eastAsia"/>
                      <w:szCs w:val="21"/>
                    </w:rPr>
                    <w:t>2015</w:t>
                  </w:r>
                  <w:r w:rsidRPr="00D56C10">
                    <w:rPr>
                      <w:szCs w:val="21"/>
                    </w:rPr>
                    <w:t>）</w:t>
                  </w:r>
                </w:p>
              </w:tc>
            </w:tr>
            <w:tr w:rsidR="00D56C10" w:rsidRPr="00D56C10" w14:paraId="2B382CA4" w14:textId="77777777">
              <w:trPr>
                <w:jc w:val="center"/>
              </w:trPr>
              <w:tc>
                <w:tcPr>
                  <w:tcW w:w="725" w:type="pct"/>
                  <w:vMerge/>
                  <w:vAlign w:val="center"/>
                </w:tcPr>
                <w:p w14:paraId="29660180" w14:textId="77777777" w:rsidR="00173E2D" w:rsidRPr="00D56C10" w:rsidRDefault="00173E2D">
                  <w:pPr>
                    <w:jc w:val="center"/>
                    <w:rPr>
                      <w:szCs w:val="21"/>
                    </w:rPr>
                  </w:pPr>
                </w:p>
              </w:tc>
              <w:tc>
                <w:tcPr>
                  <w:tcW w:w="1425" w:type="pct"/>
                  <w:vAlign w:val="center"/>
                </w:tcPr>
                <w:p w14:paraId="495458E7" w14:textId="77777777" w:rsidR="00173E2D" w:rsidRPr="00D56C10" w:rsidRDefault="00CD5097">
                  <w:pPr>
                    <w:jc w:val="center"/>
                    <w:rPr>
                      <w:szCs w:val="21"/>
                    </w:rPr>
                  </w:pPr>
                  <w:r w:rsidRPr="00D56C10">
                    <w:rPr>
                      <w:rFonts w:hint="eastAsia"/>
                      <w:szCs w:val="21"/>
                    </w:rPr>
                    <w:t>无组织</w:t>
                  </w:r>
                </w:p>
              </w:tc>
              <w:tc>
                <w:tcPr>
                  <w:tcW w:w="1425" w:type="pct"/>
                  <w:vAlign w:val="center"/>
                </w:tcPr>
                <w:p w14:paraId="43E361BF" w14:textId="77777777" w:rsidR="00173E2D" w:rsidRPr="00D56C10" w:rsidRDefault="00CD5097">
                  <w:pPr>
                    <w:jc w:val="center"/>
                    <w:rPr>
                      <w:szCs w:val="21"/>
                    </w:rPr>
                  </w:pPr>
                  <w:r w:rsidRPr="00D56C10">
                    <w:rPr>
                      <w:rFonts w:hint="eastAsia"/>
                      <w:szCs w:val="21"/>
                    </w:rPr>
                    <w:t>4.0</w:t>
                  </w:r>
                </w:p>
              </w:tc>
              <w:tc>
                <w:tcPr>
                  <w:tcW w:w="1425" w:type="pct"/>
                  <w:vMerge/>
                  <w:vAlign w:val="center"/>
                </w:tcPr>
                <w:p w14:paraId="0529AF56" w14:textId="77777777" w:rsidR="00173E2D" w:rsidRPr="00D56C10" w:rsidRDefault="00173E2D">
                  <w:pPr>
                    <w:jc w:val="center"/>
                    <w:rPr>
                      <w:szCs w:val="21"/>
                    </w:rPr>
                  </w:pPr>
                </w:p>
              </w:tc>
            </w:tr>
          </w:tbl>
          <w:p w14:paraId="25156479" w14:textId="77777777" w:rsidR="00173E2D" w:rsidRPr="00D56C10" w:rsidRDefault="00CD5097">
            <w:pPr>
              <w:adjustRightInd w:val="0"/>
              <w:snapToGrid w:val="0"/>
              <w:ind w:firstLineChars="200" w:firstLine="420"/>
              <w:rPr>
                <w:rFonts w:eastAsia="黑体"/>
              </w:rPr>
            </w:pPr>
            <w:r w:rsidRPr="00D56C10">
              <w:rPr>
                <w:rFonts w:eastAsia="黑体"/>
              </w:rPr>
              <w:t>表</w:t>
            </w:r>
            <w:r w:rsidRPr="00D56C10">
              <w:rPr>
                <w:rFonts w:eastAsia="黑体"/>
              </w:rPr>
              <w:t>3-</w:t>
            </w:r>
            <w:r w:rsidR="00DC4752" w:rsidRPr="00D56C10">
              <w:rPr>
                <w:rFonts w:eastAsia="黑体"/>
              </w:rPr>
              <w:t>8</w:t>
            </w:r>
            <w:r w:rsidRPr="00D56C10">
              <w:rPr>
                <w:rFonts w:eastAsia="黑体"/>
              </w:rPr>
              <w:t xml:space="preserve">             </w:t>
            </w:r>
            <w:r w:rsidRPr="00D56C10">
              <w:rPr>
                <w:rFonts w:eastAsia="黑体" w:hint="eastAsia"/>
              </w:rPr>
              <w:t xml:space="preserve">   </w:t>
            </w:r>
            <w:r w:rsidRPr="00D56C10">
              <w:rPr>
                <w:rFonts w:eastAsia="黑体"/>
              </w:rPr>
              <w:t>厂区内无组织</w:t>
            </w:r>
            <w:r w:rsidRPr="00D56C10">
              <w:rPr>
                <w:rFonts w:eastAsia="黑体" w:hint="eastAsia"/>
              </w:rPr>
              <w:t>非甲烷总烃</w:t>
            </w:r>
            <w:r w:rsidRPr="00D56C10">
              <w:rPr>
                <w:rFonts w:eastAsia="黑体"/>
              </w:rPr>
              <w:t>控制标准</w:t>
            </w:r>
            <w:r w:rsidRPr="00D56C10">
              <w:rPr>
                <w:rFonts w:eastAsia="黑体" w:hint="eastAsia"/>
              </w:rPr>
              <w:t>限值</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85"/>
              <w:gridCol w:w="1569"/>
              <w:gridCol w:w="1436"/>
              <w:gridCol w:w="1291"/>
              <w:gridCol w:w="2889"/>
            </w:tblGrid>
            <w:tr w:rsidR="00D56C10" w:rsidRPr="00D56C10" w14:paraId="7DCEB97F" w14:textId="77777777">
              <w:trPr>
                <w:trHeight w:val="333"/>
                <w:jc w:val="center"/>
              </w:trPr>
              <w:tc>
                <w:tcPr>
                  <w:tcW w:w="548" w:type="pct"/>
                  <w:tcBorders>
                    <w:top w:val="single" w:sz="12" w:space="0" w:color="auto"/>
                    <w:left w:val="nil"/>
                    <w:bottom w:val="single" w:sz="4" w:space="0" w:color="auto"/>
                    <w:right w:val="single" w:sz="4" w:space="0" w:color="auto"/>
                  </w:tcBorders>
                  <w:vAlign w:val="center"/>
                </w:tcPr>
                <w:p w14:paraId="40BC4814" w14:textId="77777777" w:rsidR="00173E2D" w:rsidRPr="00D56C10" w:rsidRDefault="00CD5097">
                  <w:pPr>
                    <w:overflowPunct w:val="0"/>
                    <w:jc w:val="center"/>
                    <w:rPr>
                      <w:kern w:val="0"/>
                      <w:szCs w:val="21"/>
                    </w:rPr>
                  </w:pPr>
                  <w:r w:rsidRPr="00D56C10">
                    <w:rPr>
                      <w:kern w:val="0"/>
                      <w:szCs w:val="21"/>
                    </w:rPr>
                    <w:t>污染物</w:t>
                  </w:r>
                </w:p>
              </w:tc>
              <w:tc>
                <w:tcPr>
                  <w:tcW w:w="972" w:type="pct"/>
                  <w:tcBorders>
                    <w:top w:val="single" w:sz="12" w:space="0" w:color="auto"/>
                    <w:left w:val="single" w:sz="4" w:space="0" w:color="auto"/>
                    <w:bottom w:val="single" w:sz="4" w:space="0" w:color="auto"/>
                    <w:right w:val="single" w:sz="4" w:space="0" w:color="auto"/>
                  </w:tcBorders>
                  <w:vAlign w:val="center"/>
                </w:tcPr>
                <w:p w14:paraId="1226041B" w14:textId="77777777" w:rsidR="00173E2D" w:rsidRPr="00D56C10" w:rsidRDefault="00CD5097">
                  <w:pPr>
                    <w:overflowPunct w:val="0"/>
                    <w:jc w:val="center"/>
                    <w:rPr>
                      <w:kern w:val="0"/>
                      <w:szCs w:val="21"/>
                    </w:rPr>
                  </w:pPr>
                  <w:r w:rsidRPr="00D56C10">
                    <w:rPr>
                      <w:kern w:val="0"/>
                      <w:szCs w:val="21"/>
                    </w:rPr>
                    <w:t>监控点</w:t>
                  </w:r>
                  <w:r w:rsidRPr="00D56C10">
                    <w:rPr>
                      <w:kern w:val="0"/>
                      <w:szCs w:val="21"/>
                    </w:rPr>
                    <w:t>1h</w:t>
                  </w:r>
                  <w:r w:rsidRPr="00D56C10">
                    <w:rPr>
                      <w:kern w:val="0"/>
                      <w:szCs w:val="21"/>
                    </w:rPr>
                    <w:t>评价浓度值（</w:t>
                  </w:r>
                  <w:r w:rsidRPr="00D56C10">
                    <w:rPr>
                      <w:kern w:val="0"/>
                      <w:szCs w:val="21"/>
                    </w:rPr>
                    <w:t>mg/m</w:t>
                  </w:r>
                  <w:r w:rsidRPr="00D56C10">
                    <w:rPr>
                      <w:kern w:val="0"/>
                      <w:szCs w:val="21"/>
                      <w:vertAlign w:val="superscript"/>
                    </w:rPr>
                    <w:t>3</w:t>
                  </w:r>
                  <w:r w:rsidRPr="00D56C10">
                    <w:rPr>
                      <w:kern w:val="0"/>
                      <w:szCs w:val="21"/>
                    </w:rPr>
                    <w:t>）</w:t>
                  </w:r>
                </w:p>
              </w:tc>
              <w:tc>
                <w:tcPr>
                  <w:tcW w:w="890" w:type="pct"/>
                  <w:tcBorders>
                    <w:top w:val="single" w:sz="12" w:space="0" w:color="auto"/>
                    <w:left w:val="single" w:sz="4" w:space="0" w:color="auto"/>
                    <w:bottom w:val="single" w:sz="4" w:space="0" w:color="auto"/>
                    <w:right w:val="single" w:sz="4" w:space="0" w:color="auto"/>
                  </w:tcBorders>
                  <w:vAlign w:val="center"/>
                </w:tcPr>
                <w:p w14:paraId="5778354E" w14:textId="77777777" w:rsidR="00173E2D" w:rsidRPr="00D56C10" w:rsidRDefault="00CD5097">
                  <w:pPr>
                    <w:overflowPunct w:val="0"/>
                    <w:jc w:val="center"/>
                    <w:rPr>
                      <w:kern w:val="0"/>
                      <w:szCs w:val="21"/>
                    </w:rPr>
                  </w:pPr>
                  <w:r w:rsidRPr="00D56C10">
                    <w:rPr>
                      <w:kern w:val="0"/>
                      <w:szCs w:val="21"/>
                    </w:rPr>
                    <w:t>监控点任意一次浓度值（</w:t>
                  </w:r>
                  <w:r w:rsidRPr="00D56C10">
                    <w:rPr>
                      <w:kern w:val="0"/>
                      <w:szCs w:val="21"/>
                    </w:rPr>
                    <w:t>mg/m</w:t>
                  </w:r>
                  <w:r w:rsidRPr="00D56C10">
                    <w:rPr>
                      <w:kern w:val="0"/>
                      <w:szCs w:val="21"/>
                      <w:vertAlign w:val="superscript"/>
                    </w:rPr>
                    <w:t>3</w:t>
                  </w:r>
                  <w:r w:rsidRPr="00D56C10">
                    <w:rPr>
                      <w:kern w:val="0"/>
                      <w:szCs w:val="21"/>
                    </w:rPr>
                    <w:t>）</w:t>
                  </w:r>
                </w:p>
              </w:tc>
              <w:tc>
                <w:tcPr>
                  <w:tcW w:w="800" w:type="pct"/>
                  <w:tcBorders>
                    <w:top w:val="single" w:sz="12" w:space="0" w:color="auto"/>
                    <w:left w:val="single" w:sz="4" w:space="0" w:color="auto"/>
                    <w:bottom w:val="single" w:sz="4" w:space="0" w:color="auto"/>
                    <w:right w:val="single" w:sz="4" w:space="0" w:color="auto"/>
                  </w:tcBorders>
                  <w:vAlign w:val="center"/>
                </w:tcPr>
                <w:p w14:paraId="39A1E5B3" w14:textId="77777777" w:rsidR="00173E2D" w:rsidRPr="00D56C10" w:rsidRDefault="00CD5097">
                  <w:pPr>
                    <w:overflowPunct w:val="0"/>
                    <w:jc w:val="center"/>
                    <w:rPr>
                      <w:kern w:val="0"/>
                      <w:szCs w:val="21"/>
                    </w:rPr>
                  </w:pPr>
                  <w:r w:rsidRPr="00D56C10">
                    <w:rPr>
                      <w:kern w:val="0"/>
                      <w:szCs w:val="21"/>
                    </w:rPr>
                    <w:t>无组织监控点位置</w:t>
                  </w:r>
                </w:p>
              </w:tc>
              <w:tc>
                <w:tcPr>
                  <w:tcW w:w="1790" w:type="pct"/>
                  <w:tcBorders>
                    <w:top w:val="single" w:sz="12" w:space="0" w:color="auto"/>
                    <w:left w:val="single" w:sz="4" w:space="0" w:color="auto"/>
                    <w:bottom w:val="single" w:sz="4" w:space="0" w:color="auto"/>
                    <w:right w:val="nil"/>
                  </w:tcBorders>
                  <w:vAlign w:val="center"/>
                </w:tcPr>
                <w:p w14:paraId="12F5E13E" w14:textId="77777777" w:rsidR="00173E2D" w:rsidRPr="00D56C10" w:rsidRDefault="00CD5097">
                  <w:pPr>
                    <w:overflowPunct w:val="0"/>
                    <w:jc w:val="center"/>
                    <w:rPr>
                      <w:kern w:val="0"/>
                      <w:szCs w:val="21"/>
                    </w:rPr>
                  </w:pPr>
                  <w:r w:rsidRPr="00D56C10">
                    <w:rPr>
                      <w:kern w:val="0"/>
                      <w:szCs w:val="21"/>
                    </w:rPr>
                    <w:t>标准来源</w:t>
                  </w:r>
                </w:p>
              </w:tc>
            </w:tr>
            <w:tr w:rsidR="00D56C10" w:rsidRPr="00D56C10" w14:paraId="06E2471A" w14:textId="77777777">
              <w:trPr>
                <w:trHeight w:val="333"/>
                <w:jc w:val="center"/>
              </w:trPr>
              <w:tc>
                <w:tcPr>
                  <w:tcW w:w="548" w:type="pct"/>
                  <w:tcBorders>
                    <w:top w:val="single" w:sz="4" w:space="0" w:color="auto"/>
                    <w:left w:val="nil"/>
                    <w:bottom w:val="single" w:sz="12" w:space="0" w:color="auto"/>
                    <w:right w:val="single" w:sz="4" w:space="0" w:color="auto"/>
                  </w:tcBorders>
                  <w:vAlign w:val="center"/>
                </w:tcPr>
                <w:p w14:paraId="7EAF4341" w14:textId="77777777" w:rsidR="00173E2D" w:rsidRPr="00D56C10" w:rsidRDefault="00CD5097">
                  <w:pPr>
                    <w:overflowPunct w:val="0"/>
                    <w:jc w:val="center"/>
                    <w:rPr>
                      <w:kern w:val="0"/>
                      <w:szCs w:val="21"/>
                    </w:rPr>
                  </w:pPr>
                  <w:r w:rsidRPr="00D56C10">
                    <w:rPr>
                      <w:kern w:val="0"/>
                      <w:szCs w:val="21"/>
                    </w:rPr>
                    <w:t>非甲烷总烃</w:t>
                  </w:r>
                </w:p>
              </w:tc>
              <w:tc>
                <w:tcPr>
                  <w:tcW w:w="972" w:type="pct"/>
                  <w:tcBorders>
                    <w:top w:val="single" w:sz="4" w:space="0" w:color="auto"/>
                    <w:left w:val="single" w:sz="4" w:space="0" w:color="auto"/>
                    <w:bottom w:val="single" w:sz="12" w:space="0" w:color="auto"/>
                    <w:right w:val="single" w:sz="4" w:space="0" w:color="auto"/>
                  </w:tcBorders>
                  <w:vAlign w:val="center"/>
                </w:tcPr>
                <w:p w14:paraId="24B41A36" w14:textId="77777777" w:rsidR="00173E2D" w:rsidRPr="00D56C10" w:rsidRDefault="00770AB9">
                  <w:pPr>
                    <w:overflowPunct w:val="0"/>
                    <w:jc w:val="center"/>
                    <w:rPr>
                      <w:kern w:val="0"/>
                      <w:szCs w:val="21"/>
                    </w:rPr>
                  </w:pPr>
                  <w:r w:rsidRPr="00D56C10">
                    <w:rPr>
                      <w:kern w:val="0"/>
                      <w:szCs w:val="21"/>
                    </w:rPr>
                    <w:t>6</w:t>
                  </w:r>
                </w:p>
              </w:tc>
              <w:tc>
                <w:tcPr>
                  <w:tcW w:w="890" w:type="pct"/>
                  <w:tcBorders>
                    <w:top w:val="single" w:sz="4" w:space="0" w:color="auto"/>
                    <w:left w:val="single" w:sz="4" w:space="0" w:color="auto"/>
                    <w:bottom w:val="single" w:sz="12" w:space="0" w:color="auto"/>
                    <w:right w:val="single" w:sz="4" w:space="0" w:color="auto"/>
                  </w:tcBorders>
                  <w:vAlign w:val="center"/>
                </w:tcPr>
                <w:p w14:paraId="2C5E5E5D" w14:textId="77777777" w:rsidR="00173E2D" w:rsidRPr="00D56C10" w:rsidRDefault="00770AB9">
                  <w:pPr>
                    <w:overflowPunct w:val="0"/>
                    <w:jc w:val="center"/>
                    <w:rPr>
                      <w:kern w:val="0"/>
                      <w:szCs w:val="21"/>
                    </w:rPr>
                  </w:pPr>
                  <w:r w:rsidRPr="00D56C10">
                    <w:rPr>
                      <w:kern w:val="0"/>
                      <w:szCs w:val="21"/>
                    </w:rPr>
                    <w:t>2</w:t>
                  </w:r>
                  <w:r w:rsidR="00CD5097" w:rsidRPr="00D56C10">
                    <w:rPr>
                      <w:kern w:val="0"/>
                      <w:szCs w:val="21"/>
                    </w:rPr>
                    <w:t>0</w:t>
                  </w:r>
                </w:p>
              </w:tc>
              <w:tc>
                <w:tcPr>
                  <w:tcW w:w="800" w:type="pct"/>
                  <w:tcBorders>
                    <w:top w:val="single" w:sz="4" w:space="0" w:color="auto"/>
                    <w:left w:val="single" w:sz="4" w:space="0" w:color="auto"/>
                    <w:bottom w:val="single" w:sz="12" w:space="0" w:color="auto"/>
                    <w:right w:val="single" w:sz="4" w:space="0" w:color="auto"/>
                  </w:tcBorders>
                  <w:vAlign w:val="center"/>
                </w:tcPr>
                <w:p w14:paraId="3B56D9F8" w14:textId="77777777" w:rsidR="00173E2D" w:rsidRPr="00D56C10" w:rsidRDefault="00CD5097">
                  <w:pPr>
                    <w:overflowPunct w:val="0"/>
                    <w:jc w:val="center"/>
                    <w:rPr>
                      <w:kern w:val="0"/>
                      <w:szCs w:val="21"/>
                    </w:rPr>
                  </w:pPr>
                  <w:r w:rsidRPr="00D56C10">
                    <w:rPr>
                      <w:kern w:val="0"/>
                      <w:szCs w:val="21"/>
                    </w:rPr>
                    <w:t>在厂房外设置监控点</w:t>
                  </w:r>
                </w:p>
              </w:tc>
              <w:tc>
                <w:tcPr>
                  <w:tcW w:w="1790" w:type="pct"/>
                  <w:tcBorders>
                    <w:top w:val="single" w:sz="4" w:space="0" w:color="auto"/>
                    <w:left w:val="single" w:sz="4" w:space="0" w:color="auto"/>
                    <w:bottom w:val="single" w:sz="12" w:space="0" w:color="auto"/>
                    <w:right w:val="nil"/>
                  </w:tcBorders>
                  <w:vAlign w:val="center"/>
                </w:tcPr>
                <w:p w14:paraId="0DF4E42D" w14:textId="77777777" w:rsidR="00173E2D" w:rsidRPr="00D56C10" w:rsidRDefault="00CD5097">
                  <w:pPr>
                    <w:overflowPunct w:val="0"/>
                    <w:jc w:val="center"/>
                    <w:rPr>
                      <w:kern w:val="0"/>
                      <w:szCs w:val="21"/>
                    </w:rPr>
                  </w:pPr>
                  <w:r w:rsidRPr="00D56C10">
                    <w:rPr>
                      <w:kern w:val="0"/>
                      <w:szCs w:val="21"/>
                    </w:rPr>
                    <w:t>《挥发性有机物无组织排放控制标准》（</w:t>
                  </w:r>
                  <w:r w:rsidRPr="00D56C10">
                    <w:rPr>
                      <w:kern w:val="0"/>
                      <w:szCs w:val="21"/>
                    </w:rPr>
                    <w:t>GB37822-2019</w:t>
                  </w:r>
                  <w:r w:rsidRPr="00D56C10">
                    <w:rPr>
                      <w:kern w:val="0"/>
                      <w:szCs w:val="21"/>
                    </w:rPr>
                    <w:t>）附录</w:t>
                  </w:r>
                  <w:r w:rsidRPr="00D56C10">
                    <w:rPr>
                      <w:kern w:val="0"/>
                      <w:szCs w:val="21"/>
                    </w:rPr>
                    <w:t>A.1</w:t>
                  </w:r>
                  <w:r w:rsidR="00770AB9" w:rsidRPr="00D56C10">
                    <w:rPr>
                      <w:rFonts w:hint="eastAsia"/>
                      <w:kern w:val="0"/>
                      <w:szCs w:val="21"/>
                    </w:rPr>
                    <w:t>特别排放</w:t>
                  </w:r>
                  <w:r w:rsidRPr="00D56C10">
                    <w:rPr>
                      <w:kern w:val="0"/>
                      <w:szCs w:val="21"/>
                    </w:rPr>
                    <w:t>限值</w:t>
                  </w:r>
                </w:p>
              </w:tc>
            </w:tr>
          </w:tbl>
          <w:p w14:paraId="118A9436" w14:textId="18AECFB4" w:rsidR="00513732" w:rsidRPr="00B6259F" w:rsidRDefault="00513732">
            <w:pPr>
              <w:adjustRightInd w:val="0"/>
              <w:snapToGrid w:val="0"/>
              <w:spacing w:line="480" w:lineRule="exact"/>
              <w:ind w:firstLineChars="200" w:firstLine="480"/>
              <w:rPr>
                <w:color w:val="FF0000"/>
                <w:sz w:val="24"/>
              </w:rPr>
            </w:pPr>
            <w:r w:rsidRPr="00B6259F">
              <w:rPr>
                <w:rFonts w:hint="eastAsia"/>
                <w:color w:val="FF0000"/>
                <w:sz w:val="24"/>
              </w:rPr>
              <w:t>2</w:t>
            </w:r>
            <w:r w:rsidRPr="00B6259F">
              <w:rPr>
                <w:rFonts w:hint="eastAsia"/>
                <w:color w:val="FF0000"/>
                <w:sz w:val="24"/>
              </w:rPr>
              <w:t>、</w:t>
            </w:r>
            <w:r w:rsidRPr="00B6259F">
              <w:rPr>
                <w:color w:val="FF0000"/>
                <w:sz w:val="24"/>
              </w:rPr>
              <w:t>项目</w:t>
            </w:r>
            <w:r w:rsidRPr="00B6259F">
              <w:rPr>
                <w:rFonts w:hint="eastAsia"/>
                <w:color w:val="FF0000"/>
                <w:sz w:val="24"/>
              </w:rPr>
              <w:t>生活污水</w:t>
            </w:r>
            <w:r w:rsidRPr="00B6259F">
              <w:rPr>
                <w:color w:val="FF0000"/>
                <w:sz w:val="24"/>
              </w:rPr>
              <w:t>经地埋式</w:t>
            </w:r>
            <w:r w:rsidRPr="00B6259F">
              <w:rPr>
                <w:rFonts w:hint="eastAsia"/>
                <w:color w:val="FF0000"/>
                <w:sz w:val="24"/>
              </w:rPr>
              <w:t>一体化</w:t>
            </w:r>
            <w:r w:rsidRPr="00B6259F">
              <w:rPr>
                <w:color w:val="FF0000"/>
                <w:sz w:val="24"/>
              </w:rPr>
              <w:t>污水处理设施处理后</w:t>
            </w:r>
            <w:r w:rsidRPr="00B6259F">
              <w:rPr>
                <w:rFonts w:hint="eastAsia"/>
                <w:color w:val="FF0000"/>
                <w:sz w:val="24"/>
              </w:rPr>
              <w:t>执行</w:t>
            </w:r>
            <w:r w:rsidRPr="00B6259F">
              <w:rPr>
                <w:color w:val="FF0000"/>
                <w:sz w:val="24"/>
              </w:rPr>
              <w:t>《</w:t>
            </w:r>
            <w:r w:rsidRPr="00B6259F">
              <w:rPr>
                <w:rFonts w:hint="eastAsia"/>
                <w:color w:val="FF0000"/>
                <w:sz w:val="24"/>
              </w:rPr>
              <w:t>农村</w:t>
            </w:r>
            <w:r w:rsidRPr="00B6259F">
              <w:rPr>
                <w:color w:val="FF0000"/>
                <w:sz w:val="24"/>
              </w:rPr>
              <w:t>生活污水处理</w:t>
            </w:r>
            <w:r w:rsidRPr="00B6259F">
              <w:rPr>
                <w:rFonts w:hint="eastAsia"/>
                <w:color w:val="FF0000"/>
                <w:sz w:val="24"/>
              </w:rPr>
              <w:t>排放标准</w:t>
            </w:r>
            <w:r w:rsidRPr="00B6259F">
              <w:rPr>
                <w:color w:val="FF0000"/>
                <w:sz w:val="24"/>
              </w:rPr>
              <w:t>》</w:t>
            </w:r>
            <w:r w:rsidRPr="00B6259F">
              <w:rPr>
                <w:rFonts w:hint="eastAsia"/>
                <w:color w:val="FF0000"/>
                <w:sz w:val="24"/>
              </w:rPr>
              <w:t>（</w:t>
            </w:r>
            <w:r w:rsidRPr="00B6259F">
              <w:rPr>
                <w:rFonts w:hint="eastAsia"/>
                <w:color w:val="FF0000"/>
                <w:sz w:val="24"/>
              </w:rPr>
              <w:t>DB65 4275-2019</w:t>
            </w:r>
            <w:r w:rsidRPr="00B6259F">
              <w:rPr>
                <w:rFonts w:hint="eastAsia"/>
                <w:color w:val="FF0000"/>
                <w:sz w:val="24"/>
              </w:rPr>
              <w:t>）“</w:t>
            </w:r>
            <w:r w:rsidRPr="00B6259F">
              <w:rPr>
                <w:color w:val="FF0000"/>
                <w:sz w:val="24"/>
              </w:rPr>
              <w:t>表</w:t>
            </w:r>
            <w:r w:rsidRPr="00B6259F">
              <w:rPr>
                <w:color w:val="FF0000"/>
                <w:sz w:val="24"/>
              </w:rPr>
              <w:t xml:space="preserve"> 2 </w:t>
            </w:r>
            <w:r w:rsidRPr="00B6259F">
              <w:rPr>
                <w:color w:val="FF0000"/>
                <w:sz w:val="24"/>
              </w:rPr>
              <w:t>农村生活污水处理设施出水用于生态恢复的污染物排放限值</w:t>
            </w:r>
            <w:r w:rsidRPr="00B6259F">
              <w:rPr>
                <w:rFonts w:hint="eastAsia"/>
                <w:color w:val="FF0000"/>
                <w:sz w:val="24"/>
              </w:rPr>
              <w:t>”</w:t>
            </w:r>
            <w:r w:rsidRPr="00B6259F">
              <w:rPr>
                <w:color w:val="FF0000"/>
                <w:sz w:val="24"/>
              </w:rPr>
              <w:t>中</w:t>
            </w:r>
            <w:r w:rsidRPr="00B6259F">
              <w:rPr>
                <w:color w:val="FF0000"/>
                <w:sz w:val="24"/>
              </w:rPr>
              <w:t>B</w:t>
            </w:r>
            <w:r w:rsidRPr="00B6259F">
              <w:rPr>
                <w:color w:val="FF0000"/>
                <w:sz w:val="24"/>
              </w:rPr>
              <w:t>级标准</w:t>
            </w:r>
            <w:r w:rsidRPr="00B6259F">
              <w:rPr>
                <w:rFonts w:hint="eastAsia"/>
                <w:color w:val="FF0000"/>
                <w:sz w:val="24"/>
              </w:rPr>
              <w:t>，</w:t>
            </w:r>
            <w:r w:rsidRPr="00B6259F">
              <w:rPr>
                <w:color w:val="FF0000"/>
                <w:sz w:val="24"/>
              </w:rPr>
              <w:t>详见表</w:t>
            </w:r>
            <w:r w:rsidRPr="00B6259F">
              <w:rPr>
                <w:rFonts w:hint="eastAsia"/>
                <w:color w:val="FF0000"/>
                <w:sz w:val="24"/>
              </w:rPr>
              <w:t>3-9</w:t>
            </w:r>
            <w:r w:rsidRPr="00B6259F">
              <w:rPr>
                <w:color w:val="FF0000"/>
                <w:sz w:val="24"/>
              </w:rPr>
              <w:t>。</w:t>
            </w:r>
          </w:p>
          <w:p w14:paraId="647ECA39" w14:textId="3F9923EC" w:rsidR="00513732" w:rsidRPr="00B6259F" w:rsidRDefault="00513732" w:rsidP="00513732">
            <w:pPr>
              <w:ind w:firstLineChars="200" w:firstLine="420"/>
              <w:rPr>
                <w:rFonts w:ascii="黑体" w:eastAsia="黑体" w:hAnsi="黑体"/>
                <w:color w:val="FF0000"/>
                <w:szCs w:val="21"/>
              </w:rPr>
            </w:pPr>
            <w:r w:rsidRPr="00B6259F">
              <w:rPr>
                <w:rFonts w:ascii="黑体" w:eastAsia="黑体" w:hAnsi="黑体" w:hint="eastAsia"/>
                <w:color w:val="FF0000"/>
                <w:szCs w:val="21"/>
              </w:rPr>
              <w:t>表3-</w:t>
            </w:r>
            <w:r w:rsidRPr="00B6259F">
              <w:rPr>
                <w:rFonts w:ascii="黑体" w:eastAsia="黑体" w:hAnsi="黑体"/>
                <w:color w:val="FF0000"/>
                <w:szCs w:val="21"/>
              </w:rPr>
              <w:t>9</w:t>
            </w:r>
            <w:r w:rsidRPr="00B6259F">
              <w:rPr>
                <w:rFonts w:ascii="黑体" w:eastAsia="黑体" w:hAnsi="黑体" w:hint="eastAsia"/>
                <w:color w:val="FF0000"/>
                <w:szCs w:val="21"/>
              </w:rPr>
              <w:t xml:space="preserve">                  项目生活污水排放标准限值</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1170"/>
              <w:gridCol w:w="2300"/>
              <w:gridCol w:w="2300"/>
              <w:gridCol w:w="2300"/>
            </w:tblGrid>
            <w:tr w:rsidR="00513732" w:rsidRPr="00B6259F" w14:paraId="0463C81C" w14:textId="77777777" w:rsidTr="00513732">
              <w:trPr>
                <w:jc w:val="center"/>
              </w:trPr>
              <w:tc>
                <w:tcPr>
                  <w:tcW w:w="725" w:type="pct"/>
                  <w:tcBorders>
                    <w:top w:val="single" w:sz="12" w:space="0" w:color="auto"/>
                  </w:tcBorders>
                  <w:vAlign w:val="center"/>
                </w:tcPr>
                <w:p w14:paraId="6F20CEEF" w14:textId="25F055C4" w:rsidR="00513732" w:rsidRPr="00B6259F" w:rsidRDefault="00513732" w:rsidP="00513732">
                  <w:pPr>
                    <w:jc w:val="center"/>
                    <w:rPr>
                      <w:color w:val="FF0000"/>
                      <w:szCs w:val="21"/>
                    </w:rPr>
                  </w:pPr>
                  <w:r w:rsidRPr="00B6259F">
                    <w:rPr>
                      <w:rFonts w:hint="eastAsia"/>
                      <w:color w:val="FF0000"/>
                      <w:szCs w:val="21"/>
                    </w:rPr>
                    <w:t>类别</w:t>
                  </w:r>
                </w:p>
              </w:tc>
              <w:tc>
                <w:tcPr>
                  <w:tcW w:w="1425" w:type="pct"/>
                  <w:tcBorders>
                    <w:top w:val="single" w:sz="12" w:space="0" w:color="auto"/>
                  </w:tcBorders>
                  <w:vAlign w:val="center"/>
                </w:tcPr>
                <w:p w14:paraId="58AFAC0C" w14:textId="00E6DD26" w:rsidR="00513732" w:rsidRPr="00B6259F" w:rsidRDefault="00513732" w:rsidP="00513732">
                  <w:pPr>
                    <w:jc w:val="center"/>
                    <w:rPr>
                      <w:color w:val="FF0000"/>
                      <w:szCs w:val="21"/>
                    </w:rPr>
                  </w:pPr>
                  <w:r w:rsidRPr="00B6259F">
                    <w:rPr>
                      <w:rFonts w:hint="eastAsia"/>
                      <w:color w:val="FF0000"/>
                      <w:szCs w:val="21"/>
                    </w:rPr>
                    <w:t>污染物</w:t>
                  </w:r>
                </w:p>
              </w:tc>
              <w:tc>
                <w:tcPr>
                  <w:tcW w:w="1425" w:type="pct"/>
                  <w:tcBorders>
                    <w:top w:val="single" w:sz="12" w:space="0" w:color="auto"/>
                  </w:tcBorders>
                  <w:vAlign w:val="center"/>
                </w:tcPr>
                <w:p w14:paraId="666820B3" w14:textId="1755A6D5" w:rsidR="00513732" w:rsidRPr="00B6259F" w:rsidRDefault="00513732" w:rsidP="00B6259F">
                  <w:pPr>
                    <w:jc w:val="center"/>
                    <w:rPr>
                      <w:color w:val="FF0000"/>
                      <w:szCs w:val="21"/>
                    </w:rPr>
                  </w:pPr>
                  <w:r w:rsidRPr="00B6259F">
                    <w:rPr>
                      <w:rFonts w:hint="eastAsia"/>
                      <w:color w:val="FF0000"/>
                      <w:szCs w:val="21"/>
                    </w:rPr>
                    <w:t>排放限值</w:t>
                  </w:r>
                </w:p>
              </w:tc>
              <w:tc>
                <w:tcPr>
                  <w:tcW w:w="1425" w:type="pct"/>
                  <w:tcBorders>
                    <w:top w:val="single" w:sz="12" w:space="0" w:color="auto"/>
                  </w:tcBorders>
                  <w:vAlign w:val="center"/>
                </w:tcPr>
                <w:p w14:paraId="43BB52C9" w14:textId="77777777" w:rsidR="00513732" w:rsidRPr="00B6259F" w:rsidRDefault="00513732" w:rsidP="00513732">
                  <w:pPr>
                    <w:jc w:val="center"/>
                    <w:rPr>
                      <w:color w:val="FF0000"/>
                      <w:szCs w:val="21"/>
                    </w:rPr>
                  </w:pPr>
                  <w:r w:rsidRPr="00B6259F">
                    <w:rPr>
                      <w:rFonts w:hint="eastAsia"/>
                      <w:color w:val="FF0000"/>
                      <w:szCs w:val="21"/>
                    </w:rPr>
                    <w:t>标准来源</w:t>
                  </w:r>
                </w:p>
              </w:tc>
            </w:tr>
            <w:tr w:rsidR="00B6259F" w:rsidRPr="00B6259F" w14:paraId="4DC1AE6C" w14:textId="77777777" w:rsidTr="00513732">
              <w:trPr>
                <w:jc w:val="center"/>
              </w:trPr>
              <w:tc>
                <w:tcPr>
                  <w:tcW w:w="725" w:type="pct"/>
                  <w:vMerge w:val="restart"/>
                  <w:vAlign w:val="center"/>
                </w:tcPr>
                <w:p w14:paraId="03007A8C" w14:textId="07F4662D" w:rsidR="00B6259F" w:rsidRPr="00B6259F" w:rsidRDefault="00B6259F" w:rsidP="00513732">
                  <w:pPr>
                    <w:jc w:val="center"/>
                    <w:rPr>
                      <w:color w:val="FF0000"/>
                      <w:szCs w:val="21"/>
                    </w:rPr>
                  </w:pPr>
                  <w:r w:rsidRPr="00B6259F">
                    <w:rPr>
                      <w:rFonts w:hint="eastAsia"/>
                      <w:color w:val="FF0000"/>
                      <w:szCs w:val="21"/>
                    </w:rPr>
                    <w:t>生活污水</w:t>
                  </w:r>
                </w:p>
              </w:tc>
              <w:tc>
                <w:tcPr>
                  <w:tcW w:w="1425" w:type="pct"/>
                  <w:vAlign w:val="center"/>
                </w:tcPr>
                <w:p w14:paraId="4469EBF4" w14:textId="32420DAD" w:rsidR="00B6259F" w:rsidRPr="00B6259F" w:rsidRDefault="00B6259F" w:rsidP="00513732">
                  <w:pPr>
                    <w:jc w:val="center"/>
                    <w:rPr>
                      <w:color w:val="FF0000"/>
                      <w:szCs w:val="21"/>
                    </w:rPr>
                  </w:pPr>
                  <w:r w:rsidRPr="00B6259F">
                    <w:rPr>
                      <w:color w:val="FF0000"/>
                      <w:szCs w:val="21"/>
                    </w:rPr>
                    <w:t>pH</w:t>
                  </w:r>
                  <w:r w:rsidRPr="00B6259F">
                    <w:rPr>
                      <w:rFonts w:hint="eastAsia"/>
                      <w:color w:val="FF0000"/>
                      <w:szCs w:val="21"/>
                    </w:rPr>
                    <w:t>值（无量纲）</w:t>
                  </w:r>
                </w:p>
              </w:tc>
              <w:tc>
                <w:tcPr>
                  <w:tcW w:w="1425" w:type="pct"/>
                  <w:vAlign w:val="center"/>
                </w:tcPr>
                <w:p w14:paraId="2E8DD818" w14:textId="70C1683B" w:rsidR="00B6259F" w:rsidRPr="00B6259F" w:rsidRDefault="00B6259F" w:rsidP="00513732">
                  <w:pPr>
                    <w:jc w:val="center"/>
                    <w:rPr>
                      <w:color w:val="FF0000"/>
                      <w:szCs w:val="21"/>
                    </w:rPr>
                  </w:pPr>
                  <w:r w:rsidRPr="00B6259F">
                    <w:rPr>
                      <w:rFonts w:hint="eastAsia"/>
                      <w:color w:val="FF0000"/>
                      <w:szCs w:val="21"/>
                    </w:rPr>
                    <w:t>6</w:t>
                  </w:r>
                  <w:r w:rsidRPr="00B6259F">
                    <w:rPr>
                      <w:color w:val="FF0000"/>
                      <w:szCs w:val="21"/>
                    </w:rPr>
                    <w:t>~9</w:t>
                  </w:r>
                </w:p>
              </w:tc>
              <w:tc>
                <w:tcPr>
                  <w:tcW w:w="1425" w:type="pct"/>
                  <w:vMerge w:val="restart"/>
                  <w:vAlign w:val="center"/>
                </w:tcPr>
                <w:p w14:paraId="12A7E325" w14:textId="6959D976" w:rsidR="00B6259F" w:rsidRPr="00B6259F" w:rsidRDefault="00B6259F" w:rsidP="00513732">
                  <w:pPr>
                    <w:jc w:val="center"/>
                    <w:rPr>
                      <w:color w:val="FF0000"/>
                      <w:szCs w:val="21"/>
                    </w:rPr>
                  </w:pPr>
                  <w:r w:rsidRPr="00B6259F">
                    <w:rPr>
                      <w:color w:val="FF0000"/>
                      <w:szCs w:val="21"/>
                    </w:rPr>
                    <w:t>《</w:t>
                  </w:r>
                  <w:r w:rsidRPr="00B6259F">
                    <w:rPr>
                      <w:rFonts w:hint="eastAsia"/>
                      <w:color w:val="FF0000"/>
                      <w:szCs w:val="21"/>
                    </w:rPr>
                    <w:t>农村</w:t>
                  </w:r>
                  <w:r w:rsidRPr="00B6259F">
                    <w:rPr>
                      <w:color w:val="FF0000"/>
                      <w:szCs w:val="21"/>
                    </w:rPr>
                    <w:t>生活污水处理</w:t>
                  </w:r>
                  <w:r w:rsidRPr="00B6259F">
                    <w:rPr>
                      <w:rFonts w:hint="eastAsia"/>
                      <w:color w:val="FF0000"/>
                      <w:szCs w:val="21"/>
                    </w:rPr>
                    <w:t>排放标准</w:t>
                  </w:r>
                  <w:r w:rsidRPr="00B6259F">
                    <w:rPr>
                      <w:color w:val="FF0000"/>
                      <w:szCs w:val="21"/>
                    </w:rPr>
                    <w:t>》</w:t>
                  </w:r>
                  <w:r w:rsidRPr="00B6259F">
                    <w:rPr>
                      <w:rFonts w:hint="eastAsia"/>
                      <w:color w:val="FF0000"/>
                      <w:szCs w:val="21"/>
                    </w:rPr>
                    <w:t>（</w:t>
                  </w:r>
                  <w:r w:rsidRPr="00B6259F">
                    <w:rPr>
                      <w:rFonts w:hint="eastAsia"/>
                      <w:color w:val="FF0000"/>
                      <w:szCs w:val="21"/>
                    </w:rPr>
                    <w:t>DB65 4275-2019</w:t>
                  </w:r>
                  <w:r w:rsidRPr="00B6259F">
                    <w:rPr>
                      <w:rFonts w:hint="eastAsia"/>
                      <w:color w:val="FF0000"/>
                      <w:szCs w:val="21"/>
                    </w:rPr>
                    <w:t>）</w:t>
                  </w:r>
                </w:p>
              </w:tc>
            </w:tr>
            <w:tr w:rsidR="00B6259F" w:rsidRPr="00B6259F" w14:paraId="2411D0EC" w14:textId="77777777" w:rsidTr="00513732">
              <w:trPr>
                <w:jc w:val="center"/>
              </w:trPr>
              <w:tc>
                <w:tcPr>
                  <w:tcW w:w="725" w:type="pct"/>
                  <w:vMerge/>
                  <w:vAlign w:val="center"/>
                </w:tcPr>
                <w:p w14:paraId="1A4D56FA" w14:textId="77777777" w:rsidR="00B6259F" w:rsidRPr="00B6259F" w:rsidRDefault="00B6259F" w:rsidP="00513732">
                  <w:pPr>
                    <w:jc w:val="center"/>
                    <w:rPr>
                      <w:color w:val="FF0000"/>
                      <w:szCs w:val="21"/>
                    </w:rPr>
                  </w:pPr>
                </w:p>
              </w:tc>
              <w:tc>
                <w:tcPr>
                  <w:tcW w:w="1425" w:type="pct"/>
                  <w:vAlign w:val="center"/>
                </w:tcPr>
                <w:p w14:paraId="240E8452" w14:textId="19866799" w:rsidR="00B6259F" w:rsidRPr="00B6259F" w:rsidRDefault="00B6259F" w:rsidP="00B6259F">
                  <w:pPr>
                    <w:jc w:val="center"/>
                    <w:rPr>
                      <w:color w:val="FF0000"/>
                      <w:szCs w:val="21"/>
                    </w:rPr>
                  </w:pPr>
                  <w:r w:rsidRPr="00B6259F">
                    <w:rPr>
                      <w:rFonts w:hint="eastAsia"/>
                      <w:color w:val="FF0000"/>
                      <w:szCs w:val="21"/>
                    </w:rPr>
                    <w:t>化学需氧</w:t>
                  </w:r>
                  <w:r w:rsidRPr="00B6259F">
                    <w:rPr>
                      <w:color w:val="FF0000"/>
                      <w:szCs w:val="21"/>
                    </w:rPr>
                    <w:t>量</w:t>
                  </w:r>
                  <w:r w:rsidRPr="00B6259F">
                    <w:rPr>
                      <w:rFonts w:hint="eastAsia"/>
                      <w:color w:val="FF0000"/>
                      <w:szCs w:val="21"/>
                    </w:rPr>
                    <w:t>（</w:t>
                  </w:r>
                  <w:r w:rsidRPr="00B6259F">
                    <w:rPr>
                      <w:rFonts w:hint="eastAsia"/>
                      <w:color w:val="FF0000"/>
                      <w:szCs w:val="21"/>
                    </w:rPr>
                    <w:t>mg/L</w:t>
                  </w:r>
                  <w:r w:rsidRPr="00B6259F">
                    <w:rPr>
                      <w:rFonts w:hint="eastAsia"/>
                      <w:color w:val="FF0000"/>
                      <w:szCs w:val="21"/>
                    </w:rPr>
                    <w:t>）</w:t>
                  </w:r>
                </w:p>
              </w:tc>
              <w:tc>
                <w:tcPr>
                  <w:tcW w:w="1425" w:type="pct"/>
                  <w:vAlign w:val="center"/>
                </w:tcPr>
                <w:p w14:paraId="5BF70CE9" w14:textId="2BC5091D" w:rsidR="00B6259F" w:rsidRPr="00B6259F" w:rsidRDefault="00B6259F" w:rsidP="00513732">
                  <w:pPr>
                    <w:jc w:val="center"/>
                    <w:rPr>
                      <w:color w:val="FF0000"/>
                      <w:szCs w:val="21"/>
                    </w:rPr>
                  </w:pPr>
                  <w:r w:rsidRPr="00B6259F">
                    <w:rPr>
                      <w:rFonts w:hint="eastAsia"/>
                      <w:color w:val="FF0000"/>
                      <w:szCs w:val="21"/>
                    </w:rPr>
                    <w:t>180</w:t>
                  </w:r>
                </w:p>
              </w:tc>
              <w:tc>
                <w:tcPr>
                  <w:tcW w:w="1425" w:type="pct"/>
                  <w:vMerge/>
                  <w:vAlign w:val="center"/>
                </w:tcPr>
                <w:p w14:paraId="2FB73FA8" w14:textId="77777777" w:rsidR="00B6259F" w:rsidRPr="00B6259F" w:rsidRDefault="00B6259F" w:rsidP="00513732">
                  <w:pPr>
                    <w:jc w:val="center"/>
                    <w:rPr>
                      <w:color w:val="FF0000"/>
                      <w:szCs w:val="21"/>
                    </w:rPr>
                  </w:pPr>
                </w:p>
              </w:tc>
            </w:tr>
            <w:tr w:rsidR="00B6259F" w:rsidRPr="00B6259F" w14:paraId="1F3B50B0" w14:textId="77777777" w:rsidTr="00513732">
              <w:trPr>
                <w:jc w:val="center"/>
              </w:trPr>
              <w:tc>
                <w:tcPr>
                  <w:tcW w:w="725" w:type="pct"/>
                  <w:vMerge/>
                  <w:vAlign w:val="center"/>
                </w:tcPr>
                <w:p w14:paraId="22E64EB9" w14:textId="77777777" w:rsidR="00B6259F" w:rsidRPr="00B6259F" w:rsidRDefault="00B6259F" w:rsidP="00513732">
                  <w:pPr>
                    <w:jc w:val="center"/>
                    <w:rPr>
                      <w:color w:val="FF0000"/>
                      <w:szCs w:val="21"/>
                    </w:rPr>
                  </w:pPr>
                </w:p>
              </w:tc>
              <w:tc>
                <w:tcPr>
                  <w:tcW w:w="1425" w:type="pct"/>
                  <w:vAlign w:val="center"/>
                </w:tcPr>
                <w:p w14:paraId="7866C29B" w14:textId="08E9D98D" w:rsidR="00B6259F" w:rsidRPr="00B6259F" w:rsidRDefault="00B6259F" w:rsidP="00513732">
                  <w:pPr>
                    <w:jc w:val="center"/>
                    <w:rPr>
                      <w:color w:val="FF0000"/>
                      <w:szCs w:val="21"/>
                    </w:rPr>
                  </w:pPr>
                  <w:r w:rsidRPr="00B6259F">
                    <w:rPr>
                      <w:rFonts w:hint="eastAsia"/>
                      <w:color w:val="FF0000"/>
                      <w:szCs w:val="21"/>
                    </w:rPr>
                    <w:t>悬浮物</w:t>
                  </w:r>
                  <w:r w:rsidRPr="00B6259F">
                    <w:rPr>
                      <w:color w:val="FF0000"/>
                      <w:szCs w:val="21"/>
                    </w:rPr>
                    <w:t>（</w:t>
                  </w:r>
                  <w:r w:rsidRPr="00B6259F">
                    <w:rPr>
                      <w:rFonts w:hint="eastAsia"/>
                      <w:color w:val="FF0000"/>
                      <w:szCs w:val="21"/>
                    </w:rPr>
                    <w:t>mg/L</w:t>
                  </w:r>
                  <w:r w:rsidRPr="00B6259F">
                    <w:rPr>
                      <w:color w:val="FF0000"/>
                      <w:szCs w:val="21"/>
                    </w:rPr>
                    <w:t>）</w:t>
                  </w:r>
                </w:p>
              </w:tc>
              <w:tc>
                <w:tcPr>
                  <w:tcW w:w="1425" w:type="pct"/>
                  <w:vAlign w:val="center"/>
                </w:tcPr>
                <w:p w14:paraId="1944A561" w14:textId="5A89F194" w:rsidR="00B6259F" w:rsidRPr="00B6259F" w:rsidRDefault="00B6259F" w:rsidP="00513732">
                  <w:pPr>
                    <w:jc w:val="center"/>
                    <w:rPr>
                      <w:color w:val="FF0000"/>
                      <w:szCs w:val="21"/>
                    </w:rPr>
                  </w:pPr>
                  <w:r w:rsidRPr="00B6259F">
                    <w:rPr>
                      <w:rFonts w:hint="eastAsia"/>
                      <w:color w:val="FF0000"/>
                      <w:szCs w:val="21"/>
                    </w:rPr>
                    <w:t>90</w:t>
                  </w:r>
                </w:p>
              </w:tc>
              <w:tc>
                <w:tcPr>
                  <w:tcW w:w="1425" w:type="pct"/>
                  <w:vMerge/>
                  <w:vAlign w:val="center"/>
                </w:tcPr>
                <w:p w14:paraId="79893175" w14:textId="77777777" w:rsidR="00B6259F" w:rsidRPr="00B6259F" w:rsidRDefault="00B6259F" w:rsidP="00513732">
                  <w:pPr>
                    <w:jc w:val="center"/>
                    <w:rPr>
                      <w:color w:val="FF0000"/>
                      <w:szCs w:val="21"/>
                    </w:rPr>
                  </w:pPr>
                </w:p>
              </w:tc>
            </w:tr>
            <w:tr w:rsidR="00B6259F" w:rsidRPr="00B6259F" w14:paraId="1FC6463F" w14:textId="77777777" w:rsidTr="00513732">
              <w:trPr>
                <w:jc w:val="center"/>
              </w:trPr>
              <w:tc>
                <w:tcPr>
                  <w:tcW w:w="725" w:type="pct"/>
                  <w:vMerge/>
                  <w:vAlign w:val="center"/>
                </w:tcPr>
                <w:p w14:paraId="2F774B26" w14:textId="77777777" w:rsidR="00B6259F" w:rsidRPr="00B6259F" w:rsidRDefault="00B6259F" w:rsidP="00513732">
                  <w:pPr>
                    <w:jc w:val="center"/>
                    <w:rPr>
                      <w:color w:val="FF0000"/>
                      <w:szCs w:val="21"/>
                    </w:rPr>
                  </w:pPr>
                </w:p>
              </w:tc>
              <w:tc>
                <w:tcPr>
                  <w:tcW w:w="1425" w:type="pct"/>
                  <w:vAlign w:val="center"/>
                </w:tcPr>
                <w:p w14:paraId="0E8AC3C1" w14:textId="0644163E" w:rsidR="00B6259F" w:rsidRPr="00B6259F" w:rsidRDefault="00B6259F" w:rsidP="00513732">
                  <w:pPr>
                    <w:jc w:val="center"/>
                    <w:rPr>
                      <w:color w:val="FF0000"/>
                      <w:szCs w:val="21"/>
                    </w:rPr>
                  </w:pPr>
                  <w:r w:rsidRPr="00B6259F">
                    <w:rPr>
                      <w:rFonts w:hint="eastAsia"/>
                      <w:color w:val="FF0000"/>
                      <w:szCs w:val="21"/>
                    </w:rPr>
                    <w:t>粪大肠菌群</w:t>
                  </w:r>
                  <w:r w:rsidRPr="00B6259F">
                    <w:rPr>
                      <w:color w:val="FF0000"/>
                      <w:szCs w:val="21"/>
                    </w:rPr>
                    <w:t>（</w:t>
                  </w:r>
                  <w:r w:rsidRPr="00B6259F">
                    <w:rPr>
                      <w:rFonts w:hint="eastAsia"/>
                      <w:color w:val="FF0000"/>
                      <w:szCs w:val="21"/>
                    </w:rPr>
                    <w:t>MPN/L</w:t>
                  </w:r>
                  <w:r w:rsidRPr="00B6259F">
                    <w:rPr>
                      <w:color w:val="FF0000"/>
                      <w:szCs w:val="21"/>
                    </w:rPr>
                    <w:t>）</w:t>
                  </w:r>
                </w:p>
              </w:tc>
              <w:tc>
                <w:tcPr>
                  <w:tcW w:w="1425" w:type="pct"/>
                  <w:vAlign w:val="center"/>
                </w:tcPr>
                <w:p w14:paraId="7C847982" w14:textId="0C85AB7F" w:rsidR="00B6259F" w:rsidRPr="00B6259F" w:rsidRDefault="00B6259F" w:rsidP="00513732">
                  <w:pPr>
                    <w:jc w:val="center"/>
                    <w:rPr>
                      <w:color w:val="FF0000"/>
                      <w:szCs w:val="21"/>
                    </w:rPr>
                  </w:pPr>
                  <w:r w:rsidRPr="00B6259F">
                    <w:rPr>
                      <w:rFonts w:hint="eastAsia"/>
                      <w:color w:val="FF0000"/>
                      <w:szCs w:val="21"/>
                    </w:rPr>
                    <w:t>40000</w:t>
                  </w:r>
                </w:p>
              </w:tc>
              <w:tc>
                <w:tcPr>
                  <w:tcW w:w="1425" w:type="pct"/>
                  <w:vMerge/>
                  <w:vAlign w:val="center"/>
                </w:tcPr>
                <w:p w14:paraId="01366B7D" w14:textId="77777777" w:rsidR="00B6259F" w:rsidRPr="00B6259F" w:rsidRDefault="00B6259F" w:rsidP="00513732">
                  <w:pPr>
                    <w:jc w:val="center"/>
                    <w:rPr>
                      <w:color w:val="FF0000"/>
                      <w:szCs w:val="21"/>
                    </w:rPr>
                  </w:pPr>
                </w:p>
              </w:tc>
            </w:tr>
            <w:tr w:rsidR="00B6259F" w:rsidRPr="00B6259F" w14:paraId="60619A57" w14:textId="77777777" w:rsidTr="00513732">
              <w:trPr>
                <w:jc w:val="center"/>
              </w:trPr>
              <w:tc>
                <w:tcPr>
                  <w:tcW w:w="725" w:type="pct"/>
                  <w:vMerge/>
                  <w:vAlign w:val="center"/>
                </w:tcPr>
                <w:p w14:paraId="49EAB458" w14:textId="77777777" w:rsidR="00B6259F" w:rsidRPr="00B6259F" w:rsidRDefault="00B6259F" w:rsidP="00513732">
                  <w:pPr>
                    <w:jc w:val="center"/>
                    <w:rPr>
                      <w:color w:val="FF0000"/>
                      <w:szCs w:val="21"/>
                    </w:rPr>
                  </w:pPr>
                </w:p>
              </w:tc>
              <w:tc>
                <w:tcPr>
                  <w:tcW w:w="1425" w:type="pct"/>
                  <w:vAlign w:val="center"/>
                </w:tcPr>
                <w:p w14:paraId="4C156E68" w14:textId="70ECF5C2" w:rsidR="00B6259F" w:rsidRPr="00B6259F" w:rsidRDefault="00B6259F" w:rsidP="00513732">
                  <w:pPr>
                    <w:jc w:val="center"/>
                    <w:rPr>
                      <w:color w:val="FF0000"/>
                      <w:szCs w:val="21"/>
                    </w:rPr>
                  </w:pPr>
                  <w:r w:rsidRPr="00B6259F">
                    <w:rPr>
                      <w:rFonts w:hint="eastAsia"/>
                      <w:color w:val="FF0000"/>
                      <w:szCs w:val="21"/>
                    </w:rPr>
                    <w:t>蛔虫卵</w:t>
                  </w:r>
                  <w:r w:rsidRPr="00B6259F">
                    <w:rPr>
                      <w:color w:val="FF0000"/>
                      <w:szCs w:val="21"/>
                    </w:rPr>
                    <w:t>个数（</w:t>
                  </w:r>
                  <w:r w:rsidRPr="00B6259F">
                    <w:rPr>
                      <w:rFonts w:hint="eastAsia"/>
                      <w:color w:val="FF0000"/>
                      <w:szCs w:val="21"/>
                    </w:rPr>
                    <w:t>个</w:t>
                  </w:r>
                  <w:r w:rsidRPr="00B6259F">
                    <w:rPr>
                      <w:rFonts w:hint="eastAsia"/>
                      <w:color w:val="FF0000"/>
                      <w:szCs w:val="21"/>
                    </w:rPr>
                    <w:t>/L</w:t>
                  </w:r>
                  <w:r w:rsidRPr="00B6259F">
                    <w:rPr>
                      <w:color w:val="FF0000"/>
                      <w:szCs w:val="21"/>
                    </w:rPr>
                    <w:t>）</w:t>
                  </w:r>
                </w:p>
              </w:tc>
              <w:tc>
                <w:tcPr>
                  <w:tcW w:w="1425" w:type="pct"/>
                  <w:vAlign w:val="center"/>
                </w:tcPr>
                <w:p w14:paraId="6D396ED6" w14:textId="67F8E6B5" w:rsidR="00B6259F" w:rsidRPr="00B6259F" w:rsidRDefault="00B6259F" w:rsidP="00513732">
                  <w:pPr>
                    <w:jc w:val="center"/>
                    <w:rPr>
                      <w:color w:val="FF0000"/>
                      <w:szCs w:val="21"/>
                    </w:rPr>
                  </w:pPr>
                  <w:r w:rsidRPr="00B6259F">
                    <w:rPr>
                      <w:rFonts w:hint="eastAsia"/>
                      <w:color w:val="FF0000"/>
                      <w:szCs w:val="21"/>
                    </w:rPr>
                    <w:t>2</w:t>
                  </w:r>
                </w:p>
              </w:tc>
              <w:tc>
                <w:tcPr>
                  <w:tcW w:w="1425" w:type="pct"/>
                  <w:vMerge/>
                  <w:vAlign w:val="center"/>
                </w:tcPr>
                <w:p w14:paraId="4F5DE687" w14:textId="77777777" w:rsidR="00B6259F" w:rsidRPr="00B6259F" w:rsidRDefault="00B6259F" w:rsidP="00513732">
                  <w:pPr>
                    <w:jc w:val="center"/>
                    <w:rPr>
                      <w:color w:val="FF0000"/>
                      <w:szCs w:val="21"/>
                    </w:rPr>
                  </w:pPr>
                </w:p>
              </w:tc>
            </w:tr>
          </w:tbl>
          <w:p w14:paraId="31CE5F20" w14:textId="31CA8478" w:rsidR="00173E2D" w:rsidRPr="00D56C10" w:rsidRDefault="00513732">
            <w:pPr>
              <w:adjustRightInd w:val="0"/>
              <w:snapToGrid w:val="0"/>
              <w:spacing w:line="480" w:lineRule="exact"/>
              <w:ind w:firstLineChars="200" w:firstLine="480"/>
              <w:rPr>
                <w:sz w:val="24"/>
              </w:rPr>
            </w:pPr>
            <w:r>
              <w:rPr>
                <w:sz w:val="24"/>
              </w:rPr>
              <w:t>3</w:t>
            </w:r>
            <w:r w:rsidR="00CD5097" w:rsidRPr="00D56C10">
              <w:rPr>
                <w:sz w:val="24"/>
              </w:rPr>
              <w:t>、</w:t>
            </w:r>
            <w:r w:rsidR="00CD5097" w:rsidRPr="00D56C10">
              <w:rPr>
                <w:rFonts w:hint="eastAsia"/>
                <w:sz w:val="24"/>
              </w:rPr>
              <w:t>本项目</w:t>
            </w:r>
            <w:r w:rsidR="00CD5097" w:rsidRPr="00D56C10">
              <w:rPr>
                <w:sz w:val="24"/>
              </w:rPr>
              <w:t>噪声执行《工业企业厂界环境噪声排放标准》（</w:t>
            </w:r>
            <w:r w:rsidR="00CD5097" w:rsidRPr="00D56C10">
              <w:rPr>
                <w:sz w:val="24"/>
              </w:rPr>
              <w:t>GB12348-2008</w:t>
            </w:r>
            <w:r w:rsidR="00CD5097" w:rsidRPr="00D56C10">
              <w:rPr>
                <w:sz w:val="24"/>
              </w:rPr>
              <w:t>）中</w:t>
            </w:r>
            <w:r w:rsidR="00730EA1" w:rsidRPr="00D56C10">
              <w:rPr>
                <w:sz w:val="24"/>
              </w:rPr>
              <w:t>2</w:t>
            </w:r>
            <w:r w:rsidR="00CD5097" w:rsidRPr="00D56C10">
              <w:rPr>
                <w:sz w:val="24"/>
              </w:rPr>
              <w:t>类标准</w:t>
            </w:r>
            <w:r w:rsidR="00CD5097" w:rsidRPr="00D56C10">
              <w:rPr>
                <w:rFonts w:hint="eastAsia"/>
                <w:sz w:val="24"/>
              </w:rPr>
              <w:t>限值，详见表</w:t>
            </w:r>
            <w:r w:rsidR="00CD5097" w:rsidRPr="00D56C10">
              <w:rPr>
                <w:rFonts w:hint="eastAsia"/>
                <w:sz w:val="24"/>
              </w:rPr>
              <w:t>3-</w:t>
            </w:r>
            <w:r>
              <w:rPr>
                <w:sz w:val="24"/>
              </w:rPr>
              <w:t>10</w:t>
            </w:r>
            <w:r w:rsidR="00CD5097" w:rsidRPr="00D56C10">
              <w:rPr>
                <w:rFonts w:hint="eastAsia"/>
                <w:sz w:val="24"/>
              </w:rPr>
              <w:t>。</w:t>
            </w:r>
          </w:p>
          <w:p w14:paraId="55242EAF" w14:textId="429581E1" w:rsidR="00173E2D" w:rsidRPr="00D56C10" w:rsidRDefault="00CD5097">
            <w:pPr>
              <w:adjustRightInd w:val="0"/>
              <w:snapToGrid w:val="0"/>
              <w:ind w:firstLineChars="200" w:firstLine="420"/>
              <w:rPr>
                <w:rFonts w:eastAsia="黑体"/>
              </w:rPr>
            </w:pPr>
            <w:r w:rsidRPr="00D56C10">
              <w:rPr>
                <w:rFonts w:eastAsia="黑体"/>
              </w:rPr>
              <w:t>表</w:t>
            </w:r>
            <w:r w:rsidRPr="00D56C10">
              <w:rPr>
                <w:rFonts w:eastAsia="黑体"/>
              </w:rPr>
              <w:t>3</w:t>
            </w:r>
            <w:r w:rsidRPr="00D56C10">
              <w:rPr>
                <w:rFonts w:eastAsia="黑体" w:hint="eastAsia"/>
              </w:rPr>
              <w:t>-</w:t>
            </w:r>
            <w:r w:rsidR="00513732">
              <w:rPr>
                <w:rFonts w:eastAsia="黑体"/>
              </w:rPr>
              <w:t>10</w:t>
            </w:r>
            <w:r w:rsidRPr="00D56C10">
              <w:rPr>
                <w:rFonts w:eastAsia="黑体"/>
              </w:rPr>
              <w:t xml:space="preserve">                </w:t>
            </w:r>
            <w:r w:rsidRPr="00D56C10">
              <w:rPr>
                <w:rFonts w:eastAsia="黑体" w:hint="eastAsia"/>
              </w:rPr>
              <w:t xml:space="preserve">  </w:t>
            </w:r>
            <w:r w:rsidRPr="00D56C10">
              <w:rPr>
                <w:rFonts w:eastAsia="黑体"/>
              </w:rPr>
              <w:t>工业企业厂界环境噪声排放标准</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57"/>
              <w:gridCol w:w="1564"/>
              <w:gridCol w:w="1420"/>
              <w:gridCol w:w="4029"/>
            </w:tblGrid>
            <w:tr w:rsidR="00D56C10" w:rsidRPr="00D56C10" w14:paraId="6E968068" w14:textId="77777777">
              <w:trPr>
                <w:trHeight w:val="340"/>
                <w:jc w:val="center"/>
              </w:trPr>
              <w:tc>
                <w:tcPr>
                  <w:tcW w:w="655" w:type="pct"/>
                  <w:tcBorders>
                    <w:top w:val="single" w:sz="12" w:space="0" w:color="auto"/>
                    <w:left w:val="nil"/>
                    <w:bottom w:val="single" w:sz="4" w:space="0" w:color="auto"/>
                    <w:right w:val="single" w:sz="4" w:space="0" w:color="auto"/>
                  </w:tcBorders>
                  <w:vAlign w:val="center"/>
                </w:tcPr>
                <w:p w14:paraId="681FC42B" w14:textId="77777777" w:rsidR="00173E2D" w:rsidRPr="00D56C10" w:rsidRDefault="00CD5097">
                  <w:pPr>
                    <w:jc w:val="center"/>
                    <w:rPr>
                      <w:szCs w:val="21"/>
                    </w:rPr>
                  </w:pPr>
                  <w:r w:rsidRPr="00D56C10">
                    <w:rPr>
                      <w:rFonts w:hint="eastAsia"/>
                      <w:szCs w:val="21"/>
                    </w:rPr>
                    <w:t>时期</w:t>
                  </w:r>
                </w:p>
              </w:tc>
              <w:tc>
                <w:tcPr>
                  <w:tcW w:w="969" w:type="pct"/>
                  <w:tcBorders>
                    <w:top w:val="single" w:sz="12" w:space="0" w:color="auto"/>
                    <w:left w:val="single" w:sz="4" w:space="0" w:color="auto"/>
                    <w:bottom w:val="single" w:sz="4" w:space="0" w:color="auto"/>
                    <w:right w:val="single" w:sz="4" w:space="0" w:color="auto"/>
                  </w:tcBorders>
                  <w:vAlign w:val="center"/>
                </w:tcPr>
                <w:p w14:paraId="25B5823C" w14:textId="77777777" w:rsidR="00173E2D" w:rsidRPr="00D56C10" w:rsidRDefault="00CD5097">
                  <w:pPr>
                    <w:jc w:val="center"/>
                    <w:rPr>
                      <w:szCs w:val="21"/>
                    </w:rPr>
                  </w:pPr>
                  <w:r w:rsidRPr="00D56C10">
                    <w:rPr>
                      <w:bCs/>
                      <w:kern w:val="0"/>
                      <w:szCs w:val="21"/>
                    </w:rPr>
                    <w:t>昼间</w:t>
                  </w:r>
                  <w:r w:rsidRPr="00D56C10">
                    <w:rPr>
                      <w:bCs/>
                      <w:kern w:val="0"/>
                      <w:szCs w:val="21"/>
                    </w:rPr>
                    <w:t>/dB</w:t>
                  </w:r>
                  <w:r w:rsidRPr="00D56C10">
                    <w:rPr>
                      <w:bCs/>
                      <w:kern w:val="0"/>
                      <w:szCs w:val="21"/>
                    </w:rPr>
                    <w:t>（</w:t>
                  </w:r>
                  <w:r w:rsidRPr="00D56C10">
                    <w:rPr>
                      <w:bCs/>
                      <w:kern w:val="0"/>
                      <w:szCs w:val="21"/>
                    </w:rPr>
                    <w:t>A</w:t>
                  </w:r>
                  <w:r w:rsidRPr="00D56C10">
                    <w:rPr>
                      <w:bCs/>
                      <w:kern w:val="0"/>
                      <w:szCs w:val="21"/>
                    </w:rPr>
                    <w:t>）</w:t>
                  </w:r>
                </w:p>
              </w:tc>
              <w:tc>
                <w:tcPr>
                  <w:tcW w:w="880" w:type="pct"/>
                  <w:tcBorders>
                    <w:top w:val="single" w:sz="12" w:space="0" w:color="auto"/>
                    <w:left w:val="single" w:sz="4" w:space="0" w:color="auto"/>
                    <w:bottom w:val="single" w:sz="4" w:space="0" w:color="auto"/>
                    <w:right w:val="nil"/>
                  </w:tcBorders>
                  <w:vAlign w:val="center"/>
                </w:tcPr>
                <w:p w14:paraId="3F51FEC1" w14:textId="77777777" w:rsidR="00173E2D" w:rsidRPr="00D56C10" w:rsidRDefault="00CD5097">
                  <w:pPr>
                    <w:jc w:val="center"/>
                    <w:rPr>
                      <w:szCs w:val="21"/>
                    </w:rPr>
                  </w:pPr>
                  <w:r w:rsidRPr="00D56C10">
                    <w:rPr>
                      <w:bCs/>
                      <w:kern w:val="0"/>
                      <w:szCs w:val="21"/>
                    </w:rPr>
                    <w:t>夜间</w:t>
                  </w:r>
                  <w:r w:rsidRPr="00D56C10">
                    <w:rPr>
                      <w:bCs/>
                      <w:kern w:val="0"/>
                      <w:szCs w:val="21"/>
                    </w:rPr>
                    <w:t>/dB</w:t>
                  </w:r>
                  <w:r w:rsidRPr="00D56C10">
                    <w:rPr>
                      <w:bCs/>
                      <w:kern w:val="0"/>
                      <w:szCs w:val="21"/>
                    </w:rPr>
                    <w:t>（</w:t>
                  </w:r>
                  <w:r w:rsidRPr="00D56C10">
                    <w:rPr>
                      <w:bCs/>
                      <w:kern w:val="0"/>
                      <w:szCs w:val="21"/>
                    </w:rPr>
                    <w:t>A</w:t>
                  </w:r>
                  <w:r w:rsidRPr="00D56C10">
                    <w:rPr>
                      <w:bCs/>
                      <w:kern w:val="0"/>
                      <w:szCs w:val="21"/>
                    </w:rPr>
                    <w:t>）</w:t>
                  </w:r>
                </w:p>
              </w:tc>
              <w:tc>
                <w:tcPr>
                  <w:tcW w:w="2496" w:type="pct"/>
                  <w:tcBorders>
                    <w:top w:val="single" w:sz="12" w:space="0" w:color="auto"/>
                    <w:left w:val="single" w:sz="4" w:space="0" w:color="auto"/>
                    <w:bottom w:val="single" w:sz="4" w:space="0" w:color="auto"/>
                    <w:right w:val="nil"/>
                  </w:tcBorders>
                  <w:vAlign w:val="center"/>
                </w:tcPr>
                <w:p w14:paraId="47A70C7A" w14:textId="77777777" w:rsidR="00173E2D" w:rsidRPr="00D56C10" w:rsidRDefault="00CD5097">
                  <w:pPr>
                    <w:jc w:val="center"/>
                    <w:rPr>
                      <w:bCs/>
                      <w:kern w:val="0"/>
                      <w:szCs w:val="21"/>
                    </w:rPr>
                  </w:pPr>
                  <w:r w:rsidRPr="00D56C10">
                    <w:rPr>
                      <w:rFonts w:hint="eastAsia"/>
                      <w:bCs/>
                      <w:kern w:val="0"/>
                      <w:szCs w:val="21"/>
                    </w:rPr>
                    <w:t>标准</w:t>
                  </w:r>
                </w:p>
              </w:tc>
            </w:tr>
            <w:tr w:rsidR="00D56C10" w:rsidRPr="00D56C10" w14:paraId="682EB427" w14:textId="77777777">
              <w:trPr>
                <w:trHeight w:val="340"/>
                <w:jc w:val="center"/>
              </w:trPr>
              <w:tc>
                <w:tcPr>
                  <w:tcW w:w="655" w:type="pct"/>
                  <w:tcBorders>
                    <w:top w:val="single" w:sz="4" w:space="0" w:color="auto"/>
                    <w:left w:val="nil"/>
                    <w:bottom w:val="single" w:sz="12" w:space="0" w:color="auto"/>
                    <w:right w:val="single" w:sz="4" w:space="0" w:color="auto"/>
                  </w:tcBorders>
                  <w:vAlign w:val="center"/>
                </w:tcPr>
                <w:p w14:paraId="1EC8F8B0" w14:textId="77777777" w:rsidR="00173E2D" w:rsidRPr="00D56C10" w:rsidRDefault="00CD5097">
                  <w:pPr>
                    <w:jc w:val="center"/>
                    <w:rPr>
                      <w:szCs w:val="21"/>
                    </w:rPr>
                  </w:pPr>
                  <w:r w:rsidRPr="00D56C10">
                    <w:rPr>
                      <w:rFonts w:hint="eastAsia"/>
                      <w:szCs w:val="21"/>
                    </w:rPr>
                    <w:t>运营期</w:t>
                  </w:r>
                </w:p>
              </w:tc>
              <w:tc>
                <w:tcPr>
                  <w:tcW w:w="969" w:type="pct"/>
                  <w:tcBorders>
                    <w:top w:val="single" w:sz="4" w:space="0" w:color="auto"/>
                    <w:left w:val="single" w:sz="4" w:space="0" w:color="auto"/>
                    <w:bottom w:val="single" w:sz="12" w:space="0" w:color="auto"/>
                    <w:right w:val="single" w:sz="4" w:space="0" w:color="auto"/>
                  </w:tcBorders>
                  <w:vAlign w:val="center"/>
                </w:tcPr>
                <w:p w14:paraId="1EF948CA" w14:textId="77777777" w:rsidR="00173E2D" w:rsidRPr="00D56C10" w:rsidRDefault="00CD5097" w:rsidP="00730EA1">
                  <w:pPr>
                    <w:jc w:val="center"/>
                    <w:rPr>
                      <w:szCs w:val="21"/>
                    </w:rPr>
                  </w:pPr>
                  <w:r w:rsidRPr="00D56C10">
                    <w:rPr>
                      <w:szCs w:val="21"/>
                    </w:rPr>
                    <w:t>6</w:t>
                  </w:r>
                  <w:r w:rsidR="00730EA1" w:rsidRPr="00D56C10">
                    <w:rPr>
                      <w:szCs w:val="21"/>
                    </w:rPr>
                    <w:t>0</w:t>
                  </w:r>
                </w:p>
              </w:tc>
              <w:tc>
                <w:tcPr>
                  <w:tcW w:w="880" w:type="pct"/>
                  <w:tcBorders>
                    <w:top w:val="single" w:sz="4" w:space="0" w:color="auto"/>
                    <w:left w:val="single" w:sz="4" w:space="0" w:color="auto"/>
                    <w:bottom w:val="single" w:sz="12" w:space="0" w:color="auto"/>
                    <w:right w:val="nil"/>
                  </w:tcBorders>
                  <w:vAlign w:val="center"/>
                </w:tcPr>
                <w:p w14:paraId="5C6A207C" w14:textId="77777777" w:rsidR="00173E2D" w:rsidRPr="00D56C10" w:rsidRDefault="00CD5097" w:rsidP="00730EA1">
                  <w:pPr>
                    <w:jc w:val="center"/>
                    <w:rPr>
                      <w:szCs w:val="21"/>
                    </w:rPr>
                  </w:pPr>
                  <w:r w:rsidRPr="00D56C10">
                    <w:rPr>
                      <w:szCs w:val="21"/>
                    </w:rPr>
                    <w:t>5</w:t>
                  </w:r>
                  <w:r w:rsidR="00730EA1" w:rsidRPr="00D56C10">
                    <w:rPr>
                      <w:szCs w:val="21"/>
                    </w:rPr>
                    <w:t>0</w:t>
                  </w:r>
                </w:p>
              </w:tc>
              <w:tc>
                <w:tcPr>
                  <w:tcW w:w="2496" w:type="pct"/>
                  <w:tcBorders>
                    <w:top w:val="single" w:sz="4" w:space="0" w:color="auto"/>
                    <w:left w:val="single" w:sz="4" w:space="0" w:color="auto"/>
                    <w:bottom w:val="single" w:sz="12" w:space="0" w:color="auto"/>
                    <w:right w:val="nil"/>
                  </w:tcBorders>
                  <w:vAlign w:val="center"/>
                </w:tcPr>
                <w:p w14:paraId="6E6D0A3D" w14:textId="77777777" w:rsidR="00173E2D" w:rsidRPr="00D56C10" w:rsidRDefault="00CD5097" w:rsidP="00730EA1">
                  <w:pPr>
                    <w:jc w:val="center"/>
                    <w:rPr>
                      <w:szCs w:val="21"/>
                    </w:rPr>
                  </w:pPr>
                  <w:r w:rsidRPr="00D56C10">
                    <w:rPr>
                      <w:szCs w:val="21"/>
                    </w:rPr>
                    <w:t>《工业企业厂界环境噪声排放标准》（</w:t>
                  </w:r>
                  <w:r w:rsidRPr="00D56C10">
                    <w:rPr>
                      <w:szCs w:val="21"/>
                    </w:rPr>
                    <w:t>GB12348-2008</w:t>
                  </w:r>
                  <w:r w:rsidRPr="00D56C10">
                    <w:rPr>
                      <w:szCs w:val="21"/>
                    </w:rPr>
                    <w:t>）中</w:t>
                  </w:r>
                  <w:r w:rsidR="00730EA1" w:rsidRPr="00D56C10">
                    <w:rPr>
                      <w:szCs w:val="21"/>
                    </w:rPr>
                    <w:t>2</w:t>
                  </w:r>
                  <w:r w:rsidRPr="00D56C10">
                    <w:rPr>
                      <w:szCs w:val="21"/>
                    </w:rPr>
                    <w:t>类标准</w:t>
                  </w:r>
                </w:p>
              </w:tc>
            </w:tr>
          </w:tbl>
          <w:p w14:paraId="62C22EE2" w14:textId="518375CF" w:rsidR="00173E2D" w:rsidRPr="00D56C10" w:rsidRDefault="00513732" w:rsidP="00730EA1">
            <w:pPr>
              <w:spacing w:line="480" w:lineRule="exact"/>
              <w:ind w:firstLineChars="200" w:firstLine="480"/>
              <w:rPr>
                <w:sz w:val="24"/>
              </w:rPr>
            </w:pPr>
            <w:r>
              <w:rPr>
                <w:sz w:val="24"/>
              </w:rPr>
              <w:t>4</w:t>
            </w:r>
            <w:r w:rsidR="00CD5097" w:rsidRPr="00D56C10">
              <w:rPr>
                <w:sz w:val="24"/>
              </w:rPr>
              <w:t>、</w:t>
            </w:r>
            <w:r w:rsidR="00CD5097" w:rsidRPr="00D56C10">
              <w:rPr>
                <w:rFonts w:hint="eastAsia"/>
                <w:sz w:val="24"/>
              </w:rPr>
              <w:t>一般工业固体废物执行《一般工业固体废物贮存</w:t>
            </w:r>
            <w:r w:rsidR="00730EA1" w:rsidRPr="00D56C10">
              <w:rPr>
                <w:rFonts w:hint="eastAsia"/>
                <w:sz w:val="24"/>
              </w:rPr>
              <w:t>和填埋</w:t>
            </w:r>
            <w:r w:rsidR="00CD5097" w:rsidRPr="00D56C10">
              <w:rPr>
                <w:rFonts w:hint="eastAsia"/>
                <w:sz w:val="24"/>
              </w:rPr>
              <w:t>控制标准》（</w:t>
            </w:r>
            <w:r w:rsidR="00CD5097" w:rsidRPr="00D56C10">
              <w:rPr>
                <w:rFonts w:hint="eastAsia"/>
                <w:sz w:val="24"/>
              </w:rPr>
              <w:t>GB18599-2020</w:t>
            </w:r>
            <w:r w:rsidR="00CD5097" w:rsidRPr="00D56C10">
              <w:rPr>
                <w:rFonts w:hint="eastAsia"/>
                <w:sz w:val="24"/>
              </w:rPr>
              <w:t>）中有关规定；《危险废物贮存污染控制标准》（</w:t>
            </w:r>
            <w:r w:rsidR="00CD5097" w:rsidRPr="00D56C10">
              <w:rPr>
                <w:rFonts w:hint="eastAsia"/>
                <w:sz w:val="24"/>
              </w:rPr>
              <w:t>GB18597-2001</w:t>
            </w:r>
            <w:r w:rsidR="00CD5097" w:rsidRPr="00D56C10">
              <w:rPr>
                <w:rFonts w:hint="eastAsia"/>
                <w:sz w:val="24"/>
              </w:rPr>
              <w:t>）及其修改单（公告</w:t>
            </w:r>
            <w:r w:rsidR="00CD5097" w:rsidRPr="00D56C10">
              <w:rPr>
                <w:rFonts w:hint="eastAsia"/>
                <w:sz w:val="24"/>
              </w:rPr>
              <w:t>2013</w:t>
            </w:r>
            <w:r w:rsidR="00CD5097" w:rsidRPr="00D56C10">
              <w:rPr>
                <w:rFonts w:hint="eastAsia"/>
                <w:sz w:val="24"/>
              </w:rPr>
              <w:t>年第</w:t>
            </w:r>
            <w:r w:rsidR="00CD5097" w:rsidRPr="00D56C10">
              <w:rPr>
                <w:rFonts w:hint="eastAsia"/>
                <w:sz w:val="24"/>
              </w:rPr>
              <w:t>36</w:t>
            </w:r>
            <w:r w:rsidR="00CD5097" w:rsidRPr="00D56C10">
              <w:rPr>
                <w:rFonts w:hint="eastAsia"/>
                <w:sz w:val="24"/>
              </w:rPr>
              <w:t>号）。</w:t>
            </w:r>
          </w:p>
        </w:tc>
      </w:tr>
      <w:tr w:rsidR="00D56C10" w:rsidRPr="00D56C10" w14:paraId="03FADC0B" w14:textId="77777777">
        <w:trPr>
          <w:trHeight w:val="3330"/>
          <w:jc w:val="center"/>
        </w:trPr>
        <w:tc>
          <w:tcPr>
            <w:tcW w:w="576" w:type="dxa"/>
            <w:vAlign w:val="center"/>
          </w:tcPr>
          <w:p w14:paraId="2346A225" w14:textId="77777777" w:rsidR="00173E2D" w:rsidRPr="00D56C10" w:rsidRDefault="00CD5097">
            <w:pPr>
              <w:adjustRightInd w:val="0"/>
              <w:snapToGrid w:val="0"/>
              <w:jc w:val="center"/>
              <w:rPr>
                <w:kern w:val="0"/>
                <w:sz w:val="24"/>
                <w:szCs w:val="21"/>
              </w:rPr>
            </w:pPr>
            <w:r w:rsidRPr="00D56C10">
              <w:rPr>
                <w:kern w:val="0"/>
                <w:sz w:val="24"/>
                <w:szCs w:val="21"/>
              </w:rPr>
              <w:lastRenderedPageBreak/>
              <w:t>总量</w:t>
            </w:r>
          </w:p>
          <w:p w14:paraId="67C73CF5" w14:textId="77777777" w:rsidR="00173E2D" w:rsidRPr="00D56C10" w:rsidRDefault="00CD5097">
            <w:pPr>
              <w:adjustRightInd w:val="0"/>
              <w:snapToGrid w:val="0"/>
              <w:jc w:val="center"/>
              <w:rPr>
                <w:kern w:val="0"/>
                <w:sz w:val="24"/>
                <w:szCs w:val="21"/>
              </w:rPr>
            </w:pPr>
            <w:r w:rsidRPr="00D56C10">
              <w:rPr>
                <w:kern w:val="0"/>
                <w:sz w:val="24"/>
                <w:szCs w:val="21"/>
              </w:rPr>
              <w:t>控制</w:t>
            </w:r>
          </w:p>
          <w:p w14:paraId="617A62D6" w14:textId="77777777" w:rsidR="00173E2D" w:rsidRPr="00D56C10" w:rsidRDefault="00CD5097">
            <w:pPr>
              <w:adjustRightInd w:val="0"/>
              <w:snapToGrid w:val="0"/>
              <w:jc w:val="center"/>
              <w:rPr>
                <w:kern w:val="0"/>
                <w:szCs w:val="21"/>
              </w:rPr>
            </w:pPr>
            <w:r w:rsidRPr="00D56C10">
              <w:rPr>
                <w:kern w:val="0"/>
                <w:sz w:val="24"/>
                <w:szCs w:val="21"/>
              </w:rPr>
              <w:t>指标</w:t>
            </w:r>
          </w:p>
        </w:tc>
        <w:tc>
          <w:tcPr>
            <w:tcW w:w="8286" w:type="dxa"/>
            <w:vAlign w:val="center"/>
          </w:tcPr>
          <w:p w14:paraId="2F2E91CC" w14:textId="49819017" w:rsidR="00173E2D" w:rsidRPr="00D56C10" w:rsidRDefault="00CD5097">
            <w:pPr>
              <w:pStyle w:val="aff3"/>
              <w:spacing w:line="480" w:lineRule="exact"/>
              <w:rPr>
                <w:bCs/>
                <w:kern w:val="0"/>
                <w:szCs w:val="21"/>
              </w:rPr>
            </w:pPr>
            <w:r w:rsidRPr="00D56C10">
              <w:rPr>
                <w:bCs/>
                <w:kern w:val="0"/>
                <w:szCs w:val="21"/>
              </w:rPr>
              <w:t>根据国家环境保护部已颁布的</w:t>
            </w:r>
            <w:r w:rsidRPr="00D56C10">
              <w:rPr>
                <w:bCs/>
                <w:kern w:val="0"/>
                <w:szCs w:val="21"/>
              </w:rPr>
              <w:t>“</w:t>
            </w:r>
            <w:r w:rsidRPr="00D56C10">
              <w:rPr>
                <w:bCs/>
                <w:kern w:val="0"/>
                <w:szCs w:val="21"/>
              </w:rPr>
              <w:t>十三五</w:t>
            </w:r>
            <w:r w:rsidRPr="00D56C10">
              <w:rPr>
                <w:bCs/>
                <w:kern w:val="0"/>
                <w:szCs w:val="21"/>
              </w:rPr>
              <w:t>”</w:t>
            </w:r>
            <w:r w:rsidRPr="00D56C10">
              <w:rPr>
                <w:bCs/>
                <w:kern w:val="0"/>
                <w:szCs w:val="21"/>
              </w:rPr>
              <w:t>期间的总量控制计划，综合考虑本项目所在区域环境质量现状等因素，本项目</w:t>
            </w:r>
            <w:r w:rsidR="001C5EF9" w:rsidRPr="00D56C10">
              <w:rPr>
                <w:rFonts w:hint="eastAsia"/>
                <w:bCs/>
                <w:kern w:val="0"/>
                <w:szCs w:val="21"/>
              </w:rPr>
              <w:t>新增</w:t>
            </w:r>
            <w:r w:rsidRPr="00D56C10">
              <w:rPr>
                <w:rFonts w:hint="eastAsia"/>
                <w:bCs/>
                <w:kern w:val="0"/>
                <w:szCs w:val="21"/>
              </w:rPr>
              <w:t>非甲烷总烃</w:t>
            </w:r>
            <w:r w:rsidRPr="00D56C10">
              <w:rPr>
                <w:bCs/>
                <w:kern w:val="0"/>
                <w:szCs w:val="21"/>
              </w:rPr>
              <w:t>总量</w:t>
            </w:r>
            <w:r w:rsidR="001C5EF9" w:rsidRPr="00D56C10">
              <w:rPr>
                <w:rFonts w:hint="eastAsia"/>
                <w:bCs/>
                <w:kern w:val="0"/>
                <w:szCs w:val="21"/>
              </w:rPr>
              <w:t>控制指标</w:t>
            </w:r>
            <w:r w:rsidRPr="00D56C10">
              <w:rPr>
                <w:rFonts w:hint="eastAsia"/>
                <w:bCs/>
                <w:kern w:val="0"/>
                <w:szCs w:val="21"/>
              </w:rPr>
              <w:t>：</w:t>
            </w:r>
            <w:r w:rsidR="00AF04EA" w:rsidRPr="00D56C10">
              <w:rPr>
                <w:bCs/>
                <w:kern w:val="0"/>
                <w:szCs w:val="21"/>
              </w:rPr>
              <w:t>0.941</w:t>
            </w:r>
            <w:r w:rsidRPr="00D56C10">
              <w:rPr>
                <w:rFonts w:hint="eastAsia"/>
                <w:bCs/>
                <w:kern w:val="0"/>
                <w:szCs w:val="21"/>
              </w:rPr>
              <w:t>t/a</w:t>
            </w:r>
            <w:r w:rsidRPr="00D56C10">
              <w:rPr>
                <w:bCs/>
                <w:kern w:val="0"/>
                <w:szCs w:val="21"/>
              </w:rPr>
              <w:t>。</w:t>
            </w:r>
          </w:p>
          <w:p w14:paraId="289C01B9" w14:textId="681191A4" w:rsidR="00173E2D" w:rsidRPr="00D56C10" w:rsidRDefault="00E95E17" w:rsidP="00D8766D">
            <w:pPr>
              <w:pStyle w:val="aff3"/>
              <w:spacing w:line="480" w:lineRule="exact"/>
              <w:rPr>
                <w:bCs/>
                <w:kern w:val="0"/>
                <w:szCs w:val="21"/>
              </w:rPr>
            </w:pPr>
            <w:r w:rsidRPr="00D56C10">
              <w:rPr>
                <w:rFonts w:hint="eastAsia"/>
                <w:bCs/>
                <w:kern w:val="0"/>
                <w:szCs w:val="21"/>
              </w:rPr>
              <w:t>本项目总量控制指标非甲烷总烃需要</w:t>
            </w:r>
            <w:r w:rsidR="00D8766D" w:rsidRPr="002C6DD2">
              <w:rPr>
                <w:rFonts w:hint="eastAsia"/>
                <w:bCs/>
                <w:color w:val="FF0000"/>
                <w:kern w:val="0"/>
                <w:szCs w:val="21"/>
              </w:rPr>
              <w:t>等</w:t>
            </w:r>
            <w:r w:rsidRPr="002C6DD2">
              <w:rPr>
                <w:rFonts w:hint="eastAsia"/>
                <w:bCs/>
                <w:color w:val="FF0000"/>
                <w:kern w:val="0"/>
                <w:szCs w:val="21"/>
              </w:rPr>
              <w:t>量替代</w:t>
            </w:r>
            <w:r w:rsidRPr="00D56C10">
              <w:rPr>
                <w:rFonts w:hint="eastAsia"/>
                <w:bCs/>
                <w:kern w:val="0"/>
                <w:szCs w:val="21"/>
              </w:rPr>
              <w:t>，建设单位需尽快向当地管理部门进行总量指标申请，当地管理部门协调处理。</w:t>
            </w:r>
          </w:p>
        </w:tc>
      </w:tr>
    </w:tbl>
    <w:p w14:paraId="49D85090" w14:textId="77777777" w:rsidR="00173E2D" w:rsidRPr="00D56C10" w:rsidRDefault="00CD5097">
      <w:pPr>
        <w:pStyle w:val="af6"/>
        <w:jc w:val="center"/>
        <w:outlineLvl w:val="0"/>
        <w:rPr>
          <w:rFonts w:ascii="Times New Roman" w:eastAsia="黑体" w:hAnsi="Times New Roman"/>
          <w:snapToGrid w:val="0"/>
          <w:sz w:val="30"/>
          <w:szCs w:val="30"/>
        </w:rPr>
      </w:pPr>
      <w:r w:rsidRPr="00D56C10">
        <w:rPr>
          <w:rFonts w:ascii="Times New Roman" w:eastAsia="黑体" w:hAnsi="Times New Roman"/>
          <w:snapToGrid w:val="0"/>
          <w:sz w:val="36"/>
          <w:szCs w:val="36"/>
        </w:rPr>
        <w:br w:type="page"/>
      </w:r>
      <w:r w:rsidRPr="00D56C10">
        <w:rPr>
          <w:rFonts w:ascii="Times New Roman" w:eastAsia="黑体" w:hAnsi="Times New Roman"/>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7"/>
        <w:gridCol w:w="8674"/>
      </w:tblGrid>
      <w:tr w:rsidR="00D56C10" w:rsidRPr="00D56C10" w14:paraId="3DF2C1BB" w14:textId="77777777">
        <w:trPr>
          <w:trHeight w:val="4749"/>
          <w:jc w:val="center"/>
        </w:trPr>
        <w:tc>
          <w:tcPr>
            <w:tcW w:w="307" w:type="dxa"/>
            <w:tcMar>
              <w:left w:w="28" w:type="dxa"/>
              <w:right w:w="28" w:type="dxa"/>
            </w:tcMar>
            <w:vAlign w:val="center"/>
          </w:tcPr>
          <w:p w14:paraId="0A97717E" w14:textId="77777777" w:rsidR="00173E2D" w:rsidRPr="00D56C10" w:rsidRDefault="00CD5097">
            <w:pPr>
              <w:pStyle w:val="af6"/>
              <w:adjustRightInd w:val="0"/>
              <w:snapToGrid w:val="0"/>
              <w:spacing w:before="0" w:beforeAutospacing="0" w:after="0" w:afterAutospacing="0"/>
              <w:jc w:val="center"/>
              <w:rPr>
                <w:rFonts w:ascii="Times New Roman" w:hAnsi="Times New Roman"/>
                <w:kern w:val="2"/>
                <w:szCs w:val="21"/>
              </w:rPr>
            </w:pPr>
            <w:r w:rsidRPr="00D56C10">
              <w:rPr>
                <w:rFonts w:ascii="Times New Roman" w:hAnsi="Times New Roman"/>
                <w:kern w:val="2"/>
                <w:szCs w:val="21"/>
              </w:rPr>
              <w:t>施工</w:t>
            </w:r>
          </w:p>
          <w:p w14:paraId="6EE9A5B1" w14:textId="77777777" w:rsidR="00173E2D" w:rsidRPr="00D56C10" w:rsidRDefault="00CD5097">
            <w:pPr>
              <w:pStyle w:val="af6"/>
              <w:adjustRightInd w:val="0"/>
              <w:snapToGrid w:val="0"/>
              <w:spacing w:before="0" w:beforeAutospacing="0" w:after="0" w:afterAutospacing="0"/>
              <w:jc w:val="center"/>
              <w:rPr>
                <w:rFonts w:ascii="Times New Roman" w:hAnsi="Times New Roman"/>
                <w:kern w:val="2"/>
                <w:szCs w:val="21"/>
              </w:rPr>
            </w:pPr>
            <w:r w:rsidRPr="00D56C10">
              <w:rPr>
                <w:rFonts w:ascii="Times New Roman" w:hAnsi="Times New Roman"/>
                <w:kern w:val="2"/>
                <w:szCs w:val="21"/>
              </w:rPr>
              <w:t>期环</w:t>
            </w:r>
          </w:p>
          <w:p w14:paraId="14867CFA" w14:textId="77777777" w:rsidR="00173E2D" w:rsidRPr="00D56C10" w:rsidRDefault="00CD5097">
            <w:pPr>
              <w:pStyle w:val="af6"/>
              <w:adjustRightInd w:val="0"/>
              <w:snapToGrid w:val="0"/>
              <w:spacing w:before="0" w:beforeAutospacing="0" w:after="0" w:afterAutospacing="0"/>
              <w:jc w:val="center"/>
              <w:rPr>
                <w:rFonts w:ascii="Times New Roman" w:hAnsi="Times New Roman"/>
                <w:kern w:val="2"/>
                <w:szCs w:val="21"/>
              </w:rPr>
            </w:pPr>
            <w:r w:rsidRPr="00D56C10">
              <w:rPr>
                <w:rFonts w:ascii="Times New Roman" w:hAnsi="Times New Roman"/>
                <w:kern w:val="2"/>
                <w:szCs w:val="21"/>
              </w:rPr>
              <w:t>境保</w:t>
            </w:r>
          </w:p>
          <w:p w14:paraId="06753819" w14:textId="77777777" w:rsidR="00173E2D" w:rsidRPr="00D56C10" w:rsidRDefault="00CD5097">
            <w:pPr>
              <w:pStyle w:val="af6"/>
              <w:adjustRightInd w:val="0"/>
              <w:snapToGrid w:val="0"/>
              <w:spacing w:before="0" w:beforeAutospacing="0" w:after="0" w:afterAutospacing="0"/>
              <w:jc w:val="center"/>
              <w:rPr>
                <w:rFonts w:ascii="Times New Roman" w:hAnsi="Times New Roman"/>
                <w:kern w:val="2"/>
                <w:szCs w:val="21"/>
              </w:rPr>
            </w:pPr>
            <w:r w:rsidRPr="00D56C10">
              <w:rPr>
                <w:rFonts w:ascii="Times New Roman" w:hAnsi="Times New Roman"/>
                <w:kern w:val="2"/>
                <w:szCs w:val="21"/>
              </w:rPr>
              <w:t>护措</w:t>
            </w:r>
          </w:p>
          <w:p w14:paraId="59F5D02D" w14:textId="77777777" w:rsidR="00173E2D" w:rsidRPr="00D56C10" w:rsidRDefault="00CD5097">
            <w:pPr>
              <w:pStyle w:val="af6"/>
              <w:adjustRightInd w:val="0"/>
              <w:snapToGrid w:val="0"/>
              <w:spacing w:before="0" w:beforeAutospacing="0" w:after="0" w:afterAutospacing="0"/>
              <w:jc w:val="center"/>
              <w:rPr>
                <w:rFonts w:ascii="Times New Roman" w:hAnsi="Times New Roman"/>
                <w:bCs/>
                <w:kern w:val="2"/>
                <w:sz w:val="21"/>
                <w:szCs w:val="21"/>
              </w:rPr>
            </w:pPr>
            <w:r w:rsidRPr="00D56C10">
              <w:rPr>
                <w:rFonts w:ascii="Times New Roman" w:hAnsi="Times New Roman"/>
                <w:kern w:val="2"/>
                <w:szCs w:val="21"/>
              </w:rPr>
              <w:t>施</w:t>
            </w:r>
          </w:p>
        </w:tc>
        <w:tc>
          <w:tcPr>
            <w:tcW w:w="8674" w:type="dxa"/>
            <w:vAlign w:val="center"/>
          </w:tcPr>
          <w:p w14:paraId="464037EC" w14:textId="77777777" w:rsidR="00173E2D" w:rsidRPr="00D56C10" w:rsidRDefault="00CD5097">
            <w:pPr>
              <w:tabs>
                <w:tab w:val="center" w:pos="4736"/>
              </w:tabs>
              <w:spacing w:line="480" w:lineRule="exact"/>
              <w:ind w:firstLineChars="200" w:firstLine="482"/>
              <w:rPr>
                <w:b/>
                <w:bCs/>
                <w:sz w:val="24"/>
              </w:rPr>
            </w:pPr>
            <w:r w:rsidRPr="00D56C10">
              <w:rPr>
                <w:rFonts w:hint="eastAsia"/>
                <w:b/>
                <w:bCs/>
                <w:sz w:val="24"/>
              </w:rPr>
              <w:t>1</w:t>
            </w:r>
            <w:r w:rsidRPr="00D56C10">
              <w:rPr>
                <w:rFonts w:hint="eastAsia"/>
                <w:b/>
                <w:bCs/>
                <w:sz w:val="24"/>
              </w:rPr>
              <w:t>、废气防治措施</w:t>
            </w:r>
          </w:p>
          <w:p w14:paraId="28AE2FF4" w14:textId="77777777" w:rsidR="00173E2D" w:rsidRPr="00D56C10" w:rsidRDefault="00CD5097">
            <w:pPr>
              <w:tabs>
                <w:tab w:val="center" w:pos="4736"/>
              </w:tabs>
              <w:spacing w:line="480" w:lineRule="exact"/>
              <w:ind w:firstLineChars="200" w:firstLine="480"/>
              <w:rPr>
                <w:sz w:val="24"/>
              </w:rPr>
            </w:pPr>
            <w:r w:rsidRPr="00D56C10">
              <w:rPr>
                <w:sz w:val="24"/>
              </w:rPr>
              <w:t>大气污染源主要包括设备安装过程产生的施工扬尘；施工</w:t>
            </w:r>
            <w:r w:rsidRPr="00D56C10">
              <w:rPr>
                <w:rFonts w:hint="eastAsia"/>
                <w:sz w:val="24"/>
              </w:rPr>
              <w:t>设备</w:t>
            </w:r>
            <w:r w:rsidRPr="00D56C10">
              <w:rPr>
                <w:sz w:val="24"/>
              </w:rPr>
              <w:t>装卸、运输扬尘</w:t>
            </w:r>
            <w:r w:rsidRPr="00D56C10">
              <w:rPr>
                <w:rFonts w:hint="eastAsia"/>
                <w:sz w:val="24"/>
              </w:rPr>
              <w:t>，</w:t>
            </w:r>
            <w:r w:rsidRPr="00D56C10">
              <w:rPr>
                <w:sz w:val="24"/>
              </w:rPr>
              <w:t>为无组织排放。施工期</w:t>
            </w:r>
            <w:r w:rsidRPr="00D56C10">
              <w:rPr>
                <w:rFonts w:hint="eastAsia"/>
                <w:sz w:val="24"/>
              </w:rPr>
              <w:t>对</w:t>
            </w:r>
            <w:r w:rsidRPr="00D56C10">
              <w:rPr>
                <w:sz w:val="24"/>
              </w:rPr>
              <w:t>施工场地适当洒水，增强湿度，则可有效减少扬尘量</w:t>
            </w:r>
            <w:r w:rsidRPr="00D56C10">
              <w:rPr>
                <w:rFonts w:hint="eastAsia"/>
                <w:sz w:val="24"/>
              </w:rPr>
              <w:t>，建设单位应严格采取相应的控制措施，切实做好施工期扬尘和废气的防控措施。</w:t>
            </w:r>
          </w:p>
          <w:p w14:paraId="3D72679A" w14:textId="77777777" w:rsidR="00173E2D" w:rsidRPr="00D56C10" w:rsidRDefault="00CD5097">
            <w:pPr>
              <w:tabs>
                <w:tab w:val="center" w:pos="4736"/>
              </w:tabs>
              <w:spacing w:line="480" w:lineRule="exact"/>
              <w:ind w:firstLineChars="200" w:firstLine="482"/>
              <w:rPr>
                <w:b/>
                <w:bCs/>
                <w:sz w:val="24"/>
              </w:rPr>
            </w:pPr>
            <w:r w:rsidRPr="00D56C10">
              <w:rPr>
                <w:rFonts w:hint="eastAsia"/>
                <w:b/>
                <w:bCs/>
                <w:sz w:val="24"/>
              </w:rPr>
              <w:t>2</w:t>
            </w:r>
            <w:r w:rsidRPr="00D56C10">
              <w:rPr>
                <w:rFonts w:hint="eastAsia"/>
                <w:b/>
                <w:bCs/>
                <w:sz w:val="24"/>
              </w:rPr>
              <w:t>、废水防治措施</w:t>
            </w:r>
          </w:p>
          <w:p w14:paraId="68FD4F1E" w14:textId="77777777" w:rsidR="00173E2D" w:rsidRPr="00D56C10" w:rsidRDefault="00CD5097">
            <w:pPr>
              <w:tabs>
                <w:tab w:val="center" w:pos="4736"/>
              </w:tabs>
              <w:spacing w:line="480" w:lineRule="exact"/>
              <w:ind w:firstLineChars="200" w:firstLine="480"/>
              <w:rPr>
                <w:sz w:val="24"/>
              </w:rPr>
            </w:pPr>
            <w:r w:rsidRPr="00D56C10">
              <w:rPr>
                <w:sz w:val="24"/>
              </w:rPr>
              <w:t>施工期间日进场施工人数平均约为</w:t>
            </w:r>
            <w:r w:rsidRPr="00D56C10">
              <w:rPr>
                <w:sz w:val="24"/>
              </w:rPr>
              <w:t>5</w:t>
            </w:r>
            <w:r w:rsidRPr="00D56C10">
              <w:rPr>
                <w:sz w:val="24"/>
              </w:rPr>
              <w:t>人。施工人员人均生活用水量为</w:t>
            </w:r>
            <w:r w:rsidRPr="00D56C10">
              <w:rPr>
                <w:rFonts w:hint="eastAsia"/>
                <w:sz w:val="24"/>
              </w:rPr>
              <w:t>8</w:t>
            </w:r>
            <w:r w:rsidRPr="00D56C10">
              <w:rPr>
                <w:sz w:val="24"/>
              </w:rPr>
              <w:t>0L/</w:t>
            </w:r>
            <w:r w:rsidRPr="00D56C10">
              <w:rPr>
                <w:sz w:val="24"/>
              </w:rPr>
              <w:t>（</w:t>
            </w:r>
            <w:r w:rsidRPr="00D56C10">
              <w:rPr>
                <w:sz w:val="24"/>
              </w:rPr>
              <w:t>d·</w:t>
            </w:r>
            <w:r w:rsidRPr="00D56C10">
              <w:rPr>
                <w:sz w:val="24"/>
              </w:rPr>
              <w:t>人），生活污水按用水量的</w:t>
            </w:r>
            <w:r w:rsidRPr="00D56C10">
              <w:rPr>
                <w:sz w:val="24"/>
              </w:rPr>
              <w:t>80%</w:t>
            </w:r>
            <w:r w:rsidRPr="00D56C10">
              <w:rPr>
                <w:sz w:val="24"/>
              </w:rPr>
              <w:t>计，则施工期生活污水产生量为</w:t>
            </w:r>
            <w:r w:rsidRPr="00D56C10">
              <w:rPr>
                <w:rFonts w:hint="eastAsia"/>
                <w:sz w:val="24"/>
              </w:rPr>
              <w:t>4000L</w:t>
            </w:r>
            <w:r w:rsidRPr="00D56C10">
              <w:rPr>
                <w:sz w:val="24"/>
              </w:rPr>
              <w:t>。项目区不设驻地，施工人员</w:t>
            </w:r>
            <w:r w:rsidRPr="00D56C10">
              <w:rPr>
                <w:rFonts w:hint="eastAsia"/>
                <w:sz w:val="24"/>
              </w:rPr>
              <w:t>依托现有厂区生活区</w:t>
            </w:r>
            <w:r w:rsidRPr="00D56C10">
              <w:rPr>
                <w:sz w:val="24"/>
              </w:rPr>
              <w:t>的生活设施。因此，项目生活污水对周围环境造成影响小。</w:t>
            </w:r>
          </w:p>
          <w:p w14:paraId="58D11960" w14:textId="77777777" w:rsidR="00173E2D" w:rsidRPr="00D56C10" w:rsidRDefault="00CD5097">
            <w:pPr>
              <w:tabs>
                <w:tab w:val="center" w:pos="4736"/>
              </w:tabs>
              <w:spacing w:line="480" w:lineRule="exact"/>
              <w:ind w:firstLineChars="200" w:firstLine="482"/>
              <w:rPr>
                <w:b/>
                <w:bCs/>
                <w:sz w:val="24"/>
              </w:rPr>
            </w:pPr>
            <w:r w:rsidRPr="00D56C10">
              <w:rPr>
                <w:rFonts w:hint="eastAsia"/>
                <w:b/>
                <w:bCs/>
                <w:sz w:val="24"/>
              </w:rPr>
              <w:t>3</w:t>
            </w:r>
            <w:r w:rsidRPr="00D56C10">
              <w:rPr>
                <w:rFonts w:hint="eastAsia"/>
                <w:b/>
                <w:bCs/>
                <w:sz w:val="24"/>
              </w:rPr>
              <w:t>、噪声防治措施</w:t>
            </w:r>
          </w:p>
          <w:p w14:paraId="68C74BCB" w14:textId="77777777" w:rsidR="00173E2D" w:rsidRPr="00D56C10" w:rsidRDefault="00CD5097">
            <w:pPr>
              <w:tabs>
                <w:tab w:val="center" w:pos="4736"/>
              </w:tabs>
              <w:spacing w:line="480" w:lineRule="exact"/>
              <w:ind w:firstLineChars="200" w:firstLine="480"/>
              <w:rPr>
                <w:sz w:val="24"/>
              </w:rPr>
            </w:pPr>
            <w:r w:rsidRPr="00D56C10">
              <w:rPr>
                <w:rFonts w:hint="eastAsia"/>
                <w:sz w:val="24"/>
              </w:rPr>
              <w:t>项目</w:t>
            </w:r>
            <w:r w:rsidRPr="00D56C10">
              <w:rPr>
                <w:sz w:val="24"/>
              </w:rPr>
              <w:t>施工均在地面作业，为了尽可能降低施工噪声的影响，建议建设单位应采取以下对策与措施：</w:t>
            </w:r>
          </w:p>
          <w:p w14:paraId="40B3955F" w14:textId="77777777" w:rsidR="00173E2D" w:rsidRPr="00D56C10" w:rsidRDefault="00CD5097">
            <w:pPr>
              <w:tabs>
                <w:tab w:val="center" w:pos="4736"/>
              </w:tabs>
              <w:spacing w:line="480" w:lineRule="exact"/>
              <w:ind w:firstLineChars="200" w:firstLine="480"/>
              <w:rPr>
                <w:sz w:val="24"/>
              </w:rPr>
            </w:pPr>
            <w:r w:rsidRPr="00D56C10">
              <w:rPr>
                <w:sz w:val="24"/>
              </w:rPr>
              <w:t>（</w:t>
            </w:r>
            <w:r w:rsidRPr="00D56C10">
              <w:rPr>
                <w:sz w:val="24"/>
              </w:rPr>
              <w:t>1</w:t>
            </w:r>
            <w:r w:rsidRPr="00D56C10">
              <w:rPr>
                <w:sz w:val="24"/>
              </w:rPr>
              <w:t>）尽量使用低噪声的施工设备；对各施工环节中噪声较为突出且又难以对声源进行降噪的设备装置，应采取临时围障措施，以期达到降噪效果。</w:t>
            </w:r>
          </w:p>
          <w:p w14:paraId="44762332" w14:textId="77777777" w:rsidR="00173E2D" w:rsidRPr="00D56C10" w:rsidRDefault="00CD5097">
            <w:pPr>
              <w:tabs>
                <w:tab w:val="center" w:pos="4736"/>
              </w:tabs>
              <w:spacing w:line="480" w:lineRule="exact"/>
              <w:ind w:firstLineChars="200" w:firstLine="480"/>
              <w:rPr>
                <w:sz w:val="24"/>
              </w:rPr>
            </w:pPr>
            <w:r w:rsidRPr="00D56C10">
              <w:rPr>
                <w:sz w:val="24"/>
              </w:rPr>
              <w:t>（</w:t>
            </w:r>
            <w:r w:rsidRPr="00D56C10">
              <w:rPr>
                <w:rFonts w:hint="eastAsia"/>
                <w:sz w:val="24"/>
              </w:rPr>
              <w:t>2</w:t>
            </w:r>
            <w:r w:rsidRPr="00D56C10">
              <w:rPr>
                <w:sz w:val="24"/>
              </w:rPr>
              <w:t>）运输车辆尽量减少鸣笛，降低运输噪声。</w:t>
            </w:r>
          </w:p>
          <w:p w14:paraId="03310C29" w14:textId="77777777" w:rsidR="00173E2D" w:rsidRPr="00D56C10" w:rsidRDefault="00CD5097">
            <w:pPr>
              <w:tabs>
                <w:tab w:val="center" w:pos="4736"/>
              </w:tabs>
              <w:spacing w:line="480" w:lineRule="exact"/>
              <w:ind w:firstLineChars="200" w:firstLine="480"/>
              <w:rPr>
                <w:sz w:val="24"/>
              </w:rPr>
            </w:pPr>
            <w:r w:rsidRPr="00D56C10">
              <w:rPr>
                <w:sz w:val="24"/>
              </w:rPr>
              <w:t>经采取以上措施后，将会有效抑制施工噪声对周边的影响，基本能达到《建筑施工场界环境噪声排放标准》（</w:t>
            </w:r>
            <w:r w:rsidRPr="00D56C10">
              <w:rPr>
                <w:sz w:val="24"/>
              </w:rPr>
              <w:t>GB12523-2011</w:t>
            </w:r>
            <w:r w:rsidRPr="00D56C10">
              <w:rPr>
                <w:sz w:val="24"/>
              </w:rPr>
              <w:t>），即：昼间</w:t>
            </w:r>
            <w:r w:rsidRPr="00D56C10">
              <w:rPr>
                <w:sz w:val="24"/>
              </w:rPr>
              <w:t>≤70dB</w:t>
            </w:r>
            <w:r w:rsidRPr="00D56C10">
              <w:rPr>
                <w:sz w:val="24"/>
              </w:rPr>
              <w:t>、夜间</w:t>
            </w:r>
            <w:r w:rsidRPr="00D56C10">
              <w:rPr>
                <w:sz w:val="24"/>
              </w:rPr>
              <w:t>≤55dB</w:t>
            </w:r>
            <w:r w:rsidRPr="00D56C10">
              <w:rPr>
                <w:sz w:val="24"/>
              </w:rPr>
              <w:t>。本项目在夜间时段没有安排施工，因此，夜间不会对周边产生影响。</w:t>
            </w:r>
          </w:p>
          <w:p w14:paraId="0BAC2FF4" w14:textId="77777777" w:rsidR="00173E2D" w:rsidRPr="00D56C10" w:rsidRDefault="00CD5097">
            <w:pPr>
              <w:tabs>
                <w:tab w:val="center" w:pos="4736"/>
              </w:tabs>
              <w:spacing w:line="480" w:lineRule="exact"/>
              <w:ind w:firstLineChars="200" w:firstLine="482"/>
              <w:rPr>
                <w:b/>
                <w:bCs/>
                <w:sz w:val="24"/>
              </w:rPr>
            </w:pPr>
            <w:r w:rsidRPr="00D56C10">
              <w:rPr>
                <w:rFonts w:hint="eastAsia"/>
                <w:b/>
                <w:bCs/>
                <w:sz w:val="24"/>
              </w:rPr>
              <w:t>4</w:t>
            </w:r>
            <w:r w:rsidRPr="00D56C10">
              <w:rPr>
                <w:rFonts w:hint="eastAsia"/>
                <w:b/>
                <w:bCs/>
                <w:sz w:val="24"/>
              </w:rPr>
              <w:t>、固体废物</w:t>
            </w:r>
          </w:p>
          <w:p w14:paraId="67B859D0" w14:textId="77777777" w:rsidR="00173E2D" w:rsidRPr="00D56C10" w:rsidRDefault="00CD5097">
            <w:pPr>
              <w:tabs>
                <w:tab w:val="center" w:pos="4736"/>
              </w:tabs>
              <w:spacing w:line="480" w:lineRule="exact"/>
              <w:ind w:firstLineChars="200" w:firstLine="480"/>
              <w:rPr>
                <w:sz w:val="24"/>
              </w:rPr>
            </w:pPr>
            <w:r w:rsidRPr="00D56C10">
              <w:rPr>
                <w:sz w:val="24"/>
              </w:rPr>
              <w:t>施工期间固体废物包括</w:t>
            </w:r>
            <w:r w:rsidRPr="00D56C10">
              <w:rPr>
                <w:rFonts w:hint="eastAsia"/>
                <w:sz w:val="24"/>
              </w:rPr>
              <w:t>设备包装材料</w:t>
            </w:r>
            <w:r w:rsidRPr="00D56C10">
              <w:rPr>
                <w:sz w:val="24"/>
              </w:rPr>
              <w:t>垃圾和施工人员的生活垃圾。</w:t>
            </w:r>
          </w:p>
          <w:p w14:paraId="265A7DE9" w14:textId="77777777" w:rsidR="00173E2D" w:rsidRPr="00D56C10" w:rsidRDefault="00CD5097">
            <w:pPr>
              <w:tabs>
                <w:tab w:val="center" w:pos="4736"/>
              </w:tabs>
              <w:spacing w:line="480" w:lineRule="exact"/>
              <w:ind w:firstLineChars="200" w:firstLine="480"/>
              <w:rPr>
                <w:sz w:val="24"/>
              </w:rPr>
            </w:pPr>
            <w:r w:rsidRPr="00D56C10">
              <w:rPr>
                <w:sz w:val="24"/>
              </w:rPr>
              <w:t>本项目施工期产生</w:t>
            </w:r>
            <w:r w:rsidRPr="00D56C10">
              <w:rPr>
                <w:rFonts w:hint="eastAsia"/>
                <w:sz w:val="24"/>
              </w:rPr>
              <w:t>设备包装材料</w:t>
            </w:r>
            <w:r w:rsidRPr="00D56C10">
              <w:rPr>
                <w:sz w:val="24"/>
              </w:rPr>
              <w:t>垃圾全部</w:t>
            </w:r>
            <w:r w:rsidRPr="00D56C10">
              <w:rPr>
                <w:rFonts w:hint="eastAsia"/>
                <w:sz w:val="24"/>
              </w:rPr>
              <w:t>集中</w:t>
            </w:r>
            <w:r w:rsidRPr="00D56C10">
              <w:rPr>
                <w:sz w:val="24"/>
              </w:rPr>
              <w:t>堆放，</w:t>
            </w:r>
            <w:r w:rsidRPr="00D56C10">
              <w:rPr>
                <w:rFonts w:hint="eastAsia"/>
                <w:sz w:val="24"/>
              </w:rPr>
              <w:t>定时清运，</w:t>
            </w:r>
            <w:r w:rsidRPr="00D56C10">
              <w:rPr>
                <w:sz w:val="24"/>
              </w:rPr>
              <w:t>对环境影响小。</w:t>
            </w:r>
          </w:p>
          <w:p w14:paraId="789D19C6" w14:textId="77777777" w:rsidR="00173E2D" w:rsidRPr="00D56C10" w:rsidRDefault="00CD5097">
            <w:pPr>
              <w:pStyle w:val="aff3"/>
              <w:spacing w:line="480" w:lineRule="exact"/>
              <w:rPr>
                <w:bCs/>
              </w:rPr>
            </w:pPr>
            <w:r w:rsidRPr="00D56C10">
              <w:t>施工人员</w:t>
            </w:r>
            <w:r w:rsidRPr="00D56C10">
              <w:rPr>
                <w:rFonts w:hint="eastAsia"/>
              </w:rPr>
              <w:t>的食宿依托厂</w:t>
            </w:r>
            <w:r w:rsidRPr="00D56C10">
              <w:t>区</w:t>
            </w:r>
            <w:r w:rsidRPr="00D56C10">
              <w:rPr>
                <w:rFonts w:hint="eastAsia"/>
              </w:rPr>
              <w:t>现有生活区</w:t>
            </w:r>
            <w:r w:rsidRPr="00D56C10">
              <w:t>。施工人员产生生活垃圾</w:t>
            </w:r>
            <w:r w:rsidRPr="00D56C10">
              <w:rPr>
                <w:rFonts w:hint="eastAsia"/>
              </w:rPr>
              <w:t>集中收集后</w:t>
            </w:r>
            <w:r w:rsidRPr="00D56C10">
              <w:t>由环卫部门集中处理，对环境影响小。</w:t>
            </w:r>
          </w:p>
        </w:tc>
      </w:tr>
      <w:tr w:rsidR="00D56C10" w:rsidRPr="00D56C10" w14:paraId="0E8D6075" w14:textId="77777777">
        <w:trPr>
          <w:trHeight w:val="6810"/>
          <w:jc w:val="center"/>
        </w:trPr>
        <w:tc>
          <w:tcPr>
            <w:tcW w:w="307" w:type="dxa"/>
            <w:tcMar>
              <w:left w:w="28" w:type="dxa"/>
              <w:right w:w="28" w:type="dxa"/>
            </w:tcMar>
            <w:vAlign w:val="center"/>
          </w:tcPr>
          <w:p w14:paraId="24FF0611" w14:textId="77777777" w:rsidR="00173E2D" w:rsidRPr="00D56C10" w:rsidRDefault="00CD5097">
            <w:pPr>
              <w:adjustRightInd w:val="0"/>
              <w:snapToGrid w:val="0"/>
              <w:jc w:val="center"/>
              <w:rPr>
                <w:bCs/>
                <w:sz w:val="24"/>
                <w:szCs w:val="21"/>
              </w:rPr>
            </w:pPr>
            <w:r w:rsidRPr="00D56C10">
              <w:rPr>
                <w:bCs/>
                <w:sz w:val="24"/>
                <w:szCs w:val="21"/>
              </w:rPr>
              <w:lastRenderedPageBreak/>
              <w:t>运营</w:t>
            </w:r>
          </w:p>
          <w:p w14:paraId="66987990" w14:textId="77777777" w:rsidR="00173E2D" w:rsidRPr="00D56C10" w:rsidRDefault="00CD5097">
            <w:pPr>
              <w:adjustRightInd w:val="0"/>
              <w:snapToGrid w:val="0"/>
              <w:jc w:val="center"/>
              <w:rPr>
                <w:bCs/>
                <w:sz w:val="24"/>
                <w:szCs w:val="21"/>
              </w:rPr>
            </w:pPr>
            <w:r w:rsidRPr="00D56C10">
              <w:rPr>
                <w:bCs/>
                <w:sz w:val="24"/>
                <w:szCs w:val="21"/>
              </w:rPr>
              <w:t>期环</w:t>
            </w:r>
          </w:p>
          <w:p w14:paraId="027C7CC8" w14:textId="77777777" w:rsidR="00173E2D" w:rsidRPr="00D56C10" w:rsidRDefault="00CD5097">
            <w:pPr>
              <w:adjustRightInd w:val="0"/>
              <w:snapToGrid w:val="0"/>
              <w:jc w:val="center"/>
              <w:rPr>
                <w:bCs/>
                <w:sz w:val="24"/>
                <w:szCs w:val="21"/>
              </w:rPr>
            </w:pPr>
            <w:r w:rsidRPr="00D56C10">
              <w:rPr>
                <w:bCs/>
                <w:sz w:val="24"/>
                <w:szCs w:val="21"/>
              </w:rPr>
              <w:t>境影</w:t>
            </w:r>
          </w:p>
          <w:p w14:paraId="7CCBB49B" w14:textId="77777777" w:rsidR="00173E2D" w:rsidRPr="00D56C10" w:rsidRDefault="00CD5097">
            <w:pPr>
              <w:adjustRightInd w:val="0"/>
              <w:snapToGrid w:val="0"/>
              <w:jc w:val="center"/>
              <w:rPr>
                <w:bCs/>
                <w:sz w:val="24"/>
                <w:szCs w:val="21"/>
              </w:rPr>
            </w:pPr>
            <w:r w:rsidRPr="00D56C10">
              <w:rPr>
                <w:bCs/>
                <w:sz w:val="24"/>
                <w:szCs w:val="21"/>
              </w:rPr>
              <w:t>响和</w:t>
            </w:r>
          </w:p>
          <w:p w14:paraId="2DDCA81B" w14:textId="77777777" w:rsidR="00173E2D" w:rsidRPr="00D56C10" w:rsidRDefault="00CD5097">
            <w:pPr>
              <w:adjustRightInd w:val="0"/>
              <w:snapToGrid w:val="0"/>
              <w:jc w:val="center"/>
              <w:rPr>
                <w:bCs/>
                <w:sz w:val="24"/>
                <w:szCs w:val="21"/>
              </w:rPr>
            </w:pPr>
            <w:r w:rsidRPr="00D56C10">
              <w:rPr>
                <w:bCs/>
                <w:sz w:val="24"/>
                <w:szCs w:val="21"/>
              </w:rPr>
              <w:t>保护</w:t>
            </w:r>
          </w:p>
          <w:p w14:paraId="0529DFB7" w14:textId="77777777" w:rsidR="00173E2D" w:rsidRPr="00D56C10" w:rsidRDefault="00CD5097">
            <w:pPr>
              <w:adjustRightInd w:val="0"/>
              <w:snapToGrid w:val="0"/>
              <w:jc w:val="center"/>
              <w:rPr>
                <w:bCs/>
                <w:szCs w:val="21"/>
              </w:rPr>
            </w:pPr>
            <w:r w:rsidRPr="00D56C10">
              <w:rPr>
                <w:bCs/>
                <w:sz w:val="24"/>
                <w:szCs w:val="21"/>
              </w:rPr>
              <w:t>措施</w:t>
            </w:r>
          </w:p>
        </w:tc>
        <w:tc>
          <w:tcPr>
            <w:tcW w:w="8674" w:type="dxa"/>
            <w:vAlign w:val="center"/>
          </w:tcPr>
          <w:p w14:paraId="32782308" w14:textId="77777777" w:rsidR="00173E2D" w:rsidRPr="00D56C10" w:rsidRDefault="00CD5097">
            <w:pPr>
              <w:tabs>
                <w:tab w:val="center" w:pos="4736"/>
              </w:tabs>
              <w:spacing w:line="480" w:lineRule="exact"/>
              <w:ind w:firstLineChars="200" w:firstLine="482"/>
              <w:rPr>
                <w:b/>
                <w:sz w:val="24"/>
              </w:rPr>
            </w:pPr>
            <w:r w:rsidRPr="00D56C10">
              <w:rPr>
                <w:b/>
                <w:sz w:val="24"/>
              </w:rPr>
              <w:t>1</w:t>
            </w:r>
            <w:r w:rsidRPr="00D56C10">
              <w:rPr>
                <w:b/>
                <w:sz w:val="24"/>
              </w:rPr>
              <w:t>、</w:t>
            </w:r>
            <w:r w:rsidRPr="00D56C10">
              <w:rPr>
                <w:rFonts w:hint="eastAsia"/>
                <w:b/>
                <w:sz w:val="24"/>
              </w:rPr>
              <w:t>运营期大气环境影响和保护措施</w:t>
            </w:r>
          </w:p>
          <w:p w14:paraId="45E4C28C" w14:textId="77777777" w:rsidR="00173E2D" w:rsidRPr="00D56C10" w:rsidRDefault="00CD5097" w:rsidP="00523F96">
            <w:pPr>
              <w:tabs>
                <w:tab w:val="center" w:pos="4736"/>
              </w:tabs>
              <w:spacing w:line="480" w:lineRule="exact"/>
              <w:ind w:firstLineChars="200" w:firstLine="480"/>
              <w:rPr>
                <w:bCs/>
                <w:sz w:val="24"/>
              </w:rPr>
            </w:pPr>
            <w:r w:rsidRPr="00D56C10">
              <w:rPr>
                <w:rFonts w:hint="eastAsia"/>
                <w:bCs/>
                <w:sz w:val="24"/>
              </w:rPr>
              <w:t>（</w:t>
            </w:r>
            <w:r w:rsidRPr="00D56C10">
              <w:rPr>
                <w:rFonts w:hint="eastAsia"/>
                <w:bCs/>
                <w:sz w:val="24"/>
              </w:rPr>
              <w:t>1</w:t>
            </w:r>
            <w:r w:rsidRPr="00D56C10">
              <w:rPr>
                <w:rFonts w:hint="eastAsia"/>
                <w:bCs/>
                <w:sz w:val="24"/>
              </w:rPr>
              <w:t>）污染工序及源强分析</w:t>
            </w:r>
          </w:p>
          <w:p w14:paraId="292C7D42" w14:textId="579788F1" w:rsidR="00AB0A70" w:rsidRDefault="00AB0A70" w:rsidP="00162A88">
            <w:pPr>
              <w:tabs>
                <w:tab w:val="center" w:pos="4736"/>
              </w:tabs>
              <w:spacing w:line="480" w:lineRule="exact"/>
              <w:ind w:firstLineChars="200" w:firstLine="480"/>
              <w:rPr>
                <w:bCs/>
                <w:sz w:val="24"/>
              </w:rPr>
            </w:pPr>
            <w:r>
              <w:rPr>
                <w:rFonts w:hint="eastAsia"/>
                <w:bCs/>
                <w:sz w:val="24"/>
              </w:rPr>
              <w:t>①</w:t>
            </w:r>
            <w:r>
              <w:rPr>
                <w:bCs/>
                <w:sz w:val="24"/>
              </w:rPr>
              <w:t>有机废气</w:t>
            </w:r>
          </w:p>
          <w:p w14:paraId="74084A20" w14:textId="5694E545" w:rsidR="008B6523" w:rsidRPr="00D56C10" w:rsidRDefault="00CD5097" w:rsidP="00162A88">
            <w:pPr>
              <w:tabs>
                <w:tab w:val="center" w:pos="4736"/>
              </w:tabs>
              <w:spacing w:line="480" w:lineRule="exact"/>
              <w:ind w:firstLineChars="200" w:firstLine="480"/>
              <w:rPr>
                <w:bCs/>
                <w:sz w:val="24"/>
              </w:rPr>
            </w:pPr>
            <w:r w:rsidRPr="00D56C10">
              <w:rPr>
                <w:rFonts w:hint="eastAsia"/>
                <w:bCs/>
                <w:sz w:val="24"/>
              </w:rPr>
              <w:t>本项目设置</w:t>
            </w:r>
            <w:r w:rsidRPr="00D56C10">
              <w:rPr>
                <w:rFonts w:hint="eastAsia"/>
                <w:bCs/>
                <w:sz w:val="24"/>
              </w:rPr>
              <w:t>10</w:t>
            </w:r>
            <w:r w:rsidRPr="00D56C10">
              <w:rPr>
                <w:rFonts w:hint="eastAsia"/>
                <w:bCs/>
                <w:sz w:val="24"/>
              </w:rPr>
              <w:t>条</w:t>
            </w:r>
            <w:r w:rsidR="00162A88" w:rsidRPr="00D56C10">
              <w:rPr>
                <w:rFonts w:hint="eastAsia"/>
                <w:bCs/>
                <w:sz w:val="24"/>
              </w:rPr>
              <w:t>地膜</w:t>
            </w:r>
            <w:r w:rsidRPr="00D56C10">
              <w:rPr>
                <w:rFonts w:hint="eastAsia"/>
                <w:bCs/>
                <w:sz w:val="24"/>
              </w:rPr>
              <w:t>生产线，</w:t>
            </w:r>
            <w:r w:rsidR="00162A88" w:rsidRPr="00D56C10">
              <w:rPr>
                <w:rFonts w:hint="eastAsia"/>
                <w:bCs/>
                <w:sz w:val="24"/>
              </w:rPr>
              <w:t>加热熔融</w:t>
            </w:r>
            <w:r w:rsidRPr="00D56C10">
              <w:rPr>
                <w:rFonts w:hint="eastAsia"/>
                <w:bCs/>
                <w:sz w:val="24"/>
              </w:rPr>
              <w:t>工序会产生有机废气，主要污染物为非甲烷总烃。</w:t>
            </w:r>
            <w:r w:rsidR="00162A88" w:rsidRPr="00D56C10">
              <w:rPr>
                <w:rFonts w:hint="eastAsia"/>
                <w:bCs/>
                <w:sz w:val="24"/>
              </w:rPr>
              <w:t>项目使用的原料主要为聚乙烯颗粒，其分解温度＞</w:t>
            </w:r>
            <w:r w:rsidR="00162A88" w:rsidRPr="00D56C10">
              <w:rPr>
                <w:bCs/>
                <w:sz w:val="24"/>
              </w:rPr>
              <w:t>270</w:t>
            </w:r>
            <w:r w:rsidR="00162A88" w:rsidRPr="00D56C10">
              <w:rPr>
                <w:rFonts w:hint="eastAsia"/>
                <w:bCs/>
                <w:sz w:val="24"/>
              </w:rPr>
              <w:t>℃。项目在对原料进行加热熔融时均在密闭的挤塑机内进行，加热温度为</w:t>
            </w:r>
            <w:r w:rsidR="00162A88" w:rsidRPr="00D56C10">
              <w:rPr>
                <w:bCs/>
                <w:sz w:val="24"/>
              </w:rPr>
              <w:t>170</w:t>
            </w:r>
            <w:r w:rsidR="00162A88" w:rsidRPr="00D56C10">
              <w:rPr>
                <w:rFonts w:hint="eastAsia"/>
                <w:bCs/>
                <w:sz w:val="24"/>
              </w:rPr>
              <w:t>～</w:t>
            </w:r>
            <w:r w:rsidR="00162A88" w:rsidRPr="00D56C10">
              <w:rPr>
                <w:bCs/>
                <w:sz w:val="24"/>
              </w:rPr>
              <w:t>200</w:t>
            </w:r>
            <w:r w:rsidR="00162A88" w:rsidRPr="00D56C10">
              <w:rPr>
                <w:rFonts w:hint="eastAsia"/>
                <w:bCs/>
                <w:sz w:val="24"/>
              </w:rPr>
              <w:t>℃，不会导致塑料分解；项目所使用的设备均为电加热设备，在生产过程中不加任何助剂，不会使原料改性。</w:t>
            </w:r>
          </w:p>
          <w:p w14:paraId="7D10A296" w14:textId="478840E9" w:rsidR="00173E2D" w:rsidRPr="00AB0A70" w:rsidRDefault="00730CDD">
            <w:pPr>
              <w:tabs>
                <w:tab w:val="center" w:pos="4736"/>
              </w:tabs>
              <w:spacing w:line="480" w:lineRule="exact"/>
              <w:ind w:firstLineChars="200" w:firstLine="480"/>
              <w:rPr>
                <w:bCs/>
                <w:color w:val="FF0000"/>
                <w:sz w:val="24"/>
              </w:rPr>
            </w:pPr>
            <w:r w:rsidRPr="00AB0A70">
              <w:rPr>
                <w:rFonts w:hint="eastAsia"/>
                <w:bCs/>
                <w:color w:val="FF0000"/>
                <w:sz w:val="24"/>
              </w:rPr>
              <w:t>本次环评</w:t>
            </w:r>
            <w:r w:rsidR="00CD5097" w:rsidRPr="00AB0A70">
              <w:rPr>
                <w:bCs/>
                <w:color w:val="FF0000"/>
                <w:sz w:val="24"/>
              </w:rPr>
              <w:t>参考《</w:t>
            </w:r>
            <w:r w:rsidRPr="00AB0A70">
              <w:rPr>
                <w:rFonts w:hint="eastAsia"/>
                <w:bCs/>
                <w:color w:val="FF0000"/>
                <w:sz w:val="24"/>
              </w:rPr>
              <w:t>玛纳斯县富诚地膜</w:t>
            </w:r>
            <w:r w:rsidRPr="00AB0A70">
              <w:rPr>
                <w:bCs/>
                <w:color w:val="FF0000"/>
                <w:sz w:val="24"/>
              </w:rPr>
              <w:t>生产厂建设项目</w:t>
            </w:r>
            <w:r w:rsidRPr="00AB0A70">
              <w:rPr>
                <w:rFonts w:hint="eastAsia"/>
                <w:bCs/>
                <w:color w:val="FF0000"/>
                <w:sz w:val="24"/>
              </w:rPr>
              <w:t>竣工</w:t>
            </w:r>
            <w:r w:rsidRPr="00AB0A70">
              <w:rPr>
                <w:bCs/>
                <w:color w:val="FF0000"/>
                <w:sz w:val="24"/>
              </w:rPr>
              <w:t>环境</w:t>
            </w:r>
            <w:r w:rsidRPr="00AB0A70">
              <w:rPr>
                <w:rFonts w:hint="eastAsia"/>
                <w:bCs/>
                <w:color w:val="FF0000"/>
                <w:sz w:val="24"/>
              </w:rPr>
              <w:t>保护</w:t>
            </w:r>
            <w:r w:rsidRPr="00AB0A70">
              <w:rPr>
                <w:bCs/>
                <w:color w:val="FF0000"/>
                <w:sz w:val="24"/>
              </w:rPr>
              <w:t>验收监测报告》</w:t>
            </w:r>
            <w:r w:rsidR="00CD5097" w:rsidRPr="00AB0A70">
              <w:rPr>
                <w:bCs/>
                <w:color w:val="FF0000"/>
                <w:sz w:val="24"/>
              </w:rPr>
              <w:t>中</w:t>
            </w:r>
            <w:r w:rsidRPr="00AB0A70">
              <w:rPr>
                <w:bCs/>
                <w:color w:val="FF0000"/>
                <w:sz w:val="24"/>
              </w:rPr>
              <w:t>的</w:t>
            </w:r>
            <w:r w:rsidR="00CB3702" w:rsidRPr="00AB0A70">
              <w:rPr>
                <w:rFonts w:hint="eastAsia"/>
                <w:bCs/>
                <w:color w:val="FF0000"/>
                <w:sz w:val="24"/>
              </w:rPr>
              <w:t>验收</w:t>
            </w:r>
            <w:r w:rsidRPr="00AB0A70">
              <w:rPr>
                <w:bCs/>
                <w:color w:val="FF0000"/>
                <w:sz w:val="24"/>
              </w:rPr>
              <w:t>监测数据</w:t>
            </w:r>
            <w:r w:rsidR="00CD5097" w:rsidRPr="00AB0A70">
              <w:rPr>
                <w:bCs/>
                <w:color w:val="FF0000"/>
                <w:sz w:val="24"/>
              </w:rPr>
              <w:t>，</w:t>
            </w:r>
            <w:r w:rsidRPr="00AB0A70">
              <w:rPr>
                <w:rFonts w:hint="eastAsia"/>
                <w:bCs/>
                <w:color w:val="FF0000"/>
                <w:sz w:val="24"/>
              </w:rPr>
              <w:t>该项目位于玛纳斯县</w:t>
            </w:r>
            <w:r w:rsidRPr="00AB0A70">
              <w:rPr>
                <w:bCs/>
                <w:color w:val="FF0000"/>
                <w:sz w:val="24"/>
              </w:rPr>
              <w:t>北五岔镇</w:t>
            </w:r>
            <w:r w:rsidRPr="00AB0A70">
              <w:rPr>
                <w:rFonts w:hint="eastAsia"/>
                <w:bCs/>
                <w:color w:val="FF0000"/>
                <w:sz w:val="24"/>
              </w:rPr>
              <w:t>原</w:t>
            </w:r>
            <w:r w:rsidRPr="00AB0A70">
              <w:rPr>
                <w:bCs/>
                <w:color w:val="FF0000"/>
                <w:sz w:val="24"/>
              </w:rPr>
              <w:t>北五岔党校院内，</w:t>
            </w:r>
            <w:r w:rsidRPr="00AB0A70">
              <w:rPr>
                <w:rFonts w:hint="eastAsia"/>
                <w:bCs/>
                <w:color w:val="FF0000"/>
                <w:sz w:val="24"/>
              </w:rPr>
              <w:t>验收时</w:t>
            </w:r>
            <w:r w:rsidRPr="00AB0A70">
              <w:rPr>
                <w:bCs/>
                <w:color w:val="FF0000"/>
                <w:sz w:val="24"/>
              </w:rPr>
              <w:t>地膜生产规模为</w:t>
            </w:r>
            <w:r w:rsidRPr="00AB0A70">
              <w:rPr>
                <w:rFonts w:hint="eastAsia"/>
                <w:bCs/>
                <w:color w:val="FF0000"/>
                <w:sz w:val="24"/>
              </w:rPr>
              <w:t>3500</w:t>
            </w:r>
            <w:r w:rsidRPr="00AB0A70">
              <w:rPr>
                <w:bCs/>
                <w:color w:val="FF0000"/>
                <w:sz w:val="24"/>
              </w:rPr>
              <w:t>t/a</w:t>
            </w:r>
            <w:r w:rsidRPr="00AB0A70">
              <w:rPr>
                <w:bCs/>
                <w:color w:val="FF0000"/>
                <w:sz w:val="24"/>
              </w:rPr>
              <w:t>，</w:t>
            </w:r>
            <w:r w:rsidRPr="00AB0A70">
              <w:rPr>
                <w:rFonts w:hint="eastAsia"/>
                <w:bCs/>
                <w:color w:val="FF0000"/>
                <w:sz w:val="24"/>
              </w:rPr>
              <w:t>棉花套包</w:t>
            </w:r>
            <w:r w:rsidRPr="00AB0A70">
              <w:rPr>
                <w:bCs/>
                <w:color w:val="FF0000"/>
                <w:sz w:val="24"/>
              </w:rPr>
              <w:t>生产规模为</w:t>
            </w:r>
            <w:r w:rsidRPr="00AB0A70">
              <w:rPr>
                <w:rFonts w:hint="eastAsia"/>
                <w:bCs/>
                <w:color w:val="FF0000"/>
                <w:sz w:val="24"/>
              </w:rPr>
              <w:t>50</w:t>
            </w:r>
            <w:r w:rsidRPr="00AB0A70">
              <w:rPr>
                <w:bCs/>
                <w:color w:val="FF0000"/>
                <w:sz w:val="24"/>
              </w:rPr>
              <w:t>t/a</w:t>
            </w:r>
            <w:r w:rsidRPr="00AB0A70">
              <w:rPr>
                <w:bCs/>
                <w:color w:val="FF0000"/>
                <w:sz w:val="24"/>
              </w:rPr>
              <w:t>，</w:t>
            </w:r>
            <w:r w:rsidRPr="00AB0A70">
              <w:rPr>
                <w:rFonts w:hint="eastAsia"/>
                <w:bCs/>
                <w:color w:val="FF0000"/>
                <w:sz w:val="24"/>
              </w:rPr>
              <w:t>废气</w:t>
            </w:r>
            <w:r w:rsidRPr="00AB0A70">
              <w:rPr>
                <w:bCs/>
                <w:color w:val="FF0000"/>
                <w:sz w:val="24"/>
              </w:rPr>
              <w:t>处理设施为</w:t>
            </w:r>
            <w:r w:rsidRPr="00AB0A70">
              <w:rPr>
                <w:bCs/>
                <w:color w:val="FF0000"/>
                <w:sz w:val="24"/>
              </w:rPr>
              <w:t>“UV</w:t>
            </w:r>
            <w:r w:rsidRPr="00AB0A70">
              <w:rPr>
                <w:rFonts w:hint="eastAsia"/>
                <w:bCs/>
                <w:color w:val="FF0000"/>
                <w:sz w:val="24"/>
              </w:rPr>
              <w:t>光氧催化</w:t>
            </w:r>
            <w:r w:rsidRPr="00AB0A70">
              <w:rPr>
                <w:rFonts w:hint="eastAsia"/>
                <w:bCs/>
                <w:color w:val="FF0000"/>
                <w:sz w:val="24"/>
              </w:rPr>
              <w:t>+</w:t>
            </w:r>
            <w:r w:rsidRPr="00AB0A70">
              <w:rPr>
                <w:rFonts w:hint="eastAsia"/>
                <w:bCs/>
                <w:color w:val="FF0000"/>
                <w:sz w:val="24"/>
              </w:rPr>
              <w:t>活性炭</w:t>
            </w:r>
            <w:r w:rsidRPr="00AB0A70">
              <w:rPr>
                <w:bCs/>
                <w:color w:val="FF0000"/>
                <w:sz w:val="24"/>
              </w:rPr>
              <w:t>吸附装置</w:t>
            </w:r>
            <w:r w:rsidRPr="00AB0A70">
              <w:rPr>
                <w:rFonts w:hint="eastAsia"/>
                <w:bCs/>
                <w:color w:val="FF0000"/>
                <w:sz w:val="24"/>
              </w:rPr>
              <w:t>+15</w:t>
            </w:r>
            <w:r w:rsidRPr="00AB0A70">
              <w:rPr>
                <w:bCs/>
                <w:color w:val="FF0000"/>
                <w:sz w:val="24"/>
              </w:rPr>
              <w:t>m</w:t>
            </w:r>
            <w:r w:rsidRPr="00AB0A70">
              <w:rPr>
                <w:bCs/>
                <w:color w:val="FF0000"/>
                <w:sz w:val="24"/>
              </w:rPr>
              <w:t>高排气筒</w:t>
            </w:r>
            <w:r w:rsidRPr="00AB0A70">
              <w:rPr>
                <w:bCs/>
                <w:color w:val="FF0000"/>
                <w:sz w:val="24"/>
              </w:rPr>
              <w:t>”</w:t>
            </w:r>
            <w:r w:rsidRPr="00AB0A70">
              <w:rPr>
                <w:rFonts w:hint="eastAsia"/>
                <w:bCs/>
                <w:color w:val="FF0000"/>
                <w:sz w:val="24"/>
              </w:rPr>
              <w:t>，</w:t>
            </w:r>
            <w:r w:rsidRPr="00AB0A70">
              <w:rPr>
                <w:bCs/>
                <w:color w:val="FF0000"/>
                <w:sz w:val="24"/>
              </w:rPr>
              <w:t>非甲烷总烃有组织排放量</w:t>
            </w:r>
            <w:r w:rsidR="00CB3702" w:rsidRPr="00AB0A70">
              <w:rPr>
                <w:rFonts w:hint="eastAsia"/>
                <w:bCs/>
                <w:color w:val="FF0000"/>
                <w:sz w:val="24"/>
              </w:rPr>
              <w:t>约</w:t>
            </w:r>
            <w:r w:rsidRPr="00AB0A70">
              <w:rPr>
                <w:bCs/>
                <w:color w:val="FF0000"/>
                <w:sz w:val="24"/>
              </w:rPr>
              <w:t>为</w:t>
            </w:r>
            <w:r w:rsidRPr="00AB0A70">
              <w:rPr>
                <w:rFonts w:hint="eastAsia"/>
                <w:bCs/>
                <w:color w:val="FF0000"/>
                <w:sz w:val="24"/>
              </w:rPr>
              <w:t>0.33</w:t>
            </w:r>
            <w:r w:rsidRPr="00AB0A70">
              <w:rPr>
                <w:bCs/>
                <w:color w:val="FF0000"/>
                <w:sz w:val="24"/>
              </w:rPr>
              <w:t>4t/a</w:t>
            </w:r>
            <w:r w:rsidR="00CD5097" w:rsidRPr="00AB0A70">
              <w:rPr>
                <w:bCs/>
                <w:color w:val="FF0000"/>
                <w:sz w:val="24"/>
              </w:rPr>
              <w:t>。</w:t>
            </w:r>
            <w:r w:rsidR="00CB3702" w:rsidRPr="00AB0A70">
              <w:rPr>
                <w:rFonts w:hint="eastAsia"/>
                <w:bCs/>
                <w:color w:val="FF0000"/>
                <w:sz w:val="24"/>
              </w:rPr>
              <w:t>本项目</w:t>
            </w:r>
            <w:r w:rsidR="00CB3702" w:rsidRPr="00AB0A70">
              <w:rPr>
                <w:bCs/>
                <w:color w:val="FF0000"/>
                <w:sz w:val="24"/>
              </w:rPr>
              <w:t>与</w:t>
            </w:r>
            <w:r w:rsidR="00CB3702" w:rsidRPr="00AB0A70">
              <w:rPr>
                <w:rFonts w:hint="eastAsia"/>
                <w:bCs/>
                <w:color w:val="FF0000"/>
                <w:sz w:val="24"/>
              </w:rPr>
              <w:t>类比</w:t>
            </w:r>
            <w:r w:rsidR="00CB3702" w:rsidRPr="00AB0A70">
              <w:rPr>
                <w:bCs/>
                <w:color w:val="FF0000"/>
                <w:sz w:val="24"/>
              </w:rPr>
              <w:t>项目</w:t>
            </w:r>
            <w:r w:rsidR="00CB3702" w:rsidRPr="00AB0A70">
              <w:rPr>
                <w:rFonts w:hint="eastAsia"/>
                <w:bCs/>
                <w:color w:val="FF0000"/>
                <w:sz w:val="24"/>
              </w:rPr>
              <w:t>废气</w:t>
            </w:r>
            <w:r w:rsidR="00CB3702" w:rsidRPr="00AB0A70">
              <w:rPr>
                <w:bCs/>
                <w:color w:val="FF0000"/>
                <w:sz w:val="24"/>
              </w:rPr>
              <w:t>处理设施相同</w:t>
            </w:r>
            <w:r w:rsidR="00CB3702" w:rsidRPr="00AB0A70">
              <w:rPr>
                <w:rFonts w:hint="eastAsia"/>
                <w:bCs/>
                <w:color w:val="FF0000"/>
                <w:sz w:val="24"/>
              </w:rPr>
              <w:t>，具有</w:t>
            </w:r>
            <w:r w:rsidR="00CB3702" w:rsidRPr="00AB0A70">
              <w:rPr>
                <w:bCs/>
                <w:color w:val="FF0000"/>
                <w:sz w:val="24"/>
              </w:rPr>
              <w:t>可比性</w:t>
            </w:r>
            <w:r w:rsidR="002F1B70" w:rsidRPr="00AB0A70">
              <w:rPr>
                <w:rFonts w:hint="eastAsia"/>
                <w:bCs/>
                <w:color w:val="FF0000"/>
                <w:sz w:val="24"/>
              </w:rPr>
              <w:t>。</w:t>
            </w:r>
          </w:p>
          <w:p w14:paraId="061FD8BC" w14:textId="77777777" w:rsidR="009A3604" w:rsidRPr="00AB0A70" w:rsidRDefault="00162A88" w:rsidP="009A3604">
            <w:pPr>
              <w:tabs>
                <w:tab w:val="center" w:pos="4736"/>
              </w:tabs>
              <w:spacing w:line="480" w:lineRule="exact"/>
              <w:ind w:firstLineChars="200" w:firstLine="480"/>
              <w:rPr>
                <w:bCs/>
                <w:color w:val="FF0000"/>
                <w:sz w:val="24"/>
              </w:rPr>
            </w:pPr>
            <w:r w:rsidRPr="00AB0A70">
              <w:rPr>
                <w:rFonts w:hint="eastAsia"/>
                <w:bCs/>
                <w:color w:val="FF0000"/>
                <w:sz w:val="24"/>
              </w:rPr>
              <w:t>本项目</w:t>
            </w:r>
            <w:r w:rsidR="00CB3702" w:rsidRPr="00AB0A70">
              <w:rPr>
                <w:rFonts w:hint="eastAsia"/>
                <w:bCs/>
                <w:color w:val="FF0000"/>
                <w:sz w:val="24"/>
              </w:rPr>
              <w:t>地膜生产规模</w:t>
            </w:r>
            <w:r w:rsidR="00CB3702" w:rsidRPr="00AB0A70">
              <w:rPr>
                <w:bCs/>
                <w:color w:val="FF0000"/>
                <w:sz w:val="24"/>
              </w:rPr>
              <w:t>为</w:t>
            </w:r>
            <w:r w:rsidR="00CB3702" w:rsidRPr="00AB0A70">
              <w:rPr>
                <w:rFonts w:hint="eastAsia"/>
                <w:bCs/>
                <w:color w:val="FF0000"/>
                <w:sz w:val="24"/>
              </w:rPr>
              <w:t>10000</w:t>
            </w:r>
            <w:r w:rsidR="00CB3702" w:rsidRPr="00AB0A70">
              <w:rPr>
                <w:bCs/>
                <w:color w:val="FF0000"/>
                <w:sz w:val="24"/>
              </w:rPr>
              <w:t>t/a</w:t>
            </w:r>
            <w:r w:rsidRPr="00AB0A70">
              <w:rPr>
                <w:rFonts w:hint="eastAsia"/>
                <w:bCs/>
                <w:color w:val="FF0000"/>
                <w:sz w:val="24"/>
              </w:rPr>
              <w:t>，地膜</w:t>
            </w:r>
            <w:r w:rsidRPr="00AB0A70">
              <w:rPr>
                <w:bCs/>
                <w:color w:val="FF0000"/>
                <w:sz w:val="24"/>
              </w:rPr>
              <w:t>车间要求</w:t>
            </w:r>
            <w:r w:rsidRPr="00AB0A70">
              <w:rPr>
                <w:rFonts w:hint="eastAsia"/>
                <w:bCs/>
                <w:color w:val="FF0000"/>
                <w:sz w:val="24"/>
              </w:rPr>
              <w:t>将</w:t>
            </w:r>
            <w:r w:rsidRPr="00AB0A70">
              <w:rPr>
                <w:bCs/>
                <w:color w:val="FF0000"/>
                <w:sz w:val="24"/>
              </w:rPr>
              <w:t>车间封闭，</w:t>
            </w:r>
            <w:r w:rsidR="00CD5097" w:rsidRPr="00AB0A70">
              <w:rPr>
                <w:bCs/>
                <w:color w:val="FF0000"/>
                <w:sz w:val="24"/>
              </w:rPr>
              <w:t>设置集气罩</w:t>
            </w:r>
            <w:r w:rsidRPr="00AB0A70">
              <w:rPr>
                <w:rFonts w:hint="eastAsia"/>
                <w:bCs/>
                <w:color w:val="FF0000"/>
                <w:sz w:val="24"/>
              </w:rPr>
              <w:t>，</w:t>
            </w:r>
            <w:r w:rsidRPr="00AB0A70">
              <w:rPr>
                <w:bCs/>
                <w:color w:val="FF0000"/>
                <w:sz w:val="24"/>
              </w:rPr>
              <w:t>设置</w:t>
            </w:r>
            <w:r w:rsidR="00CD5097" w:rsidRPr="00AB0A70">
              <w:rPr>
                <w:bCs/>
                <w:color w:val="FF0000"/>
                <w:sz w:val="24"/>
              </w:rPr>
              <w:t>引风机（风量为</w:t>
            </w:r>
            <w:r w:rsidR="00BB5EE3" w:rsidRPr="00AB0A70">
              <w:rPr>
                <w:rFonts w:hint="eastAsia"/>
                <w:bCs/>
                <w:color w:val="FF0000"/>
                <w:sz w:val="24"/>
              </w:rPr>
              <w:t>10</w:t>
            </w:r>
            <w:r w:rsidR="00CD5097" w:rsidRPr="00AB0A70">
              <w:rPr>
                <w:bCs/>
                <w:color w:val="FF0000"/>
                <w:sz w:val="24"/>
              </w:rPr>
              <w:t>000m</w:t>
            </w:r>
            <w:r w:rsidR="00CD5097" w:rsidRPr="00AB0A70">
              <w:rPr>
                <w:bCs/>
                <w:color w:val="FF0000"/>
                <w:sz w:val="24"/>
                <w:vertAlign w:val="superscript"/>
              </w:rPr>
              <w:t>3</w:t>
            </w:r>
            <w:r w:rsidR="00CD5097" w:rsidRPr="00AB0A70">
              <w:rPr>
                <w:bCs/>
                <w:color w:val="FF0000"/>
                <w:sz w:val="24"/>
              </w:rPr>
              <w:t>/h</w:t>
            </w:r>
            <w:r w:rsidR="00CD5097" w:rsidRPr="00AB0A70">
              <w:rPr>
                <w:bCs/>
                <w:color w:val="FF0000"/>
                <w:sz w:val="24"/>
              </w:rPr>
              <w:t>）将收集后的废气引至一套</w:t>
            </w:r>
            <w:r w:rsidR="00CD5097" w:rsidRPr="00AB0A70">
              <w:rPr>
                <w:bCs/>
                <w:color w:val="FF0000"/>
                <w:sz w:val="24"/>
              </w:rPr>
              <w:t>UV</w:t>
            </w:r>
            <w:r w:rsidR="00CD5097" w:rsidRPr="00AB0A70">
              <w:rPr>
                <w:bCs/>
                <w:color w:val="FF0000"/>
                <w:sz w:val="24"/>
              </w:rPr>
              <w:t>光氧催化装置</w:t>
            </w:r>
            <w:r w:rsidR="00CD5097" w:rsidRPr="00AB0A70">
              <w:rPr>
                <w:bCs/>
                <w:color w:val="FF0000"/>
                <w:sz w:val="24"/>
              </w:rPr>
              <w:t>+</w:t>
            </w:r>
            <w:r w:rsidR="00CD5097" w:rsidRPr="00AB0A70">
              <w:rPr>
                <w:bCs/>
                <w:color w:val="FF0000"/>
                <w:sz w:val="24"/>
              </w:rPr>
              <w:t>活性炭吸附装置处置后通过</w:t>
            </w:r>
            <w:r w:rsidR="00CD5097" w:rsidRPr="00AB0A70">
              <w:rPr>
                <w:bCs/>
                <w:color w:val="FF0000"/>
                <w:sz w:val="24"/>
              </w:rPr>
              <w:t>1</w:t>
            </w:r>
            <w:r w:rsidR="00CD5097" w:rsidRPr="00AB0A70">
              <w:rPr>
                <w:bCs/>
                <w:color w:val="FF0000"/>
                <w:sz w:val="24"/>
              </w:rPr>
              <w:t>根</w:t>
            </w:r>
            <w:r w:rsidR="00CD5097" w:rsidRPr="00AB0A70">
              <w:rPr>
                <w:bCs/>
                <w:color w:val="FF0000"/>
                <w:sz w:val="24"/>
              </w:rPr>
              <w:t>15m</w:t>
            </w:r>
            <w:r w:rsidR="00CD5097" w:rsidRPr="00AB0A70">
              <w:rPr>
                <w:bCs/>
                <w:color w:val="FF0000"/>
                <w:sz w:val="24"/>
              </w:rPr>
              <w:t>高排气筒</w:t>
            </w:r>
            <w:r w:rsidRPr="00AB0A70">
              <w:rPr>
                <w:rFonts w:hint="eastAsia"/>
                <w:bCs/>
                <w:color w:val="FF0000"/>
                <w:sz w:val="24"/>
              </w:rPr>
              <w:t>DA002</w:t>
            </w:r>
            <w:r w:rsidR="00CD5097" w:rsidRPr="00AB0A70">
              <w:rPr>
                <w:bCs/>
                <w:color w:val="FF0000"/>
                <w:sz w:val="24"/>
              </w:rPr>
              <w:t>外排。集气罩废气收集效率按照</w:t>
            </w:r>
            <w:r w:rsidR="00CD5097" w:rsidRPr="00AB0A70">
              <w:rPr>
                <w:bCs/>
                <w:color w:val="FF0000"/>
                <w:sz w:val="24"/>
              </w:rPr>
              <w:t>90%</w:t>
            </w:r>
            <w:r w:rsidR="00CD5097" w:rsidRPr="00AB0A70">
              <w:rPr>
                <w:bCs/>
                <w:color w:val="FF0000"/>
                <w:sz w:val="24"/>
              </w:rPr>
              <w:t>计，剩余</w:t>
            </w:r>
            <w:r w:rsidR="00CD5097" w:rsidRPr="00AB0A70">
              <w:rPr>
                <w:bCs/>
                <w:color w:val="FF0000"/>
                <w:sz w:val="24"/>
              </w:rPr>
              <w:t>10%</w:t>
            </w:r>
            <w:r w:rsidR="00CD5097" w:rsidRPr="00AB0A70">
              <w:rPr>
                <w:bCs/>
                <w:color w:val="FF0000"/>
                <w:sz w:val="24"/>
              </w:rPr>
              <w:t>废气呈无组织排放。</w:t>
            </w:r>
            <w:r w:rsidR="00CD5097" w:rsidRPr="00AB0A70">
              <w:rPr>
                <w:bCs/>
                <w:color w:val="FF0000"/>
                <w:sz w:val="24"/>
              </w:rPr>
              <w:t>UV</w:t>
            </w:r>
            <w:r w:rsidR="00CD5097" w:rsidRPr="00AB0A70">
              <w:rPr>
                <w:bCs/>
                <w:color w:val="FF0000"/>
                <w:sz w:val="24"/>
              </w:rPr>
              <w:t>光氧催化装置</w:t>
            </w:r>
            <w:r w:rsidR="00CD5097" w:rsidRPr="00AB0A70">
              <w:rPr>
                <w:rFonts w:hint="eastAsia"/>
                <w:bCs/>
                <w:color w:val="FF0000"/>
                <w:sz w:val="24"/>
              </w:rPr>
              <w:t>+</w:t>
            </w:r>
            <w:r w:rsidR="00CD5097" w:rsidRPr="00AB0A70">
              <w:rPr>
                <w:bCs/>
                <w:color w:val="FF0000"/>
                <w:sz w:val="24"/>
              </w:rPr>
              <w:t>活性炭吸附装置处理效率</w:t>
            </w:r>
            <w:r w:rsidRPr="00AB0A70">
              <w:rPr>
                <w:rFonts w:hint="eastAsia"/>
                <w:bCs/>
                <w:color w:val="FF0000"/>
                <w:sz w:val="24"/>
              </w:rPr>
              <w:t>按</w:t>
            </w:r>
            <w:r w:rsidRPr="00AB0A70">
              <w:rPr>
                <w:bCs/>
                <w:color w:val="FF0000"/>
                <w:sz w:val="24"/>
              </w:rPr>
              <w:t>24</w:t>
            </w:r>
            <w:r w:rsidR="00CD5097" w:rsidRPr="00AB0A70">
              <w:rPr>
                <w:bCs/>
                <w:color w:val="FF0000"/>
                <w:sz w:val="24"/>
              </w:rPr>
              <w:t>%</w:t>
            </w:r>
            <w:r w:rsidR="00CD5097" w:rsidRPr="00AB0A70">
              <w:rPr>
                <w:bCs/>
                <w:color w:val="FF0000"/>
                <w:sz w:val="24"/>
              </w:rPr>
              <w:t>计，项目年生产</w:t>
            </w:r>
            <w:r w:rsidR="007C6783" w:rsidRPr="00AB0A70">
              <w:rPr>
                <w:bCs/>
                <w:color w:val="FF0000"/>
                <w:sz w:val="24"/>
              </w:rPr>
              <w:t>4800</w:t>
            </w:r>
            <w:r w:rsidR="00CD5097" w:rsidRPr="00AB0A70">
              <w:rPr>
                <w:bCs/>
                <w:color w:val="FF0000"/>
                <w:sz w:val="24"/>
              </w:rPr>
              <w:t>h</w:t>
            </w:r>
            <w:r w:rsidR="00CB3702" w:rsidRPr="00AB0A70">
              <w:rPr>
                <w:rFonts w:hint="eastAsia"/>
                <w:bCs/>
                <w:color w:val="FF0000"/>
                <w:sz w:val="24"/>
              </w:rPr>
              <w:t>，</w:t>
            </w:r>
            <w:r w:rsidR="009A3604" w:rsidRPr="00AB0A70">
              <w:rPr>
                <w:bCs/>
                <w:color w:val="FF0000"/>
                <w:sz w:val="24"/>
              </w:rPr>
              <w:t>根据类比</w:t>
            </w:r>
            <w:r w:rsidR="009A3604" w:rsidRPr="00AB0A70">
              <w:rPr>
                <w:rFonts w:hint="eastAsia"/>
                <w:bCs/>
                <w:color w:val="FF0000"/>
                <w:sz w:val="24"/>
              </w:rPr>
              <w:t>，计算过程</w:t>
            </w:r>
            <w:r w:rsidR="009A3604" w:rsidRPr="00AB0A70">
              <w:rPr>
                <w:bCs/>
                <w:color w:val="FF0000"/>
                <w:sz w:val="24"/>
              </w:rPr>
              <w:t>如下：</w:t>
            </w:r>
          </w:p>
          <w:p w14:paraId="0ECA5F32" w14:textId="77777777" w:rsidR="009A3604" w:rsidRPr="00AB0A70" w:rsidRDefault="00464669" w:rsidP="009A3604">
            <w:pPr>
              <w:tabs>
                <w:tab w:val="center" w:pos="4736"/>
              </w:tabs>
              <w:ind w:firstLineChars="200" w:firstLine="480"/>
              <w:rPr>
                <w:bCs/>
                <w:color w:val="FF0000"/>
                <w:sz w:val="24"/>
              </w:rPr>
            </w:pPr>
            <m:oMathPara>
              <m:oMath>
                <m:f>
                  <m:fPr>
                    <m:ctrlPr>
                      <w:rPr>
                        <w:rFonts w:ascii="Cambria Math" w:hAnsi="Cambria Math"/>
                        <w:bCs/>
                        <w:i/>
                        <w:color w:val="FF0000"/>
                        <w:sz w:val="24"/>
                      </w:rPr>
                    </m:ctrlPr>
                  </m:fPr>
                  <m:num>
                    <m:r>
                      <w:rPr>
                        <w:rFonts w:ascii="Cambria Math" w:hAnsi="Cambria Math"/>
                        <w:color w:val="FF0000"/>
                        <w:sz w:val="24"/>
                      </w:rPr>
                      <m:t>a</m:t>
                    </m:r>
                  </m:num>
                  <m:den>
                    <m:r>
                      <w:rPr>
                        <w:rFonts w:ascii="Cambria Math" w:hAnsi="Cambria Math"/>
                        <w:color w:val="FF0000"/>
                        <w:sz w:val="24"/>
                      </w:rPr>
                      <m:t>b</m:t>
                    </m:r>
                  </m:den>
                </m:f>
                <m:r>
                  <w:rPr>
                    <w:rFonts w:ascii="Cambria Math" w:hAnsi="Cambria Math"/>
                    <w:color w:val="FF0000"/>
                    <w:sz w:val="24"/>
                  </w:rPr>
                  <m:t>=</m:t>
                </m:r>
                <m:f>
                  <m:fPr>
                    <m:ctrlPr>
                      <w:rPr>
                        <w:rFonts w:ascii="Cambria Math" w:hAnsi="Cambria Math"/>
                        <w:bCs/>
                        <w:i/>
                        <w:color w:val="FF0000"/>
                        <w:sz w:val="24"/>
                      </w:rPr>
                    </m:ctrlPr>
                  </m:fPr>
                  <m:num>
                    <m:r>
                      <w:rPr>
                        <w:rFonts w:ascii="Cambria Math" w:hAnsi="Cambria Math"/>
                        <w:color w:val="FF0000"/>
                        <w:sz w:val="24"/>
                      </w:rPr>
                      <m:t>x</m:t>
                    </m:r>
                  </m:num>
                  <m:den>
                    <m:r>
                      <w:rPr>
                        <w:rFonts w:ascii="Cambria Math" w:hAnsi="Cambria Math"/>
                        <w:color w:val="FF0000"/>
                        <w:sz w:val="24"/>
                      </w:rPr>
                      <m:t>y</m:t>
                    </m:r>
                  </m:den>
                </m:f>
              </m:oMath>
            </m:oMathPara>
          </w:p>
          <w:p w14:paraId="04B2ABCD" w14:textId="77777777" w:rsidR="009A3604" w:rsidRPr="00AB0A70" w:rsidRDefault="009A3604" w:rsidP="009A3604">
            <w:pPr>
              <w:tabs>
                <w:tab w:val="center" w:pos="4736"/>
              </w:tabs>
              <w:spacing w:line="480" w:lineRule="exact"/>
              <w:ind w:firstLineChars="200" w:firstLine="480"/>
              <w:rPr>
                <w:bCs/>
                <w:color w:val="FF0000"/>
                <w:sz w:val="24"/>
              </w:rPr>
            </w:pPr>
            <w:r w:rsidRPr="00AB0A70">
              <w:rPr>
                <w:rFonts w:hint="eastAsia"/>
                <w:bCs/>
                <w:color w:val="FF0000"/>
                <w:sz w:val="24"/>
              </w:rPr>
              <w:t>式中</w:t>
            </w:r>
            <w:r w:rsidRPr="00AB0A70">
              <w:rPr>
                <w:bCs/>
                <w:color w:val="FF0000"/>
                <w:sz w:val="24"/>
              </w:rPr>
              <w:t>：</w:t>
            </w:r>
            <w:r w:rsidRPr="00AB0A70">
              <w:rPr>
                <w:rFonts w:hint="eastAsia"/>
                <w:bCs/>
                <w:color w:val="FF0000"/>
                <w:sz w:val="24"/>
              </w:rPr>
              <w:t>a</w:t>
            </w:r>
            <w:r w:rsidRPr="00AB0A70">
              <w:rPr>
                <w:bCs/>
                <w:color w:val="FF0000"/>
                <w:sz w:val="24"/>
              </w:rPr>
              <w:t>指类别项目生产规模</w:t>
            </w:r>
            <w:r w:rsidRPr="00AB0A70">
              <w:rPr>
                <w:rFonts w:hint="eastAsia"/>
                <w:bCs/>
                <w:color w:val="FF0000"/>
                <w:sz w:val="24"/>
              </w:rPr>
              <w:t>（单位：</w:t>
            </w:r>
            <w:r w:rsidRPr="00AB0A70">
              <w:rPr>
                <w:rFonts w:hint="eastAsia"/>
                <w:bCs/>
                <w:color w:val="FF0000"/>
                <w:sz w:val="24"/>
              </w:rPr>
              <w:t>t/a</w:t>
            </w:r>
            <w:r w:rsidRPr="00AB0A70">
              <w:rPr>
                <w:rFonts w:hint="eastAsia"/>
                <w:bCs/>
                <w:color w:val="FF0000"/>
                <w:sz w:val="24"/>
              </w:rPr>
              <w:t>）</w:t>
            </w:r>
            <w:r w:rsidRPr="00AB0A70">
              <w:rPr>
                <w:bCs/>
                <w:color w:val="FF0000"/>
                <w:sz w:val="24"/>
              </w:rPr>
              <w:t>，</w:t>
            </w:r>
            <w:r w:rsidRPr="00AB0A70">
              <w:rPr>
                <w:rFonts w:hint="eastAsia"/>
                <w:bCs/>
                <w:color w:val="FF0000"/>
                <w:sz w:val="24"/>
              </w:rPr>
              <w:t>3550</w:t>
            </w:r>
            <w:r w:rsidRPr="00AB0A70">
              <w:rPr>
                <w:rFonts w:hint="eastAsia"/>
                <w:bCs/>
                <w:color w:val="FF0000"/>
                <w:sz w:val="24"/>
              </w:rPr>
              <w:t>；</w:t>
            </w:r>
          </w:p>
          <w:p w14:paraId="55759882" w14:textId="77777777" w:rsidR="009A3604" w:rsidRPr="00AB0A70" w:rsidRDefault="009A3604" w:rsidP="009A3604">
            <w:pPr>
              <w:tabs>
                <w:tab w:val="center" w:pos="4736"/>
              </w:tabs>
              <w:spacing w:line="480" w:lineRule="exact"/>
              <w:ind w:firstLineChars="200" w:firstLine="480"/>
              <w:rPr>
                <w:bCs/>
                <w:color w:val="FF0000"/>
                <w:sz w:val="24"/>
              </w:rPr>
            </w:pPr>
            <w:r w:rsidRPr="00AB0A70">
              <w:rPr>
                <w:rFonts w:hint="eastAsia"/>
                <w:bCs/>
                <w:color w:val="FF0000"/>
                <w:sz w:val="24"/>
              </w:rPr>
              <w:t xml:space="preserve">      </w:t>
            </w:r>
            <w:r w:rsidRPr="00AB0A70">
              <w:rPr>
                <w:bCs/>
                <w:color w:val="FF0000"/>
                <w:sz w:val="24"/>
              </w:rPr>
              <w:t>b</w:t>
            </w:r>
            <w:r w:rsidRPr="00AB0A70">
              <w:rPr>
                <w:bCs/>
                <w:color w:val="FF0000"/>
                <w:sz w:val="24"/>
              </w:rPr>
              <w:t>指类别项目</w:t>
            </w:r>
            <w:r w:rsidRPr="00AB0A70">
              <w:rPr>
                <w:rFonts w:hint="eastAsia"/>
                <w:bCs/>
                <w:color w:val="FF0000"/>
                <w:sz w:val="24"/>
              </w:rPr>
              <w:t>有组织非甲烷总烃排放量（单位：</w:t>
            </w:r>
            <w:r w:rsidRPr="00AB0A70">
              <w:rPr>
                <w:rFonts w:hint="eastAsia"/>
                <w:bCs/>
                <w:color w:val="FF0000"/>
                <w:sz w:val="24"/>
              </w:rPr>
              <w:t>t/a</w:t>
            </w:r>
            <w:r w:rsidRPr="00AB0A70">
              <w:rPr>
                <w:rFonts w:hint="eastAsia"/>
                <w:bCs/>
                <w:color w:val="FF0000"/>
                <w:sz w:val="24"/>
              </w:rPr>
              <w:t>），</w:t>
            </w:r>
            <w:r w:rsidRPr="00AB0A70">
              <w:rPr>
                <w:rFonts w:hint="eastAsia"/>
                <w:bCs/>
                <w:color w:val="FF0000"/>
                <w:sz w:val="24"/>
              </w:rPr>
              <w:t>0.334</w:t>
            </w:r>
            <w:r w:rsidRPr="00AB0A70">
              <w:rPr>
                <w:bCs/>
                <w:color w:val="FF0000"/>
                <w:sz w:val="24"/>
              </w:rPr>
              <w:t>t/a</w:t>
            </w:r>
            <w:r w:rsidRPr="00AB0A70">
              <w:rPr>
                <w:rFonts w:hint="eastAsia"/>
                <w:bCs/>
                <w:color w:val="FF0000"/>
                <w:sz w:val="24"/>
              </w:rPr>
              <w:t>；</w:t>
            </w:r>
          </w:p>
          <w:p w14:paraId="1B68A68B" w14:textId="77777777" w:rsidR="009A3604" w:rsidRPr="00AB0A70" w:rsidRDefault="009A3604" w:rsidP="009A3604">
            <w:pPr>
              <w:tabs>
                <w:tab w:val="center" w:pos="4736"/>
              </w:tabs>
              <w:spacing w:line="480" w:lineRule="exact"/>
              <w:ind w:firstLineChars="200" w:firstLine="480"/>
              <w:rPr>
                <w:bCs/>
                <w:color w:val="FF0000"/>
                <w:sz w:val="24"/>
              </w:rPr>
            </w:pPr>
            <w:r w:rsidRPr="00AB0A70">
              <w:rPr>
                <w:rFonts w:hint="eastAsia"/>
                <w:bCs/>
                <w:color w:val="FF0000"/>
                <w:sz w:val="24"/>
              </w:rPr>
              <w:t xml:space="preserve">      </w:t>
            </w:r>
            <w:r w:rsidRPr="00AB0A70">
              <w:rPr>
                <w:bCs/>
                <w:color w:val="FF0000"/>
                <w:sz w:val="24"/>
              </w:rPr>
              <w:t>x</w:t>
            </w:r>
            <w:r w:rsidRPr="00AB0A70">
              <w:rPr>
                <w:bCs/>
                <w:color w:val="FF0000"/>
                <w:sz w:val="24"/>
              </w:rPr>
              <w:t>指本项目类别项目生产规模</w:t>
            </w:r>
            <w:r w:rsidRPr="00AB0A70">
              <w:rPr>
                <w:rFonts w:hint="eastAsia"/>
                <w:bCs/>
                <w:color w:val="FF0000"/>
                <w:sz w:val="24"/>
              </w:rPr>
              <w:t>（单位：</w:t>
            </w:r>
            <w:r w:rsidRPr="00AB0A70">
              <w:rPr>
                <w:rFonts w:hint="eastAsia"/>
                <w:bCs/>
                <w:color w:val="FF0000"/>
                <w:sz w:val="24"/>
              </w:rPr>
              <w:t>t/a</w:t>
            </w:r>
            <w:r w:rsidRPr="00AB0A70">
              <w:rPr>
                <w:rFonts w:hint="eastAsia"/>
                <w:bCs/>
                <w:color w:val="FF0000"/>
                <w:sz w:val="24"/>
              </w:rPr>
              <w:t>），</w:t>
            </w:r>
            <w:r w:rsidRPr="00AB0A70">
              <w:rPr>
                <w:rFonts w:hint="eastAsia"/>
                <w:bCs/>
                <w:color w:val="FF0000"/>
                <w:sz w:val="24"/>
              </w:rPr>
              <w:t>10000</w:t>
            </w:r>
            <w:r w:rsidRPr="00AB0A70">
              <w:rPr>
                <w:rFonts w:hint="eastAsia"/>
                <w:bCs/>
                <w:color w:val="FF0000"/>
                <w:sz w:val="24"/>
              </w:rPr>
              <w:t>；</w:t>
            </w:r>
          </w:p>
          <w:p w14:paraId="18C9EAE1" w14:textId="77777777" w:rsidR="009A3604" w:rsidRPr="00AB0A70" w:rsidRDefault="009A3604" w:rsidP="009A3604">
            <w:pPr>
              <w:tabs>
                <w:tab w:val="center" w:pos="4736"/>
              </w:tabs>
              <w:spacing w:line="480" w:lineRule="exact"/>
              <w:ind w:firstLineChars="200" w:firstLine="480"/>
              <w:rPr>
                <w:bCs/>
                <w:color w:val="FF0000"/>
                <w:sz w:val="24"/>
              </w:rPr>
            </w:pPr>
            <w:r w:rsidRPr="00AB0A70">
              <w:rPr>
                <w:bCs/>
                <w:color w:val="FF0000"/>
                <w:sz w:val="24"/>
              </w:rPr>
              <w:t xml:space="preserve">      y</w:t>
            </w:r>
            <w:r w:rsidRPr="00AB0A70">
              <w:rPr>
                <w:bCs/>
                <w:color w:val="FF0000"/>
                <w:sz w:val="24"/>
              </w:rPr>
              <w:t>指类别项目</w:t>
            </w:r>
            <w:r w:rsidRPr="00AB0A70">
              <w:rPr>
                <w:rFonts w:hint="eastAsia"/>
                <w:bCs/>
                <w:color w:val="FF0000"/>
                <w:sz w:val="24"/>
              </w:rPr>
              <w:t>有组织非甲烷总烃排放量（单位：</w:t>
            </w:r>
            <w:r w:rsidRPr="00AB0A70">
              <w:rPr>
                <w:rFonts w:hint="eastAsia"/>
                <w:bCs/>
                <w:color w:val="FF0000"/>
                <w:sz w:val="24"/>
              </w:rPr>
              <w:t>t/a</w:t>
            </w:r>
            <w:r w:rsidRPr="00AB0A70">
              <w:rPr>
                <w:rFonts w:hint="eastAsia"/>
                <w:bCs/>
                <w:color w:val="FF0000"/>
                <w:sz w:val="24"/>
              </w:rPr>
              <w:t>）。</w:t>
            </w:r>
          </w:p>
          <w:p w14:paraId="15447F0D" w14:textId="77777777" w:rsidR="009A3604" w:rsidRPr="00D56C10" w:rsidRDefault="009A3604" w:rsidP="009A3604">
            <w:pPr>
              <w:tabs>
                <w:tab w:val="center" w:pos="4736"/>
              </w:tabs>
              <w:spacing w:line="480" w:lineRule="exact"/>
              <w:ind w:firstLineChars="200" w:firstLine="480"/>
              <w:rPr>
                <w:bCs/>
                <w:sz w:val="24"/>
              </w:rPr>
            </w:pPr>
            <w:r w:rsidRPr="00AB0A70">
              <w:rPr>
                <w:rFonts w:hint="eastAsia"/>
                <w:bCs/>
                <w:color w:val="FF0000"/>
                <w:sz w:val="24"/>
              </w:rPr>
              <w:t>则</w:t>
            </w:r>
            <w:r w:rsidRPr="00AB0A70">
              <w:rPr>
                <w:bCs/>
                <w:color w:val="FF0000"/>
                <w:sz w:val="24"/>
              </w:rPr>
              <w:t>本项目非甲烷总烃</w:t>
            </w:r>
            <w:r w:rsidRPr="00AB0A70">
              <w:rPr>
                <w:rFonts w:hint="eastAsia"/>
                <w:bCs/>
                <w:color w:val="FF0000"/>
                <w:sz w:val="24"/>
              </w:rPr>
              <w:t>排放量约</w:t>
            </w:r>
            <w:r w:rsidRPr="00AB0A70">
              <w:rPr>
                <w:bCs/>
                <w:color w:val="FF0000"/>
                <w:sz w:val="24"/>
              </w:rPr>
              <w:t>为</w:t>
            </w:r>
            <w:r w:rsidRPr="00AB0A70">
              <w:rPr>
                <w:bCs/>
                <w:color w:val="FF0000"/>
                <w:sz w:val="24"/>
              </w:rPr>
              <w:t>0.941t/a</w:t>
            </w:r>
            <w:r w:rsidRPr="00AB0A70">
              <w:rPr>
                <w:bCs/>
                <w:color w:val="FF0000"/>
                <w:sz w:val="24"/>
              </w:rPr>
              <w:t>。</w:t>
            </w:r>
          </w:p>
          <w:p w14:paraId="5D6C1231" w14:textId="3676D71C" w:rsidR="00AB0A70" w:rsidRPr="00AB0A70" w:rsidRDefault="00AB0A70" w:rsidP="00AB0A70">
            <w:pPr>
              <w:tabs>
                <w:tab w:val="center" w:pos="4736"/>
              </w:tabs>
              <w:spacing w:line="480" w:lineRule="exact"/>
              <w:ind w:firstLineChars="200" w:firstLine="480"/>
              <w:rPr>
                <w:color w:val="FF0000"/>
                <w:sz w:val="24"/>
              </w:rPr>
            </w:pPr>
            <w:r>
              <w:rPr>
                <w:rFonts w:hint="eastAsia"/>
                <w:color w:val="FF0000"/>
                <w:sz w:val="24"/>
              </w:rPr>
              <w:t>②</w:t>
            </w:r>
            <w:r w:rsidRPr="00AB0A70">
              <w:rPr>
                <w:rFonts w:hint="eastAsia"/>
                <w:color w:val="FF0000"/>
                <w:sz w:val="24"/>
              </w:rPr>
              <w:t>异味影响</w:t>
            </w:r>
            <w:r w:rsidRPr="00AB0A70">
              <w:rPr>
                <w:color w:val="FF0000"/>
                <w:sz w:val="24"/>
              </w:rPr>
              <w:t>分析</w:t>
            </w:r>
          </w:p>
          <w:p w14:paraId="1602C59C" w14:textId="77777777" w:rsidR="00AB0A70" w:rsidRPr="00AB0A70" w:rsidRDefault="00AB0A70" w:rsidP="00AB0A70">
            <w:pPr>
              <w:tabs>
                <w:tab w:val="center" w:pos="4736"/>
              </w:tabs>
              <w:spacing w:line="480" w:lineRule="exact"/>
              <w:ind w:firstLineChars="200" w:firstLine="480"/>
              <w:rPr>
                <w:color w:val="FF0000"/>
                <w:sz w:val="24"/>
              </w:rPr>
            </w:pPr>
            <w:r w:rsidRPr="00AB0A70">
              <w:rPr>
                <w:rFonts w:hint="eastAsia"/>
                <w:color w:val="FF0000"/>
                <w:sz w:val="24"/>
              </w:rPr>
              <w:t>本项目异味主要为地膜生产过程</w:t>
            </w:r>
            <w:r w:rsidRPr="00AB0A70">
              <w:rPr>
                <w:color w:val="FF0000"/>
                <w:sz w:val="24"/>
              </w:rPr>
              <w:t>中</w:t>
            </w:r>
            <w:r w:rsidRPr="00AB0A70">
              <w:rPr>
                <w:rFonts w:hint="eastAsia"/>
                <w:color w:val="FF0000"/>
                <w:sz w:val="24"/>
              </w:rPr>
              <w:t>挥发的各类物质混合产生的，物质较多，</w:t>
            </w:r>
            <w:r w:rsidRPr="00AB0A70">
              <w:rPr>
                <w:rFonts w:hint="eastAsia"/>
                <w:color w:val="FF0000"/>
                <w:sz w:val="24"/>
              </w:rPr>
              <w:lastRenderedPageBreak/>
              <w:t>难以定量分析。项目设置的集气罩及有机废气处置措施对其有一定的去除作用，项目运营期在针对有机废气采取有效治理措施后，异味对</w:t>
            </w:r>
            <w:r w:rsidRPr="00AB0A70">
              <w:rPr>
                <w:color w:val="FF0000"/>
                <w:sz w:val="24"/>
              </w:rPr>
              <w:t>周边环境的影响较小</w:t>
            </w:r>
            <w:r w:rsidRPr="00AB0A70">
              <w:rPr>
                <w:rFonts w:hint="eastAsia"/>
                <w:color w:val="FF0000"/>
                <w:sz w:val="24"/>
              </w:rPr>
              <w:t>。</w:t>
            </w:r>
          </w:p>
          <w:p w14:paraId="102F60AD" w14:textId="259F01D3" w:rsidR="00173E2D" w:rsidRPr="00D56C10" w:rsidRDefault="00CD5097">
            <w:pPr>
              <w:tabs>
                <w:tab w:val="center" w:pos="4736"/>
              </w:tabs>
              <w:spacing w:line="480" w:lineRule="exact"/>
              <w:ind w:firstLineChars="200" w:firstLine="480"/>
              <w:rPr>
                <w:sz w:val="24"/>
              </w:rPr>
            </w:pPr>
            <w:r w:rsidRPr="00D56C10">
              <w:rPr>
                <w:rFonts w:hint="eastAsia"/>
                <w:sz w:val="24"/>
              </w:rPr>
              <w:t>本项目废气排放情况一览详见表</w:t>
            </w:r>
            <w:r w:rsidRPr="00D56C10">
              <w:rPr>
                <w:rFonts w:hint="eastAsia"/>
                <w:sz w:val="24"/>
              </w:rPr>
              <w:t>4-1</w:t>
            </w:r>
            <w:r w:rsidRPr="00D56C10">
              <w:rPr>
                <w:rFonts w:hint="eastAsia"/>
                <w:sz w:val="24"/>
              </w:rPr>
              <w:t>。</w:t>
            </w:r>
          </w:p>
          <w:p w14:paraId="049C8C18" w14:textId="77777777" w:rsidR="00173E2D" w:rsidRPr="00D56C10" w:rsidRDefault="00CD5097">
            <w:pPr>
              <w:tabs>
                <w:tab w:val="center" w:pos="4736"/>
              </w:tabs>
              <w:ind w:firstLineChars="200" w:firstLine="420"/>
              <w:rPr>
                <w:rFonts w:ascii="黑体" w:eastAsia="黑体" w:hAnsi="黑体"/>
                <w:szCs w:val="21"/>
              </w:rPr>
            </w:pPr>
            <w:r w:rsidRPr="00D56C10">
              <w:rPr>
                <w:rFonts w:ascii="黑体" w:eastAsia="黑体" w:hAnsi="黑体" w:hint="eastAsia"/>
                <w:szCs w:val="21"/>
              </w:rPr>
              <w:t>表4-1                      项目废气排放情况一览表</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835"/>
              <w:gridCol w:w="704"/>
              <w:gridCol w:w="920"/>
              <w:gridCol w:w="897"/>
              <w:gridCol w:w="946"/>
              <w:gridCol w:w="849"/>
              <w:gridCol w:w="577"/>
              <w:gridCol w:w="793"/>
              <w:gridCol w:w="885"/>
              <w:gridCol w:w="1052"/>
            </w:tblGrid>
            <w:tr w:rsidR="00D56C10" w:rsidRPr="00D56C10" w14:paraId="3C96DBD8" w14:textId="77777777" w:rsidTr="002B0717">
              <w:trPr>
                <w:jc w:val="center"/>
              </w:trPr>
              <w:tc>
                <w:tcPr>
                  <w:tcW w:w="494" w:type="pct"/>
                  <w:vMerge w:val="restart"/>
                  <w:tcBorders>
                    <w:top w:val="single" w:sz="12" w:space="0" w:color="auto"/>
                  </w:tcBorders>
                  <w:vAlign w:val="center"/>
                </w:tcPr>
                <w:p w14:paraId="04B72487" w14:textId="77777777" w:rsidR="00173E2D" w:rsidRPr="00D56C10" w:rsidRDefault="00CD5097">
                  <w:pPr>
                    <w:tabs>
                      <w:tab w:val="center" w:pos="4736"/>
                    </w:tabs>
                    <w:jc w:val="center"/>
                    <w:rPr>
                      <w:szCs w:val="21"/>
                    </w:rPr>
                  </w:pPr>
                  <w:r w:rsidRPr="00D56C10">
                    <w:rPr>
                      <w:rFonts w:hAnsi="宋体"/>
                      <w:szCs w:val="21"/>
                    </w:rPr>
                    <w:t>污染物排放位置</w:t>
                  </w:r>
                </w:p>
              </w:tc>
              <w:tc>
                <w:tcPr>
                  <w:tcW w:w="416" w:type="pct"/>
                  <w:vMerge w:val="restart"/>
                  <w:tcBorders>
                    <w:top w:val="single" w:sz="12" w:space="0" w:color="auto"/>
                  </w:tcBorders>
                  <w:vAlign w:val="center"/>
                </w:tcPr>
                <w:p w14:paraId="0100FE2D" w14:textId="77777777" w:rsidR="00173E2D" w:rsidRPr="00D56C10" w:rsidRDefault="00CD5097">
                  <w:pPr>
                    <w:tabs>
                      <w:tab w:val="center" w:pos="4736"/>
                    </w:tabs>
                    <w:jc w:val="center"/>
                    <w:rPr>
                      <w:szCs w:val="21"/>
                    </w:rPr>
                  </w:pPr>
                  <w:r w:rsidRPr="00D56C10">
                    <w:rPr>
                      <w:rFonts w:hAnsi="宋体"/>
                      <w:szCs w:val="21"/>
                    </w:rPr>
                    <w:t>污染物名称</w:t>
                  </w:r>
                </w:p>
              </w:tc>
              <w:tc>
                <w:tcPr>
                  <w:tcW w:w="1633" w:type="pct"/>
                  <w:gridSpan w:val="3"/>
                  <w:tcBorders>
                    <w:top w:val="single" w:sz="12" w:space="0" w:color="auto"/>
                  </w:tcBorders>
                  <w:vAlign w:val="center"/>
                </w:tcPr>
                <w:p w14:paraId="1E23C17E" w14:textId="77777777" w:rsidR="00173E2D" w:rsidRPr="00D56C10" w:rsidRDefault="00CD5097">
                  <w:pPr>
                    <w:tabs>
                      <w:tab w:val="center" w:pos="4736"/>
                    </w:tabs>
                    <w:jc w:val="center"/>
                    <w:rPr>
                      <w:szCs w:val="21"/>
                    </w:rPr>
                  </w:pPr>
                  <w:r w:rsidRPr="00D56C10">
                    <w:rPr>
                      <w:rFonts w:hAnsi="宋体" w:hint="eastAsia"/>
                      <w:szCs w:val="21"/>
                    </w:rPr>
                    <w:t>污染物产生情况</w:t>
                  </w:r>
                </w:p>
              </w:tc>
              <w:tc>
                <w:tcPr>
                  <w:tcW w:w="502" w:type="pct"/>
                  <w:vMerge w:val="restart"/>
                  <w:tcBorders>
                    <w:top w:val="single" w:sz="12" w:space="0" w:color="auto"/>
                  </w:tcBorders>
                  <w:vAlign w:val="center"/>
                </w:tcPr>
                <w:p w14:paraId="5CC2BAA4" w14:textId="77777777" w:rsidR="00173E2D" w:rsidRPr="00D56C10" w:rsidRDefault="00CD5097">
                  <w:pPr>
                    <w:tabs>
                      <w:tab w:val="center" w:pos="4736"/>
                    </w:tabs>
                    <w:jc w:val="center"/>
                    <w:rPr>
                      <w:rFonts w:hAnsi="宋体"/>
                      <w:szCs w:val="21"/>
                    </w:rPr>
                  </w:pPr>
                  <w:r w:rsidRPr="00D56C10">
                    <w:rPr>
                      <w:rFonts w:hAnsi="宋体" w:hint="eastAsia"/>
                      <w:szCs w:val="21"/>
                    </w:rPr>
                    <w:t>处理措施</w:t>
                  </w:r>
                </w:p>
              </w:tc>
              <w:tc>
                <w:tcPr>
                  <w:tcW w:w="341" w:type="pct"/>
                  <w:vMerge w:val="restart"/>
                  <w:tcBorders>
                    <w:top w:val="single" w:sz="12" w:space="0" w:color="auto"/>
                  </w:tcBorders>
                  <w:vAlign w:val="center"/>
                </w:tcPr>
                <w:p w14:paraId="357F0FF1" w14:textId="77777777" w:rsidR="00173E2D" w:rsidRPr="00D56C10" w:rsidRDefault="00CD5097">
                  <w:pPr>
                    <w:tabs>
                      <w:tab w:val="center" w:pos="4736"/>
                    </w:tabs>
                    <w:jc w:val="center"/>
                    <w:rPr>
                      <w:rFonts w:hAnsi="宋体"/>
                      <w:szCs w:val="21"/>
                    </w:rPr>
                  </w:pPr>
                  <w:r w:rsidRPr="00D56C10">
                    <w:rPr>
                      <w:rFonts w:hAnsi="宋体" w:hint="eastAsia"/>
                      <w:szCs w:val="21"/>
                    </w:rPr>
                    <w:t>排放形式</w:t>
                  </w:r>
                </w:p>
              </w:tc>
              <w:tc>
                <w:tcPr>
                  <w:tcW w:w="1614" w:type="pct"/>
                  <w:gridSpan w:val="3"/>
                  <w:tcBorders>
                    <w:top w:val="single" w:sz="12" w:space="0" w:color="auto"/>
                  </w:tcBorders>
                  <w:vAlign w:val="center"/>
                </w:tcPr>
                <w:p w14:paraId="669350FD" w14:textId="77777777" w:rsidR="00173E2D" w:rsidRPr="00D56C10" w:rsidRDefault="00CD5097">
                  <w:pPr>
                    <w:tabs>
                      <w:tab w:val="center" w:pos="4736"/>
                    </w:tabs>
                    <w:jc w:val="center"/>
                    <w:rPr>
                      <w:szCs w:val="21"/>
                    </w:rPr>
                  </w:pPr>
                  <w:r w:rsidRPr="00D56C10">
                    <w:rPr>
                      <w:rFonts w:hAnsi="宋体"/>
                      <w:szCs w:val="21"/>
                    </w:rPr>
                    <w:t>污染物排放情况</w:t>
                  </w:r>
                </w:p>
              </w:tc>
            </w:tr>
            <w:tr w:rsidR="00D56C10" w:rsidRPr="00D56C10" w14:paraId="0AFE9E17" w14:textId="77777777" w:rsidTr="007534A0">
              <w:trPr>
                <w:jc w:val="center"/>
              </w:trPr>
              <w:tc>
                <w:tcPr>
                  <w:tcW w:w="494" w:type="pct"/>
                  <w:vMerge/>
                  <w:vAlign w:val="center"/>
                </w:tcPr>
                <w:p w14:paraId="027CB075" w14:textId="77777777" w:rsidR="00173E2D" w:rsidRPr="00D56C10" w:rsidRDefault="00173E2D">
                  <w:pPr>
                    <w:tabs>
                      <w:tab w:val="center" w:pos="4736"/>
                    </w:tabs>
                    <w:jc w:val="center"/>
                    <w:rPr>
                      <w:szCs w:val="21"/>
                    </w:rPr>
                  </w:pPr>
                </w:p>
              </w:tc>
              <w:tc>
                <w:tcPr>
                  <w:tcW w:w="416" w:type="pct"/>
                  <w:vMerge/>
                  <w:vAlign w:val="center"/>
                </w:tcPr>
                <w:p w14:paraId="048A3AD2" w14:textId="77777777" w:rsidR="00173E2D" w:rsidRPr="00D56C10" w:rsidRDefault="00173E2D">
                  <w:pPr>
                    <w:tabs>
                      <w:tab w:val="center" w:pos="4736"/>
                    </w:tabs>
                    <w:jc w:val="center"/>
                    <w:rPr>
                      <w:szCs w:val="21"/>
                    </w:rPr>
                  </w:pPr>
                </w:p>
              </w:tc>
              <w:tc>
                <w:tcPr>
                  <w:tcW w:w="544" w:type="pct"/>
                  <w:vAlign w:val="center"/>
                </w:tcPr>
                <w:p w14:paraId="45FF3440" w14:textId="77777777" w:rsidR="00173E2D" w:rsidRPr="00D56C10" w:rsidRDefault="00CD5097">
                  <w:pPr>
                    <w:tabs>
                      <w:tab w:val="center" w:pos="4736"/>
                    </w:tabs>
                    <w:jc w:val="center"/>
                    <w:rPr>
                      <w:szCs w:val="21"/>
                    </w:rPr>
                  </w:pPr>
                  <w:r w:rsidRPr="00D56C10">
                    <w:rPr>
                      <w:rFonts w:hAnsi="宋体"/>
                      <w:szCs w:val="21"/>
                    </w:rPr>
                    <w:t>浓度</w:t>
                  </w:r>
                  <w:r w:rsidRPr="00D56C10">
                    <w:rPr>
                      <w:szCs w:val="21"/>
                    </w:rPr>
                    <w:t>mg/m</w:t>
                  </w:r>
                  <w:r w:rsidRPr="00D56C10">
                    <w:rPr>
                      <w:szCs w:val="21"/>
                      <w:vertAlign w:val="superscript"/>
                    </w:rPr>
                    <w:t>3</w:t>
                  </w:r>
                </w:p>
              </w:tc>
              <w:tc>
                <w:tcPr>
                  <w:tcW w:w="530" w:type="pct"/>
                  <w:vAlign w:val="center"/>
                </w:tcPr>
                <w:p w14:paraId="6A84614A" w14:textId="77777777" w:rsidR="00173E2D" w:rsidRPr="00D56C10" w:rsidRDefault="00CD5097">
                  <w:pPr>
                    <w:tabs>
                      <w:tab w:val="center" w:pos="4736"/>
                    </w:tabs>
                    <w:jc w:val="center"/>
                    <w:rPr>
                      <w:szCs w:val="21"/>
                    </w:rPr>
                  </w:pPr>
                  <w:r w:rsidRPr="00D56C10">
                    <w:rPr>
                      <w:rFonts w:hAnsi="宋体"/>
                      <w:szCs w:val="21"/>
                    </w:rPr>
                    <w:t>速率</w:t>
                  </w:r>
                  <w:r w:rsidRPr="00D56C10">
                    <w:rPr>
                      <w:szCs w:val="21"/>
                    </w:rPr>
                    <w:t>kg/h</w:t>
                  </w:r>
                </w:p>
              </w:tc>
              <w:tc>
                <w:tcPr>
                  <w:tcW w:w="559" w:type="pct"/>
                  <w:vAlign w:val="center"/>
                </w:tcPr>
                <w:p w14:paraId="739553EF" w14:textId="77777777" w:rsidR="00173E2D" w:rsidRPr="00D56C10" w:rsidRDefault="00CD5097">
                  <w:pPr>
                    <w:tabs>
                      <w:tab w:val="center" w:pos="4736"/>
                    </w:tabs>
                    <w:jc w:val="center"/>
                    <w:rPr>
                      <w:szCs w:val="21"/>
                    </w:rPr>
                  </w:pPr>
                  <w:r w:rsidRPr="00D56C10">
                    <w:rPr>
                      <w:rFonts w:hAnsi="宋体" w:hint="eastAsia"/>
                      <w:szCs w:val="21"/>
                    </w:rPr>
                    <w:t>产生</w:t>
                  </w:r>
                  <w:r w:rsidRPr="00D56C10">
                    <w:rPr>
                      <w:rFonts w:hAnsi="宋体"/>
                      <w:szCs w:val="21"/>
                    </w:rPr>
                    <w:t>量</w:t>
                  </w:r>
                  <w:r w:rsidRPr="00D56C10">
                    <w:rPr>
                      <w:szCs w:val="21"/>
                    </w:rPr>
                    <w:t>t/a</w:t>
                  </w:r>
                </w:p>
              </w:tc>
              <w:tc>
                <w:tcPr>
                  <w:tcW w:w="502" w:type="pct"/>
                  <w:vMerge/>
                  <w:vAlign w:val="center"/>
                </w:tcPr>
                <w:p w14:paraId="42C1E1EC" w14:textId="77777777" w:rsidR="00173E2D" w:rsidRPr="00D56C10" w:rsidRDefault="00173E2D">
                  <w:pPr>
                    <w:tabs>
                      <w:tab w:val="center" w:pos="4736"/>
                    </w:tabs>
                    <w:jc w:val="center"/>
                    <w:rPr>
                      <w:rFonts w:hAnsi="宋体"/>
                      <w:szCs w:val="21"/>
                    </w:rPr>
                  </w:pPr>
                </w:p>
              </w:tc>
              <w:tc>
                <w:tcPr>
                  <w:tcW w:w="341" w:type="pct"/>
                  <w:vMerge/>
                  <w:vAlign w:val="center"/>
                </w:tcPr>
                <w:p w14:paraId="2304FC5E" w14:textId="77777777" w:rsidR="00173E2D" w:rsidRPr="00D56C10" w:rsidRDefault="00173E2D">
                  <w:pPr>
                    <w:tabs>
                      <w:tab w:val="center" w:pos="4736"/>
                    </w:tabs>
                    <w:jc w:val="center"/>
                    <w:rPr>
                      <w:rFonts w:hAnsi="宋体"/>
                      <w:szCs w:val="21"/>
                    </w:rPr>
                  </w:pPr>
                </w:p>
              </w:tc>
              <w:tc>
                <w:tcPr>
                  <w:tcW w:w="469" w:type="pct"/>
                  <w:vAlign w:val="center"/>
                </w:tcPr>
                <w:p w14:paraId="11526FA1" w14:textId="77777777" w:rsidR="00173E2D" w:rsidRPr="00D56C10" w:rsidRDefault="00CD5097">
                  <w:pPr>
                    <w:tabs>
                      <w:tab w:val="center" w:pos="4736"/>
                    </w:tabs>
                    <w:jc w:val="center"/>
                    <w:rPr>
                      <w:szCs w:val="21"/>
                    </w:rPr>
                  </w:pPr>
                  <w:r w:rsidRPr="00D56C10">
                    <w:rPr>
                      <w:rFonts w:hAnsi="宋体"/>
                      <w:szCs w:val="21"/>
                    </w:rPr>
                    <w:t>浓度</w:t>
                  </w:r>
                  <w:r w:rsidRPr="00D56C10">
                    <w:rPr>
                      <w:szCs w:val="21"/>
                    </w:rPr>
                    <w:t>mg/m</w:t>
                  </w:r>
                  <w:r w:rsidRPr="00D56C10">
                    <w:rPr>
                      <w:szCs w:val="21"/>
                      <w:vertAlign w:val="superscript"/>
                    </w:rPr>
                    <w:t>3</w:t>
                  </w:r>
                </w:p>
              </w:tc>
              <w:tc>
                <w:tcPr>
                  <w:tcW w:w="523" w:type="pct"/>
                  <w:vAlign w:val="center"/>
                </w:tcPr>
                <w:p w14:paraId="22911FEC" w14:textId="77777777" w:rsidR="00173E2D" w:rsidRPr="00D56C10" w:rsidRDefault="00CD5097">
                  <w:pPr>
                    <w:tabs>
                      <w:tab w:val="center" w:pos="4736"/>
                    </w:tabs>
                    <w:jc w:val="center"/>
                    <w:rPr>
                      <w:szCs w:val="21"/>
                    </w:rPr>
                  </w:pPr>
                  <w:r w:rsidRPr="00D56C10">
                    <w:rPr>
                      <w:rFonts w:hAnsi="宋体"/>
                      <w:szCs w:val="21"/>
                    </w:rPr>
                    <w:t>速率</w:t>
                  </w:r>
                  <w:r w:rsidRPr="00D56C10">
                    <w:rPr>
                      <w:szCs w:val="21"/>
                    </w:rPr>
                    <w:t>kg/h</w:t>
                  </w:r>
                </w:p>
              </w:tc>
              <w:tc>
                <w:tcPr>
                  <w:tcW w:w="622" w:type="pct"/>
                  <w:vAlign w:val="center"/>
                </w:tcPr>
                <w:p w14:paraId="34826F8F" w14:textId="77777777" w:rsidR="00173E2D" w:rsidRPr="00D56C10" w:rsidRDefault="00CD5097">
                  <w:pPr>
                    <w:tabs>
                      <w:tab w:val="center" w:pos="4736"/>
                    </w:tabs>
                    <w:jc w:val="center"/>
                    <w:rPr>
                      <w:szCs w:val="21"/>
                    </w:rPr>
                  </w:pPr>
                  <w:r w:rsidRPr="00D56C10">
                    <w:rPr>
                      <w:rFonts w:hAnsi="宋体"/>
                      <w:szCs w:val="21"/>
                    </w:rPr>
                    <w:t>排放量</w:t>
                  </w:r>
                  <w:r w:rsidRPr="00D56C10">
                    <w:rPr>
                      <w:szCs w:val="21"/>
                    </w:rPr>
                    <w:t>t/a</w:t>
                  </w:r>
                </w:p>
              </w:tc>
            </w:tr>
            <w:tr w:rsidR="00D56C10" w:rsidRPr="00D56C10" w14:paraId="2B4161E0" w14:textId="77777777" w:rsidTr="007534A0">
              <w:trPr>
                <w:trHeight w:val="345"/>
                <w:jc w:val="center"/>
              </w:trPr>
              <w:tc>
                <w:tcPr>
                  <w:tcW w:w="494" w:type="pct"/>
                  <w:vAlign w:val="center"/>
                </w:tcPr>
                <w:p w14:paraId="6503835D" w14:textId="77777777" w:rsidR="007534A0" w:rsidRPr="00D56C10" w:rsidRDefault="007534A0" w:rsidP="007534A0">
                  <w:pPr>
                    <w:tabs>
                      <w:tab w:val="center" w:pos="4736"/>
                    </w:tabs>
                    <w:jc w:val="center"/>
                    <w:rPr>
                      <w:szCs w:val="21"/>
                    </w:rPr>
                  </w:pPr>
                  <w:r w:rsidRPr="00D56C10">
                    <w:rPr>
                      <w:rFonts w:hAnsi="宋体"/>
                      <w:bCs/>
                      <w:szCs w:val="21"/>
                    </w:rPr>
                    <w:t>排气筒</w:t>
                  </w:r>
                  <w:r w:rsidRPr="00D56C10">
                    <w:rPr>
                      <w:rFonts w:hAnsi="宋体" w:hint="eastAsia"/>
                      <w:bCs/>
                      <w:szCs w:val="21"/>
                    </w:rPr>
                    <w:t>DA00</w:t>
                  </w:r>
                  <w:r w:rsidRPr="00D56C10">
                    <w:rPr>
                      <w:rFonts w:hAnsi="宋体"/>
                      <w:bCs/>
                      <w:szCs w:val="21"/>
                    </w:rPr>
                    <w:t>2</w:t>
                  </w:r>
                </w:p>
              </w:tc>
              <w:tc>
                <w:tcPr>
                  <w:tcW w:w="416" w:type="pct"/>
                  <w:vAlign w:val="center"/>
                </w:tcPr>
                <w:p w14:paraId="52D36AAA" w14:textId="77777777" w:rsidR="007534A0" w:rsidRPr="00D56C10" w:rsidRDefault="007534A0" w:rsidP="007534A0">
                  <w:pPr>
                    <w:tabs>
                      <w:tab w:val="center" w:pos="4736"/>
                    </w:tabs>
                    <w:jc w:val="center"/>
                    <w:rPr>
                      <w:szCs w:val="21"/>
                    </w:rPr>
                  </w:pPr>
                  <w:r w:rsidRPr="00D56C10">
                    <w:rPr>
                      <w:rFonts w:hint="eastAsia"/>
                      <w:szCs w:val="21"/>
                    </w:rPr>
                    <w:t>非甲烷总烃</w:t>
                  </w:r>
                </w:p>
              </w:tc>
              <w:tc>
                <w:tcPr>
                  <w:tcW w:w="544" w:type="pct"/>
                  <w:vAlign w:val="center"/>
                </w:tcPr>
                <w:p w14:paraId="13AFDA78" w14:textId="3B2CFE75" w:rsidR="007534A0" w:rsidRPr="00D56C10" w:rsidRDefault="007534A0" w:rsidP="007534A0">
                  <w:pPr>
                    <w:tabs>
                      <w:tab w:val="center" w:pos="4736"/>
                    </w:tabs>
                    <w:jc w:val="center"/>
                    <w:rPr>
                      <w:szCs w:val="21"/>
                    </w:rPr>
                  </w:pPr>
                  <w:r w:rsidRPr="00D56C10">
                    <w:rPr>
                      <w:rFonts w:hint="eastAsia"/>
                      <w:szCs w:val="21"/>
                    </w:rPr>
                    <w:t>28.66</w:t>
                  </w:r>
                </w:p>
              </w:tc>
              <w:tc>
                <w:tcPr>
                  <w:tcW w:w="530" w:type="pct"/>
                  <w:vAlign w:val="center"/>
                </w:tcPr>
                <w:p w14:paraId="5C5CF7D9" w14:textId="2666C22B" w:rsidR="007534A0" w:rsidRPr="00D56C10" w:rsidRDefault="007534A0" w:rsidP="007534A0">
                  <w:pPr>
                    <w:tabs>
                      <w:tab w:val="center" w:pos="4736"/>
                    </w:tabs>
                    <w:jc w:val="center"/>
                    <w:rPr>
                      <w:szCs w:val="21"/>
                    </w:rPr>
                  </w:pPr>
                  <w:r w:rsidRPr="00D56C10">
                    <w:rPr>
                      <w:rFonts w:hint="eastAsia"/>
                      <w:szCs w:val="21"/>
                    </w:rPr>
                    <w:t>0.287</w:t>
                  </w:r>
                </w:p>
              </w:tc>
              <w:tc>
                <w:tcPr>
                  <w:tcW w:w="559" w:type="pct"/>
                  <w:vAlign w:val="center"/>
                </w:tcPr>
                <w:p w14:paraId="759D19E5" w14:textId="0E08EA1D" w:rsidR="007534A0" w:rsidRPr="00D56C10" w:rsidRDefault="007534A0" w:rsidP="007534A0">
                  <w:pPr>
                    <w:tabs>
                      <w:tab w:val="center" w:pos="4736"/>
                    </w:tabs>
                    <w:jc w:val="center"/>
                    <w:rPr>
                      <w:szCs w:val="21"/>
                    </w:rPr>
                  </w:pPr>
                  <w:r w:rsidRPr="00D56C10">
                    <w:rPr>
                      <w:rFonts w:hint="eastAsia"/>
                      <w:szCs w:val="21"/>
                    </w:rPr>
                    <w:t>1.376</w:t>
                  </w:r>
                </w:p>
              </w:tc>
              <w:tc>
                <w:tcPr>
                  <w:tcW w:w="502" w:type="pct"/>
                  <w:vAlign w:val="center"/>
                </w:tcPr>
                <w:p w14:paraId="26F74CC5" w14:textId="2A12C062" w:rsidR="007534A0" w:rsidRPr="00D56C10" w:rsidRDefault="007534A0" w:rsidP="007534A0">
                  <w:pPr>
                    <w:tabs>
                      <w:tab w:val="center" w:pos="4736"/>
                    </w:tabs>
                    <w:jc w:val="center"/>
                    <w:rPr>
                      <w:szCs w:val="21"/>
                    </w:rPr>
                  </w:pPr>
                  <w:r w:rsidRPr="00D56C10">
                    <w:rPr>
                      <w:rFonts w:hint="eastAsia"/>
                      <w:szCs w:val="21"/>
                    </w:rPr>
                    <w:t>UV</w:t>
                  </w:r>
                  <w:r w:rsidRPr="00D56C10">
                    <w:rPr>
                      <w:rFonts w:hint="eastAsia"/>
                      <w:szCs w:val="21"/>
                    </w:rPr>
                    <w:t>光氧催化</w:t>
                  </w:r>
                  <w:r w:rsidRPr="00D56C10">
                    <w:rPr>
                      <w:rFonts w:hint="eastAsia"/>
                      <w:szCs w:val="21"/>
                    </w:rPr>
                    <w:t>+</w:t>
                  </w:r>
                  <w:r w:rsidRPr="00D56C10">
                    <w:rPr>
                      <w:rFonts w:hint="eastAsia"/>
                      <w:szCs w:val="21"/>
                    </w:rPr>
                    <w:t>活性炭吸附装置</w:t>
                  </w:r>
                  <w:r w:rsidRPr="00D56C10">
                    <w:rPr>
                      <w:rFonts w:hint="eastAsia"/>
                      <w:szCs w:val="21"/>
                    </w:rPr>
                    <w:t>+15m</w:t>
                  </w:r>
                  <w:r w:rsidRPr="00D56C10">
                    <w:rPr>
                      <w:rFonts w:hint="eastAsia"/>
                      <w:szCs w:val="21"/>
                    </w:rPr>
                    <w:t>高排气筒</w:t>
                  </w:r>
                </w:p>
              </w:tc>
              <w:tc>
                <w:tcPr>
                  <w:tcW w:w="341" w:type="pct"/>
                  <w:vAlign w:val="center"/>
                </w:tcPr>
                <w:p w14:paraId="7848EEAA" w14:textId="259AC306" w:rsidR="007534A0" w:rsidRPr="00D56C10" w:rsidRDefault="007534A0" w:rsidP="007534A0">
                  <w:pPr>
                    <w:tabs>
                      <w:tab w:val="center" w:pos="4736"/>
                    </w:tabs>
                    <w:jc w:val="center"/>
                    <w:rPr>
                      <w:szCs w:val="21"/>
                    </w:rPr>
                  </w:pPr>
                  <w:r w:rsidRPr="00D56C10">
                    <w:rPr>
                      <w:rFonts w:hint="eastAsia"/>
                      <w:szCs w:val="21"/>
                    </w:rPr>
                    <w:t>有组织</w:t>
                  </w:r>
                </w:p>
              </w:tc>
              <w:tc>
                <w:tcPr>
                  <w:tcW w:w="469" w:type="pct"/>
                  <w:vAlign w:val="center"/>
                </w:tcPr>
                <w:p w14:paraId="20F8EC71" w14:textId="3E7C72B2" w:rsidR="007534A0" w:rsidRPr="00D56C10" w:rsidRDefault="007534A0" w:rsidP="007534A0">
                  <w:pPr>
                    <w:tabs>
                      <w:tab w:val="center" w:pos="4736"/>
                    </w:tabs>
                    <w:jc w:val="center"/>
                    <w:rPr>
                      <w:szCs w:val="21"/>
                    </w:rPr>
                  </w:pPr>
                  <w:r w:rsidRPr="00D56C10">
                    <w:rPr>
                      <w:rFonts w:hint="eastAsia"/>
                      <w:szCs w:val="21"/>
                    </w:rPr>
                    <w:t>19.6</w:t>
                  </w:r>
                </w:p>
              </w:tc>
              <w:tc>
                <w:tcPr>
                  <w:tcW w:w="523" w:type="pct"/>
                  <w:vAlign w:val="center"/>
                </w:tcPr>
                <w:p w14:paraId="0893681F" w14:textId="55140CF7" w:rsidR="007534A0" w:rsidRPr="00D56C10" w:rsidRDefault="007534A0" w:rsidP="007534A0">
                  <w:pPr>
                    <w:tabs>
                      <w:tab w:val="center" w:pos="4736"/>
                    </w:tabs>
                    <w:jc w:val="center"/>
                    <w:rPr>
                      <w:szCs w:val="21"/>
                    </w:rPr>
                  </w:pPr>
                  <w:r w:rsidRPr="00D56C10">
                    <w:rPr>
                      <w:rFonts w:hint="eastAsia"/>
                      <w:szCs w:val="21"/>
                    </w:rPr>
                    <w:t>0.196</w:t>
                  </w:r>
                </w:p>
              </w:tc>
              <w:tc>
                <w:tcPr>
                  <w:tcW w:w="622" w:type="pct"/>
                  <w:vAlign w:val="center"/>
                </w:tcPr>
                <w:p w14:paraId="1A0E222A" w14:textId="70E0E51F" w:rsidR="007534A0" w:rsidRPr="00D56C10" w:rsidRDefault="007534A0" w:rsidP="007534A0">
                  <w:pPr>
                    <w:tabs>
                      <w:tab w:val="center" w:pos="4736"/>
                    </w:tabs>
                    <w:jc w:val="center"/>
                    <w:rPr>
                      <w:szCs w:val="21"/>
                    </w:rPr>
                  </w:pPr>
                  <w:r w:rsidRPr="00D56C10">
                    <w:rPr>
                      <w:szCs w:val="21"/>
                    </w:rPr>
                    <w:t>0.941</w:t>
                  </w:r>
                </w:p>
              </w:tc>
            </w:tr>
            <w:tr w:rsidR="00D56C10" w:rsidRPr="00D56C10" w14:paraId="111F228A" w14:textId="77777777" w:rsidTr="007534A0">
              <w:trPr>
                <w:trHeight w:val="345"/>
                <w:jc w:val="center"/>
              </w:trPr>
              <w:tc>
                <w:tcPr>
                  <w:tcW w:w="494" w:type="pct"/>
                  <w:vAlign w:val="center"/>
                </w:tcPr>
                <w:p w14:paraId="0654A632" w14:textId="77777777" w:rsidR="00173E2D" w:rsidRPr="00D56C10" w:rsidRDefault="009402C2">
                  <w:pPr>
                    <w:tabs>
                      <w:tab w:val="center" w:pos="4736"/>
                    </w:tabs>
                    <w:jc w:val="center"/>
                    <w:rPr>
                      <w:rFonts w:hAnsi="宋体"/>
                      <w:bCs/>
                      <w:szCs w:val="21"/>
                    </w:rPr>
                  </w:pPr>
                  <w:r w:rsidRPr="00D56C10">
                    <w:rPr>
                      <w:rFonts w:hAnsi="宋体" w:hint="eastAsia"/>
                      <w:bCs/>
                      <w:szCs w:val="21"/>
                    </w:rPr>
                    <w:t>地膜</w:t>
                  </w:r>
                  <w:r w:rsidR="00CD5097" w:rsidRPr="00D56C10">
                    <w:rPr>
                      <w:rFonts w:hAnsi="宋体" w:hint="eastAsia"/>
                      <w:bCs/>
                      <w:szCs w:val="21"/>
                    </w:rPr>
                    <w:t>生产车间</w:t>
                  </w:r>
                </w:p>
              </w:tc>
              <w:tc>
                <w:tcPr>
                  <w:tcW w:w="416" w:type="pct"/>
                  <w:vAlign w:val="center"/>
                </w:tcPr>
                <w:p w14:paraId="78787B24" w14:textId="77777777" w:rsidR="00173E2D" w:rsidRPr="00D56C10" w:rsidRDefault="00CD5097">
                  <w:pPr>
                    <w:tabs>
                      <w:tab w:val="center" w:pos="4736"/>
                    </w:tabs>
                    <w:jc w:val="center"/>
                    <w:rPr>
                      <w:szCs w:val="21"/>
                    </w:rPr>
                  </w:pPr>
                  <w:r w:rsidRPr="00D56C10">
                    <w:rPr>
                      <w:rFonts w:hint="eastAsia"/>
                      <w:szCs w:val="21"/>
                    </w:rPr>
                    <w:t>非甲烷总烃</w:t>
                  </w:r>
                </w:p>
              </w:tc>
              <w:tc>
                <w:tcPr>
                  <w:tcW w:w="544" w:type="pct"/>
                  <w:vAlign w:val="center"/>
                </w:tcPr>
                <w:p w14:paraId="41191003" w14:textId="77777777" w:rsidR="00173E2D" w:rsidRPr="00D56C10" w:rsidRDefault="00162A88">
                  <w:pPr>
                    <w:tabs>
                      <w:tab w:val="center" w:pos="4736"/>
                    </w:tabs>
                    <w:jc w:val="center"/>
                    <w:rPr>
                      <w:szCs w:val="21"/>
                    </w:rPr>
                  </w:pPr>
                  <w:r w:rsidRPr="00D56C10">
                    <w:rPr>
                      <w:rFonts w:hint="eastAsia"/>
                      <w:szCs w:val="21"/>
                    </w:rPr>
                    <w:t>/</w:t>
                  </w:r>
                </w:p>
              </w:tc>
              <w:tc>
                <w:tcPr>
                  <w:tcW w:w="530" w:type="pct"/>
                  <w:vAlign w:val="center"/>
                </w:tcPr>
                <w:p w14:paraId="79880759" w14:textId="7E18EC70" w:rsidR="00173E2D" w:rsidRPr="00D56C10" w:rsidRDefault="008953FF" w:rsidP="007534A0">
                  <w:pPr>
                    <w:tabs>
                      <w:tab w:val="center" w:pos="4736"/>
                    </w:tabs>
                    <w:jc w:val="center"/>
                    <w:rPr>
                      <w:szCs w:val="21"/>
                    </w:rPr>
                  </w:pPr>
                  <w:r w:rsidRPr="00D56C10">
                    <w:rPr>
                      <w:rFonts w:hint="eastAsia"/>
                      <w:szCs w:val="21"/>
                    </w:rPr>
                    <w:t>0.0</w:t>
                  </w:r>
                  <w:r w:rsidR="007534A0" w:rsidRPr="00D56C10">
                    <w:rPr>
                      <w:szCs w:val="21"/>
                    </w:rPr>
                    <w:t>29</w:t>
                  </w:r>
                </w:p>
              </w:tc>
              <w:tc>
                <w:tcPr>
                  <w:tcW w:w="559" w:type="pct"/>
                  <w:vAlign w:val="center"/>
                </w:tcPr>
                <w:p w14:paraId="728ECD60" w14:textId="401B7532" w:rsidR="00173E2D" w:rsidRPr="00D56C10" w:rsidRDefault="008953FF" w:rsidP="007534A0">
                  <w:pPr>
                    <w:tabs>
                      <w:tab w:val="center" w:pos="4736"/>
                    </w:tabs>
                    <w:jc w:val="center"/>
                    <w:rPr>
                      <w:szCs w:val="21"/>
                    </w:rPr>
                  </w:pPr>
                  <w:r w:rsidRPr="00D56C10">
                    <w:rPr>
                      <w:rFonts w:hint="eastAsia"/>
                      <w:szCs w:val="21"/>
                    </w:rPr>
                    <w:t>0.1</w:t>
                  </w:r>
                  <w:r w:rsidR="007534A0" w:rsidRPr="00D56C10">
                    <w:rPr>
                      <w:szCs w:val="21"/>
                    </w:rPr>
                    <w:t>38</w:t>
                  </w:r>
                </w:p>
              </w:tc>
              <w:tc>
                <w:tcPr>
                  <w:tcW w:w="502" w:type="pct"/>
                  <w:vAlign w:val="center"/>
                </w:tcPr>
                <w:p w14:paraId="6B69D961" w14:textId="77777777" w:rsidR="00173E2D" w:rsidRPr="00D56C10" w:rsidRDefault="00CD5097">
                  <w:pPr>
                    <w:tabs>
                      <w:tab w:val="center" w:pos="4736"/>
                    </w:tabs>
                    <w:jc w:val="center"/>
                    <w:rPr>
                      <w:szCs w:val="21"/>
                    </w:rPr>
                  </w:pPr>
                  <w:r w:rsidRPr="00D56C10">
                    <w:rPr>
                      <w:rFonts w:hint="eastAsia"/>
                      <w:szCs w:val="21"/>
                    </w:rPr>
                    <w:t>车间通风</w:t>
                  </w:r>
                </w:p>
              </w:tc>
              <w:tc>
                <w:tcPr>
                  <w:tcW w:w="341" w:type="pct"/>
                  <w:vAlign w:val="center"/>
                </w:tcPr>
                <w:p w14:paraId="56C541AB" w14:textId="77777777" w:rsidR="00173E2D" w:rsidRPr="00D56C10" w:rsidRDefault="00CD5097">
                  <w:pPr>
                    <w:tabs>
                      <w:tab w:val="center" w:pos="4736"/>
                    </w:tabs>
                    <w:jc w:val="center"/>
                    <w:rPr>
                      <w:szCs w:val="21"/>
                    </w:rPr>
                  </w:pPr>
                  <w:r w:rsidRPr="00D56C10">
                    <w:rPr>
                      <w:rFonts w:hint="eastAsia"/>
                      <w:szCs w:val="21"/>
                    </w:rPr>
                    <w:t>无组织</w:t>
                  </w:r>
                </w:p>
              </w:tc>
              <w:tc>
                <w:tcPr>
                  <w:tcW w:w="469" w:type="pct"/>
                  <w:vAlign w:val="center"/>
                </w:tcPr>
                <w:p w14:paraId="68751875" w14:textId="77777777" w:rsidR="00173E2D" w:rsidRPr="00D56C10" w:rsidRDefault="00162A88">
                  <w:pPr>
                    <w:tabs>
                      <w:tab w:val="center" w:pos="4736"/>
                    </w:tabs>
                    <w:jc w:val="center"/>
                    <w:rPr>
                      <w:szCs w:val="21"/>
                    </w:rPr>
                  </w:pPr>
                  <w:r w:rsidRPr="00D56C10">
                    <w:rPr>
                      <w:rFonts w:hint="eastAsia"/>
                      <w:szCs w:val="21"/>
                    </w:rPr>
                    <w:t>/</w:t>
                  </w:r>
                </w:p>
              </w:tc>
              <w:tc>
                <w:tcPr>
                  <w:tcW w:w="523" w:type="pct"/>
                  <w:vAlign w:val="center"/>
                </w:tcPr>
                <w:p w14:paraId="6F382A73" w14:textId="532A2592" w:rsidR="00173E2D" w:rsidRPr="00D56C10" w:rsidRDefault="007534A0">
                  <w:pPr>
                    <w:tabs>
                      <w:tab w:val="center" w:pos="4736"/>
                    </w:tabs>
                    <w:jc w:val="center"/>
                    <w:rPr>
                      <w:szCs w:val="21"/>
                    </w:rPr>
                  </w:pPr>
                  <w:r w:rsidRPr="00D56C10">
                    <w:rPr>
                      <w:szCs w:val="21"/>
                    </w:rPr>
                    <w:t>0.029</w:t>
                  </w:r>
                </w:p>
              </w:tc>
              <w:tc>
                <w:tcPr>
                  <w:tcW w:w="622" w:type="pct"/>
                  <w:vAlign w:val="center"/>
                </w:tcPr>
                <w:p w14:paraId="58C177D6" w14:textId="6F9E81B0" w:rsidR="00173E2D" w:rsidRPr="00D56C10" w:rsidRDefault="008953FF" w:rsidP="007534A0">
                  <w:pPr>
                    <w:tabs>
                      <w:tab w:val="center" w:pos="4736"/>
                    </w:tabs>
                    <w:jc w:val="center"/>
                    <w:rPr>
                      <w:szCs w:val="21"/>
                    </w:rPr>
                  </w:pPr>
                  <w:r w:rsidRPr="00D56C10">
                    <w:rPr>
                      <w:rFonts w:hint="eastAsia"/>
                      <w:szCs w:val="21"/>
                    </w:rPr>
                    <w:t>0.1</w:t>
                  </w:r>
                  <w:r w:rsidR="007534A0" w:rsidRPr="00D56C10">
                    <w:rPr>
                      <w:szCs w:val="21"/>
                    </w:rPr>
                    <w:t>38</w:t>
                  </w:r>
                </w:p>
              </w:tc>
            </w:tr>
          </w:tbl>
          <w:p w14:paraId="727CBAC8" w14:textId="77777777" w:rsidR="00173E2D" w:rsidRPr="00D56C10" w:rsidRDefault="00CD5097">
            <w:pPr>
              <w:tabs>
                <w:tab w:val="center" w:pos="4736"/>
              </w:tabs>
              <w:spacing w:line="480" w:lineRule="exact"/>
              <w:ind w:firstLineChars="200" w:firstLine="480"/>
              <w:rPr>
                <w:bCs/>
                <w:sz w:val="24"/>
              </w:rPr>
            </w:pPr>
            <w:r w:rsidRPr="00D56C10">
              <w:rPr>
                <w:rFonts w:hint="eastAsia"/>
                <w:bCs/>
                <w:sz w:val="24"/>
              </w:rPr>
              <w:t>（</w:t>
            </w:r>
            <w:r w:rsidRPr="00D56C10">
              <w:rPr>
                <w:rFonts w:hint="eastAsia"/>
                <w:bCs/>
                <w:sz w:val="24"/>
              </w:rPr>
              <w:t>2</w:t>
            </w:r>
            <w:r w:rsidRPr="00D56C10">
              <w:rPr>
                <w:rFonts w:hint="eastAsia"/>
                <w:bCs/>
                <w:sz w:val="24"/>
              </w:rPr>
              <w:t>）防治措施可行性分析</w:t>
            </w:r>
          </w:p>
          <w:p w14:paraId="361682C4" w14:textId="77777777" w:rsidR="00173E2D" w:rsidRPr="00465964" w:rsidRDefault="00CD5097">
            <w:pPr>
              <w:spacing w:line="480" w:lineRule="exact"/>
              <w:ind w:firstLineChars="200" w:firstLine="480"/>
              <w:rPr>
                <w:rFonts w:hAnsi="宋体"/>
                <w:color w:val="FF0000"/>
                <w:sz w:val="24"/>
              </w:rPr>
            </w:pPr>
            <w:r w:rsidRPr="00465964">
              <w:rPr>
                <w:rFonts w:hAnsi="宋体"/>
                <w:color w:val="FF0000"/>
                <w:sz w:val="24"/>
              </w:rPr>
              <w:t>1</w:t>
            </w:r>
            <w:r w:rsidRPr="00465964">
              <w:rPr>
                <w:rFonts w:hAnsi="宋体"/>
                <w:color w:val="FF0000"/>
                <w:sz w:val="24"/>
              </w:rPr>
              <w:t>）</w:t>
            </w:r>
            <w:r w:rsidRPr="00465964">
              <w:rPr>
                <w:rFonts w:hAnsi="宋体"/>
                <w:color w:val="FF0000"/>
                <w:sz w:val="24"/>
              </w:rPr>
              <w:t>UV</w:t>
            </w:r>
            <w:r w:rsidRPr="00465964">
              <w:rPr>
                <w:rFonts w:hAnsi="宋体"/>
                <w:color w:val="FF0000"/>
                <w:sz w:val="24"/>
              </w:rPr>
              <w:t>光氧运行原理</w:t>
            </w:r>
          </w:p>
          <w:p w14:paraId="18A379A3" w14:textId="77777777" w:rsidR="00173E2D" w:rsidRPr="00465964" w:rsidRDefault="00CD5097">
            <w:pPr>
              <w:spacing w:line="480" w:lineRule="exact"/>
              <w:ind w:firstLineChars="200" w:firstLine="480"/>
              <w:rPr>
                <w:rFonts w:hAnsi="宋体"/>
                <w:color w:val="FF0000"/>
                <w:sz w:val="24"/>
              </w:rPr>
            </w:pPr>
            <w:r w:rsidRPr="00465964">
              <w:rPr>
                <w:rFonts w:hAnsi="宋体" w:hint="eastAsia"/>
                <w:color w:val="FF0000"/>
                <w:sz w:val="24"/>
              </w:rPr>
              <w:t>①</w:t>
            </w:r>
            <w:r w:rsidRPr="00465964">
              <w:rPr>
                <w:rFonts w:hAnsi="宋体"/>
                <w:color w:val="FF0000"/>
                <w:sz w:val="24"/>
              </w:rPr>
              <w:t>利用特制的高能</w:t>
            </w:r>
            <w:r w:rsidRPr="00465964">
              <w:rPr>
                <w:rFonts w:hAnsi="宋体"/>
                <w:color w:val="FF0000"/>
                <w:sz w:val="24"/>
              </w:rPr>
              <w:t>UV</w:t>
            </w:r>
            <w:r w:rsidRPr="00465964">
              <w:rPr>
                <w:rFonts w:hAnsi="宋体"/>
                <w:color w:val="FF0000"/>
                <w:sz w:val="24"/>
              </w:rPr>
              <w:t>紫外线光束照射有机废气和恶臭气体，裂解有机废气和恶臭气体的分子键，瞬间打开断裂氨、硫化氢、二硫化碳、甲硫醇、甲硫醚、二甲二硫、三甲胺、苯乙烯以及</w:t>
            </w:r>
            <w:r w:rsidRPr="00465964">
              <w:rPr>
                <w:rFonts w:hAnsi="宋体"/>
                <w:color w:val="FF0000"/>
                <w:sz w:val="24"/>
              </w:rPr>
              <w:t>VOC</w:t>
            </w:r>
            <w:r w:rsidRPr="00465964">
              <w:rPr>
                <w:rFonts w:hAnsi="宋体"/>
                <w:color w:val="FF0000"/>
                <w:sz w:val="24"/>
              </w:rPr>
              <w:t>类，苯、甲苯、二甲苯的分子链结构，降解转变为低分子化学物，如二氧化碳和水等物质。</w:t>
            </w:r>
          </w:p>
          <w:p w14:paraId="527E3349" w14:textId="77777777" w:rsidR="00173E2D" w:rsidRPr="00465964" w:rsidRDefault="00CD5097">
            <w:pPr>
              <w:spacing w:line="480" w:lineRule="exact"/>
              <w:ind w:firstLineChars="200" w:firstLine="480"/>
              <w:rPr>
                <w:rFonts w:hAnsi="宋体"/>
                <w:color w:val="FF0000"/>
                <w:sz w:val="24"/>
              </w:rPr>
            </w:pPr>
            <w:r w:rsidRPr="00465964">
              <w:rPr>
                <w:rFonts w:hAnsi="宋体" w:hint="eastAsia"/>
                <w:color w:val="FF0000"/>
                <w:sz w:val="24"/>
              </w:rPr>
              <w:t>②</w:t>
            </w:r>
            <w:r w:rsidRPr="00465964">
              <w:rPr>
                <w:rFonts w:hAnsi="宋体"/>
                <w:color w:val="FF0000"/>
                <w:sz w:val="24"/>
              </w:rPr>
              <w:t>利用高能臭氧分解空气中的氧分子产生游离氧，即活性氧，因游离氧所携正负电子不平衡所以需与氧分子结合，进而产生臭氧，使游离状态的污染物分子与臭氧氧化结合成小分子无害或低害的化合物。如</w:t>
            </w:r>
            <w:r w:rsidRPr="00465964">
              <w:rPr>
                <w:rFonts w:hAnsi="宋体"/>
                <w:color w:val="FF0000"/>
                <w:sz w:val="24"/>
              </w:rPr>
              <w:t>CO</w:t>
            </w:r>
            <w:r w:rsidRPr="00465964">
              <w:rPr>
                <w:rFonts w:hAnsi="宋体"/>
                <w:color w:val="FF0000"/>
                <w:sz w:val="24"/>
                <w:vertAlign w:val="subscript"/>
              </w:rPr>
              <w:t>2</w:t>
            </w:r>
            <w:r w:rsidRPr="00465964">
              <w:rPr>
                <w:rFonts w:hAnsi="宋体"/>
                <w:color w:val="FF0000"/>
                <w:sz w:val="24"/>
              </w:rPr>
              <w:t>、</w:t>
            </w:r>
            <w:r w:rsidRPr="00465964">
              <w:rPr>
                <w:rFonts w:hAnsi="宋体"/>
                <w:color w:val="FF0000"/>
                <w:sz w:val="24"/>
              </w:rPr>
              <w:t>H</w:t>
            </w:r>
            <w:r w:rsidRPr="00465964">
              <w:rPr>
                <w:rFonts w:hAnsi="宋体"/>
                <w:color w:val="FF0000"/>
                <w:sz w:val="24"/>
                <w:vertAlign w:val="subscript"/>
              </w:rPr>
              <w:t>2</w:t>
            </w:r>
            <w:r w:rsidRPr="00465964">
              <w:rPr>
                <w:rFonts w:hAnsi="宋体"/>
                <w:color w:val="FF0000"/>
                <w:sz w:val="24"/>
              </w:rPr>
              <w:t>O</w:t>
            </w:r>
            <w:r w:rsidRPr="00465964">
              <w:rPr>
                <w:rFonts w:hAnsi="宋体"/>
                <w:color w:val="FF0000"/>
                <w:sz w:val="24"/>
              </w:rPr>
              <w:t>等。</w:t>
            </w:r>
            <w:r w:rsidRPr="00465964">
              <w:rPr>
                <w:rFonts w:hAnsi="宋体"/>
                <w:color w:val="FF0000"/>
                <w:sz w:val="24"/>
              </w:rPr>
              <w:t>UV+O</w:t>
            </w:r>
            <w:r w:rsidRPr="00465964">
              <w:rPr>
                <w:rFonts w:hAnsi="宋体"/>
                <w:color w:val="FF0000"/>
                <w:sz w:val="24"/>
                <w:vertAlign w:val="subscript"/>
              </w:rPr>
              <w:t>2</w:t>
            </w:r>
            <w:r w:rsidRPr="00465964">
              <w:rPr>
                <w:rFonts w:hAnsi="宋体"/>
                <w:color w:val="FF0000"/>
                <w:sz w:val="24"/>
              </w:rPr>
              <w:t>→</w:t>
            </w:r>
            <w:r w:rsidRPr="00465964">
              <w:rPr>
                <w:rFonts w:hAnsi="宋体"/>
                <w:color w:val="FF0000"/>
                <w:sz w:val="24"/>
              </w:rPr>
              <w:t>O</w:t>
            </w:r>
            <w:r w:rsidRPr="00465964">
              <w:rPr>
                <w:rFonts w:hAnsi="宋体"/>
                <w:color w:val="FF0000"/>
                <w:sz w:val="24"/>
                <w:vertAlign w:val="superscript"/>
              </w:rPr>
              <w:t>-</w:t>
            </w:r>
            <w:r w:rsidRPr="00465964">
              <w:rPr>
                <w:rFonts w:hAnsi="宋体"/>
                <w:color w:val="FF0000"/>
                <w:sz w:val="24"/>
              </w:rPr>
              <w:t>+O*</w:t>
            </w:r>
            <w:r w:rsidRPr="00465964">
              <w:rPr>
                <w:rFonts w:hAnsi="宋体"/>
                <w:color w:val="FF0000"/>
                <w:sz w:val="24"/>
              </w:rPr>
              <w:t>（活性氧）</w:t>
            </w:r>
            <w:r w:rsidRPr="00465964">
              <w:rPr>
                <w:rFonts w:hAnsi="宋体"/>
                <w:color w:val="FF0000"/>
                <w:sz w:val="24"/>
              </w:rPr>
              <w:t>O+O</w:t>
            </w:r>
            <w:r w:rsidRPr="00465964">
              <w:rPr>
                <w:rFonts w:hAnsi="宋体"/>
                <w:color w:val="FF0000"/>
                <w:sz w:val="24"/>
                <w:vertAlign w:val="subscript"/>
              </w:rPr>
              <w:t>2</w:t>
            </w:r>
            <w:r w:rsidRPr="00465964">
              <w:rPr>
                <w:rFonts w:hAnsi="宋体"/>
                <w:color w:val="FF0000"/>
                <w:sz w:val="24"/>
              </w:rPr>
              <w:t>→</w:t>
            </w:r>
            <w:r w:rsidRPr="00465964">
              <w:rPr>
                <w:rFonts w:hAnsi="宋体"/>
                <w:color w:val="FF0000"/>
                <w:sz w:val="24"/>
              </w:rPr>
              <w:t>O</w:t>
            </w:r>
            <w:r w:rsidRPr="00465964">
              <w:rPr>
                <w:rFonts w:hAnsi="宋体"/>
                <w:color w:val="FF0000"/>
                <w:sz w:val="24"/>
                <w:vertAlign w:val="subscript"/>
              </w:rPr>
              <w:t>3</w:t>
            </w:r>
            <w:r w:rsidRPr="00465964">
              <w:rPr>
                <w:rFonts w:hAnsi="宋体"/>
                <w:color w:val="FF0000"/>
                <w:sz w:val="24"/>
              </w:rPr>
              <w:t>（臭氧）。</w:t>
            </w:r>
          </w:p>
          <w:p w14:paraId="4E8265E3" w14:textId="77777777" w:rsidR="00173E2D" w:rsidRPr="00465964" w:rsidRDefault="00CD5097">
            <w:pPr>
              <w:spacing w:line="480" w:lineRule="exact"/>
              <w:ind w:firstLineChars="200" w:firstLine="480"/>
              <w:rPr>
                <w:rFonts w:hAnsi="宋体"/>
                <w:color w:val="FF0000"/>
                <w:sz w:val="24"/>
              </w:rPr>
            </w:pPr>
            <w:r w:rsidRPr="00465964">
              <w:rPr>
                <w:rFonts w:hAnsi="宋体" w:hint="eastAsia"/>
                <w:color w:val="FF0000"/>
                <w:sz w:val="24"/>
              </w:rPr>
              <w:t>③</w:t>
            </w:r>
            <w:r w:rsidRPr="00465964">
              <w:rPr>
                <w:rFonts w:hAnsi="宋体"/>
                <w:color w:val="FF0000"/>
                <w:sz w:val="24"/>
              </w:rPr>
              <w:t>利用特制的</w:t>
            </w:r>
            <w:r w:rsidRPr="00465964">
              <w:rPr>
                <w:rFonts w:hAnsi="宋体"/>
                <w:color w:val="FF0000"/>
                <w:sz w:val="24"/>
              </w:rPr>
              <w:t>TiO</w:t>
            </w:r>
            <w:r w:rsidRPr="00465964">
              <w:rPr>
                <w:rFonts w:hAnsi="宋体"/>
                <w:color w:val="FF0000"/>
                <w:sz w:val="24"/>
                <w:vertAlign w:val="subscript"/>
              </w:rPr>
              <w:t>2</w:t>
            </w:r>
            <w:r w:rsidRPr="00465964">
              <w:rPr>
                <w:rFonts w:hAnsi="宋体"/>
                <w:color w:val="FF0000"/>
                <w:sz w:val="24"/>
              </w:rPr>
              <w:t>光触媒催化氧化过滤棉，在</w:t>
            </w:r>
            <w:r w:rsidRPr="00465964">
              <w:rPr>
                <w:rFonts w:hAnsi="宋体"/>
                <w:color w:val="FF0000"/>
                <w:sz w:val="24"/>
              </w:rPr>
              <w:t>U</w:t>
            </w:r>
            <w:r w:rsidRPr="00465964">
              <w:rPr>
                <w:rFonts w:hAnsi="宋体" w:hint="eastAsia"/>
                <w:color w:val="FF0000"/>
                <w:sz w:val="24"/>
              </w:rPr>
              <w:t>V</w:t>
            </w:r>
            <w:r w:rsidRPr="00465964">
              <w:rPr>
                <w:rFonts w:hAnsi="宋体"/>
                <w:color w:val="FF0000"/>
                <w:sz w:val="24"/>
              </w:rPr>
              <w:t>紫外光的照射下，对空气进行协同催化反应，产生大量臭氧，对有机废气和恶臭气体进行催化氧化协同分解反应，使有机废气和恶臭气体物质其降解转化成低分子化合物、水和二氧化碳，从而达到脱臭及杀灭细菌的目的。</w:t>
            </w:r>
          </w:p>
          <w:p w14:paraId="7B8BA4A8" w14:textId="77777777" w:rsidR="00173E2D" w:rsidRPr="00465964" w:rsidRDefault="00CD5097">
            <w:pPr>
              <w:spacing w:line="480" w:lineRule="exact"/>
              <w:ind w:firstLineChars="200" w:firstLine="480"/>
              <w:rPr>
                <w:rFonts w:hAnsi="宋体"/>
                <w:color w:val="FF0000"/>
                <w:sz w:val="24"/>
              </w:rPr>
            </w:pPr>
            <w:r w:rsidRPr="00465964">
              <w:rPr>
                <w:rFonts w:hAnsi="宋体"/>
                <w:color w:val="FF0000"/>
                <w:sz w:val="24"/>
              </w:rPr>
              <w:lastRenderedPageBreak/>
              <w:t>2</w:t>
            </w:r>
            <w:r w:rsidRPr="00465964">
              <w:rPr>
                <w:rFonts w:hAnsi="宋体"/>
                <w:color w:val="FF0000"/>
                <w:sz w:val="24"/>
              </w:rPr>
              <w:t>）活性炭吸附原理</w:t>
            </w:r>
          </w:p>
          <w:p w14:paraId="3738B027" w14:textId="77777777" w:rsidR="00173E2D" w:rsidRPr="00465964" w:rsidRDefault="00CD5097">
            <w:pPr>
              <w:spacing w:line="480" w:lineRule="exact"/>
              <w:ind w:firstLineChars="200" w:firstLine="480"/>
              <w:rPr>
                <w:rFonts w:hAnsi="宋体"/>
                <w:color w:val="FF0000"/>
                <w:sz w:val="24"/>
              </w:rPr>
            </w:pPr>
            <w:r w:rsidRPr="00465964">
              <w:rPr>
                <w:rFonts w:hAnsi="宋体"/>
                <w:color w:val="FF0000"/>
                <w:sz w:val="24"/>
              </w:rPr>
              <w:t>活性炭是一种很细小的炭粒有很大的表面积，而且炭粒中还有更细小的孔——毛细管。这种毛细管具有很强的吸附能力，由于炭粒的表面积很大，所以能与气体（杂质）充分接触。当这些气体（杂质）碰到毛细管被吸附，起净化作用。</w:t>
            </w:r>
          </w:p>
          <w:p w14:paraId="14CA8A08" w14:textId="77777777" w:rsidR="00173E2D" w:rsidRPr="00465964" w:rsidRDefault="00CD5097">
            <w:pPr>
              <w:spacing w:line="480" w:lineRule="exact"/>
              <w:ind w:firstLineChars="200" w:firstLine="480"/>
              <w:rPr>
                <w:rFonts w:hAnsi="宋体"/>
                <w:color w:val="FF0000"/>
                <w:sz w:val="24"/>
              </w:rPr>
            </w:pPr>
            <w:r w:rsidRPr="00465964">
              <w:rPr>
                <w:rFonts w:hAnsi="宋体"/>
                <w:color w:val="FF0000"/>
                <w:sz w:val="24"/>
              </w:rPr>
              <w:t>活性碳比表面积一般在</w:t>
            </w:r>
            <w:r w:rsidRPr="00465964">
              <w:rPr>
                <w:rFonts w:hAnsi="宋体"/>
                <w:color w:val="FF0000"/>
                <w:sz w:val="24"/>
              </w:rPr>
              <w:t>700~1500m</w:t>
            </w:r>
            <w:r w:rsidRPr="00465964">
              <w:rPr>
                <w:rFonts w:hAnsi="宋体"/>
                <w:color w:val="FF0000"/>
                <w:sz w:val="24"/>
                <w:vertAlign w:val="superscript"/>
              </w:rPr>
              <w:t>2</w:t>
            </w:r>
            <w:r w:rsidRPr="00465964">
              <w:rPr>
                <w:rFonts w:hAnsi="宋体"/>
                <w:color w:val="FF0000"/>
                <w:sz w:val="24"/>
              </w:rPr>
              <w:t>/g</w:t>
            </w:r>
            <w:r w:rsidRPr="00465964">
              <w:rPr>
                <w:rFonts w:hAnsi="宋体"/>
                <w:color w:val="FF0000"/>
                <w:sz w:val="24"/>
              </w:rPr>
              <w:t>，故活性碳常常被用来吸附回收空气中的有机溶剂和恶臭气体。活性碳吸附的实质是利用活性碳吸附的特性把低浓度大风量废气中的有机溶剂吸附到活性碳中并浓缩，经活性碳吸附净化后的气体直接排空，其实质是一个吸附浓缩的过程，并没有把有机溶剂处理掉，是一个物理过程。</w:t>
            </w:r>
          </w:p>
          <w:p w14:paraId="391E21C9" w14:textId="77777777" w:rsidR="00173E2D" w:rsidRPr="00D56C10" w:rsidRDefault="00CD5097">
            <w:pPr>
              <w:spacing w:line="480" w:lineRule="exact"/>
              <w:ind w:firstLineChars="200" w:firstLine="480"/>
              <w:rPr>
                <w:rFonts w:hAnsi="宋体"/>
                <w:sz w:val="24"/>
              </w:rPr>
            </w:pPr>
            <w:r w:rsidRPr="00D56C10">
              <w:rPr>
                <w:rFonts w:hAnsi="宋体"/>
                <w:sz w:val="24"/>
              </w:rPr>
              <w:t>3</w:t>
            </w:r>
            <w:r w:rsidRPr="00D56C10">
              <w:rPr>
                <w:rFonts w:hAnsi="宋体"/>
                <w:sz w:val="24"/>
              </w:rPr>
              <w:t>）技术特点</w:t>
            </w:r>
          </w:p>
          <w:p w14:paraId="5402DD6E" w14:textId="77777777" w:rsidR="00173E2D" w:rsidRPr="00D56C10" w:rsidRDefault="00CD5097">
            <w:pPr>
              <w:spacing w:line="480" w:lineRule="exact"/>
              <w:ind w:firstLineChars="200" w:firstLine="480"/>
              <w:rPr>
                <w:rFonts w:hAnsi="宋体"/>
                <w:sz w:val="24"/>
              </w:rPr>
            </w:pPr>
            <w:r w:rsidRPr="00D56C10">
              <w:rPr>
                <w:rFonts w:hAnsi="宋体"/>
                <w:sz w:val="24"/>
              </w:rPr>
              <w:t>适应性强：可适应绝大部分高浓度，大气量，不同有机气体物质的净化处理，通过合理的模块配置可广泛应用于：炼油厂、橡胶厂、化工厂、制药厂、污水处理厂、垃圾转运站、污水泵房、中央空调等气体的脱臭灭菌净化处理。可每天</w:t>
            </w:r>
            <w:r w:rsidRPr="00D56C10">
              <w:rPr>
                <w:rFonts w:hAnsi="宋体"/>
                <w:sz w:val="24"/>
              </w:rPr>
              <w:t>24</w:t>
            </w:r>
            <w:r w:rsidRPr="00D56C10">
              <w:rPr>
                <w:rFonts w:hAnsi="宋体"/>
                <w:sz w:val="24"/>
              </w:rPr>
              <w:t>小时连续工作，运行稳定可靠。</w:t>
            </w:r>
          </w:p>
          <w:p w14:paraId="0CF5B4C2" w14:textId="19255E84" w:rsidR="00173E2D" w:rsidRPr="00D56C10" w:rsidRDefault="00700D69">
            <w:pPr>
              <w:spacing w:line="480" w:lineRule="exact"/>
              <w:ind w:firstLineChars="200" w:firstLine="480"/>
              <w:rPr>
                <w:rFonts w:hAnsi="宋体"/>
                <w:sz w:val="24"/>
              </w:rPr>
            </w:pPr>
            <w:r w:rsidRPr="00D56C10">
              <w:rPr>
                <w:rFonts w:hAnsi="宋体" w:hint="eastAsia"/>
                <w:sz w:val="24"/>
              </w:rPr>
              <w:t>去除效果</w:t>
            </w:r>
            <w:r w:rsidRPr="00D56C10">
              <w:rPr>
                <w:rFonts w:hAnsi="宋体"/>
                <w:sz w:val="24"/>
              </w:rPr>
              <w:t>好</w:t>
            </w:r>
            <w:r w:rsidR="00CD5097" w:rsidRPr="00D56C10">
              <w:rPr>
                <w:rFonts w:hAnsi="宋体"/>
                <w:sz w:val="24"/>
              </w:rPr>
              <w:t>：能高效去除挥发性有机物（</w:t>
            </w:r>
            <w:r w:rsidR="00CD5097" w:rsidRPr="00D56C10">
              <w:rPr>
                <w:rFonts w:hAnsi="宋体"/>
                <w:sz w:val="24"/>
              </w:rPr>
              <w:t>VOC</w:t>
            </w:r>
            <w:r w:rsidR="00CD5097" w:rsidRPr="00D56C10">
              <w:rPr>
                <w:rFonts w:hAnsi="宋体"/>
                <w:sz w:val="24"/>
              </w:rPr>
              <w:t>）及硫化氢、氨气等无机物类污染物，采用</w:t>
            </w:r>
            <w:r w:rsidR="00CD5097" w:rsidRPr="00D56C10">
              <w:rPr>
                <w:rFonts w:hAnsi="宋体"/>
                <w:sz w:val="24"/>
              </w:rPr>
              <w:t>UV</w:t>
            </w:r>
            <w:r w:rsidR="00CD5097" w:rsidRPr="00D56C10">
              <w:rPr>
                <w:rFonts w:hAnsi="宋体"/>
                <w:sz w:val="24"/>
              </w:rPr>
              <w:t>光氧催化处理</w:t>
            </w:r>
            <w:r w:rsidR="00CD5097" w:rsidRPr="00D56C10">
              <w:rPr>
                <w:rFonts w:hAnsi="宋体"/>
                <w:sz w:val="24"/>
              </w:rPr>
              <w:t>+</w:t>
            </w:r>
            <w:r w:rsidR="00CD5097" w:rsidRPr="00D56C10">
              <w:rPr>
                <w:rFonts w:hAnsi="宋体"/>
                <w:sz w:val="24"/>
              </w:rPr>
              <w:t>活性炭吸附处置后有机废气排放浓度可满足</w:t>
            </w:r>
            <w:r w:rsidR="00CD5097" w:rsidRPr="00D56C10">
              <w:rPr>
                <w:rFonts w:hAnsi="宋体"/>
                <w:bCs/>
                <w:sz w:val="24"/>
              </w:rPr>
              <w:t>《合成树脂工业污染物排放标准》（</w:t>
            </w:r>
            <w:r w:rsidR="00CD5097" w:rsidRPr="00D56C10">
              <w:rPr>
                <w:rFonts w:hAnsi="宋体"/>
                <w:bCs/>
                <w:sz w:val="24"/>
              </w:rPr>
              <w:t>GB 31572-2015</w:t>
            </w:r>
            <w:r w:rsidR="00CD5097" w:rsidRPr="00D56C10">
              <w:rPr>
                <w:rFonts w:hAnsi="宋体"/>
                <w:bCs/>
                <w:sz w:val="24"/>
              </w:rPr>
              <w:t>）中表</w:t>
            </w:r>
            <w:r w:rsidR="00CD5097" w:rsidRPr="00D56C10">
              <w:rPr>
                <w:rFonts w:hAnsi="宋体"/>
                <w:bCs/>
                <w:sz w:val="24"/>
              </w:rPr>
              <w:t>5</w:t>
            </w:r>
            <w:r w:rsidR="00CD5097" w:rsidRPr="00D56C10">
              <w:rPr>
                <w:rFonts w:hAnsi="宋体"/>
                <w:bCs/>
                <w:sz w:val="24"/>
              </w:rPr>
              <w:t>大气污染物特别排放限值中要求</w:t>
            </w:r>
            <w:r w:rsidR="00CD5097" w:rsidRPr="00D56C10">
              <w:rPr>
                <w:rFonts w:hAnsi="宋体"/>
                <w:sz w:val="24"/>
              </w:rPr>
              <w:t>。</w:t>
            </w:r>
          </w:p>
          <w:p w14:paraId="49242A40" w14:textId="77777777" w:rsidR="00173E2D" w:rsidRPr="00D56C10" w:rsidRDefault="00CD5097">
            <w:pPr>
              <w:spacing w:line="480" w:lineRule="exact"/>
              <w:ind w:firstLineChars="200" w:firstLine="480"/>
              <w:rPr>
                <w:rFonts w:hAnsi="宋体"/>
                <w:sz w:val="24"/>
              </w:rPr>
            </w:pPr>
            <w:r w:rsidRPr="00D56C10">
              <w:rPr>
                <w:rFonts w:hAnsi="宋体"/>
                <w:sz w:val="24"/>
              </w:rPr>
              <w:t>运行成本低：本设备无任何机械装置，无运动噪音，无需专人管理和日常维护，只需作定期检查维护，维护和能耗低，风阻极低，可节约大量排风动力能耗。</w:t>
            </w:r>
          </w:p>
          <w:p w14:paraId="0B75C6CC" w14:textId="77777777" w:rsidR="00173E2D" w:rsidRPr="00D56C10" w:rsidRDefault="00CD5097">
            <w:pPr>
              <w:spacing w:line="480" w:lineRule="exact"/>
              <w:ind w:firstLineChars="200" w:firstLine="480"/>
              <w:rPr>
                <w:rFonts w:hAnsi="宋体"/>
                <w:sz w:val="24"/>
              </w:rPr>
            </w:pPr>
            <w:r w:rsidRPr="00D56C10">
              <w:rPr>
                <w:rFonts w:hAnsi="宋体"/>
                <w:sz w:val="24"/>
              </w:rPr>
              <w:t>安全可靠：因采用光解原理，模块采取隔爆处理，消除了安全隐患，防火、防爆、防腐蚀性能高，设备性能安全稳定，特别适用于高浓度易燃易爆废气的场合。</w:t>
            </w:r>
          </w:p>
          <w:p w14:paraId="40584904" w14:textId="77777777" w:rsidR="00173E2D" w:rsidRPr="00D56C10" w:rsidRDefault="00CD5097">
            <w:pPr>
              <w:spacing w:line="480" w:lineRule="exact"/>
              <w:ind w:firstLineChars="200" w:firstLine="480"/>
              <w:rPr>
                <w:rFonts w:hAnsi="宋体"/>
                <w:sz w:val="24"/>
              </w:rPr>
            </w:pPr>
            <w:r w:rsidRPr="00D56C10">
              <w:rPr>
                <w:rFonts w:hAnsi="宋体"/>
                <w:sz w:val="24"/>
              </w:rPr>
              <w:t>无需预处理：有机气体无需进行特殊的预处理，如加温、加湿等</w:t>
            </w:r>
            <w:r w:rsidRPr="00D56C10">
              <w:rPr>
                <w:rFonts w:hAnsi="宋体"/>
                <w:sz w:val="24"/>
              </w:rPr>
              <w:t>,</w:t>
            </w:r>
            <w:r w:rsidRPr="00D56C10">
              <w:rPr>
                <w:rFonts w:hAnsi="宋体"/>
                <w:sz w:val="24"/>
              </w:rPr>
              <w:t>设备工作环境温度在</w:t>
            </w:r>
            <w:r w:rsidRPr="00D56C10">
              <w:rPr>
                <w:rFonts w:hAnsi="宋体"/>
                <w:sz w:val="24"/>
              </w:rPr>
              <w:t>-30</w:t>
            </w:r>
            <w:r w:rsidRPr="00D56C10">
              <w:rPr>
                <w:rFonts w:hAnsi="宋体" w:hint="eastAsia"/>
                <w:sz w:val="24"/>
              </w:rPr>
              <w:t>℃</w:t>
            </w:r>
            <w:r w:rsidRPr="00D56C10">
              <w:rPr>
                <w:rFonts w:hAnsi="宋体"/>
                <w:sz w:val="24"/>
              </w:rPr>
              <w:t>～</w:t>
            </w:r>
            <w:r w:rsidRPr="00D56C10">
              <w:rPr>
                <w:rFonts w:hAnsi="宋体"/>
                <w:sz w:val="24"/>
              </w:rPr>
              <w:t>95</w:t>
            </w:r>
            <w:r w:rsidRPr="00D56C10">
              <w:rPr>
                <w:rFonts w:hAnsi="宋体" w:hint="eastAsia"/>
                <w:sz w:val="24"/>
              </w:rPr>
              <w:t>℃</w:t>
            </w:r>
            <w:r w:rsidRPr="00D56C10">
              <w:rPr>
                <w:rFonts w:hAnsi="宋体"/>
                <w:sz w:val="24"/>
              </w:rPr>
              <w:t>之间，湿度在</w:t>
            </w:r>
            <w:r w:rsidRPr="00D56C10">
              <w:rPr>
                <w:rFonts w:hAnsi="宋体"/>
                <w:sz w:val="24"/>
              </w:rPr>
              <w:t>30%</w:t>
            </w:r>
            <w:r w:rsidRPr="00D56C10">
              <w:rPr>
                <w:rFonts w:hAnsi="宋体"/>
                <w:sz w:val="24"/>
              </w:rPr>
              <w:t>～</w:t>
            </w:r>
            <w:r w:rsidRPr="00D56C10">
              <w:rPr>
                <w:rFonts w:hAnsi="宋体"/>
                <w:sz w:val="24"/>
              </w:rPr>
              <w:t>98%</w:t>
            </w:r>
            <w:r w:rsidRPr="00D56C10">
              <w:rPr>
                <w:rFonts w:hAnsi="宋体"/>
                <w:sz w:val="24"/>
              </w:rPr>
              <w:t>、</w:t>
            </w:r>
            <w:r w:rsidRPr="00D56C10">
              <w:rPr>
                <w:rFonts w:hAnsi="宋体"/>
                <w:sz w:val="24"/>
              </w:rPr>
              <w:t>pH</w:t>
            </w:r>
            <w:r w:rsidRPr="00D56C10">
              <w:rPr>
                <w:rFonts w:hAnsi="宋体"/>
                <w:sz w:val="24"/>
              </w:rPr>
              <w:t>值在</w:t>
            </w:r>
            <w:r w:rsidRPr="00D56C10">
              <w:rPr>
                <w:rFonts w:hAnsi="宋体"/>
                <w:sz w:val="24"/>
              </w:rPr>
              <w:t>2</w:t>
            </w:r>
            <w:r w:rsidRPr="00D56C10">
              <w:rPr>
                <w:rFonts w:hAnsi="宋体"/>
                <w:sz w:val="24"/>
              </w:rPr>
              <w:t>～</w:t>
            </w:r>
            <w:r w:rsidRPr="00D56C10">
              <w:rPr>
                <w:rFonts w:hAnsi="宋体"/>
                <w:sz w:val="24"/>
              </w:rPr>
              <w:t>13</w:t>
            </w:r>
            <w:r w:rsidRPr="00D56C10">
              <w:rPr>
                <w:rFonts w:hAnsi="宋体"/>
                <w:sz w:val="24"/>
              </w:rPr>
              <w:t>范围均可正常工作，无需添加其他物质及药剂参与处理。</w:t>
            </w:r>
          </w:p>
          <w:p w14:paraId="15F5EE2E" w14:textId="77777777" w:rsidR="00173E2D" w:rsidRPr="00D56C10" w:rsidRDefault="00CD5097">
            <w:pPr>
              <w:spacing w:line="480" w:lineRule="exact"/>
              <w:ind w:firstLineChars="200" w:firstLine="480"/>
              <w:rPr>
                <w:rFonts w:hAnsi="宋体"/>
                <w:sz w:val="24"/>
              </w:rPr>
            </w:pPr>
            <w:r w:rsidRPr="00D56C10">
              <w:rPr>
                <w:rFonts w:hAnsi="宋体"/>
                <w:sz w:val="24"/>
              </w:rPr>
              <w:t>配置安装灵活：可根据风量及气体浓度的大小，灵活配置光解氧化模块的个</w:t>
            </w:r>
            <w:r w:rsidRPr="00D56C10">
              <w:rPr>
                <w:rFonts w:hAnsi="宋体"/>
                <w:sz w:val="24"/>
              </w:rPr>
              <w:lastRenderedPageBreak/>
              <w:t>数，采用抽屉式插拔安装形式，配件统一、安装及维护方便。备件可在线维护和更换，方便灵活。</w:t>
            </w:r>
          </w:p>
          <w:p w14:paraId="16BF1861" w14:textId="77777777" w:rsidR="00162A88" w:rsidRPr="00D56C10" w:rsidRDefault="009402C2">
            <w:pPr>
              <w:spacing w:line="480" w:lineRule="exact"/>
              <w:ind w:firstLineChars="200" w:firstLine="480"/>
              <w:rPr>
                <w:rFonts w:hAnsi="宋体"/>
                <w:sz w:val="24"/>
              </w:rPr>
            </w:pPr>
            <w:r w:rsidRPr="00D56C10">
              <w:rPr>
                <w:rFonts w:hAnsi="宋体" w:hint="eastAsia"/>
                <w:sz w:val="24"/>
              </w:rPr>
              <w:t>根据《排污许可证</w:t>
            </w:r>
            <w:r w:rsidRPr="00D56C10">
              <w:rPr>
                <w:rFonts w:hAnsi="宋体"/>
                <w:sz w:val="24"/>
              </w:rPr>
              <w:t>申请与核发技术</w:t>
            </w:r>
            <w:r w:rsidRPr="00D56C10">
              <w:rPr>
                <w:rFonts w:hAnsi="宋体" w:hint="eastAsia"/>
                <w:sz w:val="24"/>
              </w:rPr>
              <w:t>规范</w:t>
            </w:r>
            <w:r w:rsidRPr="00D56C10">
              <w:rPr>
                <w:rFonts w:hAnsi="宋体" w:hint="eastAsia"/>
                <w:sz w:val="24"/>
              </w:rPr>
              <w:t xml:space="preserve"> </w:t>
            </w:r>
            <w:r w:rsidRPr="00D56C10">
              <w:rPr>
                <w:rFonts w:hAnsi="宋体" w:hint="eastAsia"/>
                <w:sz w:val="24"/>
              </w:rPr>
              <w:t>橡胶</w:t>
            </w:r>
            <w:r w:rsidRPr="00D56C10">
              <w:rPr>
                <w:rFonts w:hAnsi="宋体"/>
                <w:sz w:val="24"/>
              </w:rPr>
              <w:t>和塑料制品</w:t>
            </w:r>
            <w:r w:rsidRPr="00D56C10">
              <w:rPr>
                <w:rFonts w:hAnsi="宋体" w:hint="eastAsia"/>
                <w:sz w:val="24"/>
              </w:rPr>
              <w:t>工</w:t>
            </w:r>
            <w:r w:rsidRPr="00D56C10">
              <w:rPr>
                <w:rFonts w:hAnsi="宋体"/>
                <w:sz w:val="24"/>
              </w:rPr>
              <w:t>业</w:t>
            </w:r>
            <w:r w:rsidRPr="00D56C10">
              <w:rPr>
                <w:rFonts w:hAnsi="宋体" w:hint="eastAsia"/>
                <w:sz w:val="24"/>
              </w:rPr>
              <w:t>》（</w:t>
            </w:r>
            <w:r w:rsidRPr="00D56C10">
              <w:rPr>
                <w:rFonts w:hAnsi="宋体" w:hint="eastAsia"/>
                <w:sz w:val="24"/>
              </w:rPr>
              <w:t>HJ</w:t>
            </w:r>
            <w:r w:rsidRPr="00D56C10">
              <w:rPr>
                <w:rFonts w:hAnsi="宋体"/>
                <w:sz w:val="24"/>
              </w:rPr>
              <w:t>1122-2020</w:t>
            </w:r>
            <w:r w:rsidRPr="00D56C10">
              <w:rPr>
                <w:rFonts w:hAnsi="宋体" w:hint="eastAsia"/>
                <w:sz w:val="24"/>
              </w:rPr>
              <w:t>），“</w:t>
            </w:r>
            <w:r w:rsidRPr="00D56C10">
              <w:rPr>
                <w:rFonts w:hAnsi="宋体" w:hint="eastAsia"/>
                <w:sz w:val="24"/>
              </w:rPr>
              <w:t>UV</w:t>
            </w:r>
            <w:r w:rsidRPr="00D56C10">
              <w:rPr>
                <w:rFonts w:hAnsi="宋体" w:hint="eastAsia"/>
                <w:sz w:val="24"/>
              </w:rPr>
              <w:t>光氧</w:t>
            </w:r>
            <w:r w:rsidRPr="00D56C10">
              <w:rPr>
                <w:rFonts w:hAnsi="宋体"/>
                <w:sz w:val="24"/>
              </w:rPr>
              <w:t>催化</w:t>
            </w:r>
            <w:r w:rsidRPr="00D56C10">
              <w:rPr>
                <w:rFonts w:hAnsi="宋体" w:hint="eastAsia"/>
                <w:sz w:val="24"/>
              </w:rPr>
              <w:t>+</w:t>
            </w:r>
            <w:r w:rsidRPr="00D56C10">
              <w:rPr>
                <w:rFonts w:hAnsi="宋体" w:hint="eastAsia"/>
                <w:sz w:val="24"/>
              </w:rPr>
              <w:t>活性炭</w:t>
            </w:r>
            <w:r w:rsidRPr="00D56C10">
              <w:rPr>
                <w:rFonts w:hAnsi="宋体"/>
                <w:sz w:val="24"/>
              </w:rPr>
              <w:t>吸附装置</w:t>
            </w:r>
            <w:r w:rsidRPr="00D56C10">
              <w:rPr>
                <w:rFonts w:hAnsi="宋体" w:hint="eastAsia"/>
                <w:sz w:val="24"/>
              </w:rPr>
              <w:t>”为</w:t>
            </w:r>
            <w:r w:rsidRPr="00D56C10">
              <w:rPr>
                <w:rFonts w:hAnsi="宋体"/>
                <w:sz w:val="24"/>
              </w:rPr>
              <w:t>可行技术，</w:t>
            </w:r>
            <w:r w:rsidR="00162A88" w:rsidRPr="00D56C10">
              <w:rPr>
                <w:rFonts w:hAnsi="宋体" w:hint="eastAsia"/>
                <w:sz w:val="24"/>
              </w:rPr>
              <w:t>根据</w:t>
            </w:r>
            <w:r w:rsidR="00162A88" w:rsidRPr="00D56C10">
              <w:rPr>
                <w:rFonts w:hAnsi="宋体"/>
                <w:sz w:val="24"/>
              </w:rPr>
              <w:t>《</w:t>
            </w:r>
            <w:r w:rsidR="00162A88" w:rsidRPr="00D56C10">
              <w:rPr>
                <w:rFonts w:hAnsi="宋体" w:hint="eastAsia"/>
                <w:sz w:val="24"/>
              </w:rPr>
              <w:t>挥发性</w:t>
            </w:r>
            <w:r w:rsidR="00162A88" w:rsidRPr="00D56C10">
              <w:rPr>
                <w:rFonts w:hAnsi="宋体"/>
                <w:sz w:val="24"/>
              </w:rPr>
              <w:t>有机物无组织排放控制</w:t>
            </w:r>
            <w:r w:rsidR="00162A88" w:rsidRPr="00D56C10">
              <w:rPr>
                <w:rFonts w:hAnsi="宋体" w:hint="eastAsia"/>
                <w:sz w:val="24"/>
              </w:rPr>
              <w:t>标准</w:t>
            </w:r>
            <w:r w:rsidR="00162A88" w:rsidRPr="00D56C10">
              <w:rPr>
                <w:rFonts w:hAnsi="宋体"/>
                <w:sz w:val="24"/>
              </w:rPr>
              <w:t>》</w:t>
            </w:r>
            <w:r w:rsidR="00162A88" w:rsidRPr="00D56C10">
              <w:rPr>
                <w:rFonts w:hAnsi="宋体" w:hint="eastAsia"/>
                <w:sz w:val="24"/>
              </w:rPr>
              <w:t>（</w:t>
            </w:r>
            <w:r w:rsidR="00162A88" w:rsidRPr="00D56C10">
              <w:rPr>
                <w:rFonts w:hAnsi="宋体" w:hint="eastAsia"/>
                <w:sz w:val="24"/>
              </w:rPr>
              <w:t>GB37822-</w:t>
            </w:r>
            <w:r w:rsidR="00162A88" w:rsidRPr="00D56C10">
              <w:rPr>
                <w:rFonts w:hAnsi="宋体"/>
                <w:sz w:val="24"/>
              </w:rPr>
              <w:t>2019</w:t>
            </w:r>
            <w:r w:rsidR="00162A88" w:rsidRPr="00D56C10">
              <w:rPr>
                <w:rFonts w:hAnsi="宋体" w:hint="eastAsia"/>
                <w:sz w:val="24"/>
              </w:rPr>
              <w:t>），本项目产生</w:t>
            </w:r>
            <w:r w:rsidR="00162A88" w:rsidRPr="00D56C10">
              <w:rPr>
                <w:rFonts w:hAnsi="宋体"/>
                <w:sz w:val="24"/>
              </w:rPr>
              <w:t>的挥发性有机废气</w:t>
            </w:r>
            <w:r w:rsidR="00162A88" w:rsidRPr="00D56C10">
              <w:rPr>
                <w:rFonts w:hAnsi="宋体" w:hint="eastAsia"/>
                <w:sz w:val="24"/>
              </w:rPr>
              <w:t>均设置</w:t>
            </w:r>
            <w:r w:rsidR="00162A88" w:rsidRPr="00D56C10">
              <w:rPr>
                <w:rFonts w:hAnsi="宋体"/>
                <w:sz w:val="24"/>
              </w:rPr>
              <w:t>集气罩进行收集，</w:t>
            </w:r>
            <w:r w:rsidR="00162A88" w:rsidRPr="00D56C10">
              <w:rPr>
                <w:rFonts w:hAnsi="宋体" w:hint="eastAsia"/>
                <w:sz w:val="24"/>
              </w:rPr>
              <w:t>且</w:t>
            </w:r>
            <w:r w:rsidR="00162A88" w:rsidRPr="00D56C10">
              <w:rPr>
                <w:rFonts w:hAnsi="宋体"/>
                <w:sz w:val="24"/>
              </w:rPr>
              <w:t>控制风速均不低于</w:t>
            </w:r>
            <w:r w:rsidR="00162A88" w:rsidRPr="00D56C10">
              <w:rPr>
                <w:rFonts w:hAnsi="宋体" w:hint="eastAsia"/>
                <w:sz w:val="24"/>
              </w:rPr>
              <w:t>0.3</w:t>
            </w:r>
            <w:r w:rsidR="00162A88" w:rsidRPr="00D56C10">
              <w:rPr>
                <w:rFonts w:hAnsi="宋体"/>
                <w:sz w:val="24"/>
              </w:rPr>
              <w:t>m/s</w:t>
            </w:r>
            <w:r w:rsidR="00162A88" w:rsidRPr="00D56C10">
              <w:rPr>
                <w:rFonts w:hAnsi="宋体" w:hint="eastAsia"/>
                <w:sz w:val="24"/>
              </w:rPr>
              <w:t>。</w:t>
            </w:r>
          </w:p>
          <w:p w14:paraId="3C170786" w14:textId="77777777" w:rsidR="009402C2" w:rsidRPr="00D56C10" w:rsidRDefault="00162A88">
            <w:pPr>
              <w:spacing w:line="480" w:lineRule="exact"/>
              <w:ind w:firstLineChars="200" w:firstLine="480"/>
              <w:rPr>
                <w:rFonts w:hAnsi="宋体"/>
                <w:sz w:val="24"/>
              </w:rPr>
            </w:pPr>
            <w:r w:rsidRPr="00D56C10">
              <w:rPr>
                <w:rFonts w:hAnsi="宋体" w:hint="eastAsia"/>
                <w:sz w:val="24"/>
              </w:rPr>
              <w:t>综上</w:t>
            </w:r>
            <w:r w:rsidRPr="00D56C10">
              <w:rPr>
                <w:rFonts w:hAnsi="宋体"/>
                <w:sz w:val="24"/>
              </w:rPr>
              <w:t>所述</w:t>
            </w:r>
            <w:r w:rsidRPr="00D56C10">
              <w:rPr>
                <w:rFonts w:hAnsi="宋体" w:hint="eastAsia"/>
                <w:sz w:val="24"/>
              </w:rPr>
              <w:t>，</w:t>
            </w:r>
            <w:r w:rsidR="009402C2" w:rsidRPr="00D56C10">
              <w:rPr>
                <w:rFonts w:hAnsi="宋体" w:hint="eastAsia"/>
                <w:sz w:val="24"/>
              </w:rPr>
              <w:t>本项目</w:t>
            </w:r>
            <w:r w:rsidR="009402C2" w:rsidRPr="00D56C10">
              <w:rPr>
                <w:rFonts w:hAnsi="宋体"/>
                <w:sz w:val="24"/>
              </w:rPr>
              <w:t>废气处理措施可行。</w:t>
            </w:r>
          </w:p>
          <w:p w14:paraId="5A8861B1" w14:textId="77777777" w:rsidR="00173E2D" w:rsidRPr="00D56C10" w:rsidRDefault="00CD5097">
            <w:pPr>
              <w:spacing w:line="480" w:lineRule="exact"/>
              <w:ind w:firstLineChars="200" w:firstLine="480"/>
              <w:rPr>
                <w:rFonts w:hAnsi="宋体"/>
                <w:sz w:val="24"/>
              </w:rPr>
            </w:pPr>
            <w:r w:rsidRPr="00D56C10">
              <w:rPr>
                <w:rFonts w:hAnsi="宋体" w:hint="eastAsia"/>
                <w:sz w:val="24"/>
              </w:rPr>
              <w:t>（</w:t>
            </w:r>
            <w:r w:rsidRPr="00D56C10">
              <w:rPr>
                <w:rFonts w:hAnsi="宋体" w:hint="eastAsia"/>
                <w:sz w:val="24"/>
              </w:rPr>
              <w:t>3</w:t>
            </w:r>
            <w:r w:rsidRPr="00D56C10">
              <w:rPr>
                <w:rFonts w:hAnsi="宋体" w:hint="eastAsia"/>
                <w:sz w:val="24"/>
              </w:rPr>
              <w:t>）废气污染影响分析</w:t>
            </w:r>
          </w:p>
          <w:p w14:paraId="3D189E1D" w14:textId="77777777" w:rsidR="00173E2D" w:rsidRPr="00D56C10" w:rsidRDefault="00CD5097">
            <w:pPr>
              <w:spacing w:line="480" w:lineRule="exact"/>
              <w:ind w:firstLineChars="200" w:firstLine="480"/>
              <w:rPr>
                <w:rFonts w:hAnsi="宋体"/>
                <w:sz w:val="24"/>
              </w:rPr>
            </w:pPr>
            <w:r w:rsidRPr="00D56C10">
              <w:rPr>
                <w:rFonts w:hAnsi="宋体" w:hint="eastAsia"/>
                <w:sz w:val="24"/>
              </w:rPr>
              <w:t>1</w:t>
            </w:r>
            <w:r w:rsidRPr="00D56C10">
              <w:rPr>
                <w:rFonts w:hAnsi="宋体" w:hint="eastAsia"/>
                <w:sz w:val="24"/>
              </w:rPr>
              <w:t>）废气排放达标性分析</w:t>
            </w:r>
          </w:p>
          <w:p w14:paraId="74769E11" w14:textId="77777777" w:rsidR="00173E2D" w:rsidRPr="00D56C10" w:rsidRDefault="00CD5097">
            <w:pPr>
              <w:spacing w:line="480" w:lineRule="exact"/>
              <w:ind w:firstLineChars="200" w:firstLine="480"/>
              <w:rPr>
                <w:rFonts w:hAnsi="宋体"/>
                <w:sz w:val="24"/>
              </w:rPr>
            </w:pPr>
            <w:r w:rsidRPr="00D56C10">
              <w:rPr>
                <w:rFonts w:hAnsi="宋体" w:hint="eastAsia"/>
                <w:sz w:val="24"/>
              </w:rPr>
              <w:t>项目各项废气排放情况达标性分析见表</w:t>
            </w:r>
            <w:r w:rsidRPr="00D56C10">
              <w:rPr>
                <w:rFonts w:hAnsi="宋体" w:hint="eastAsia"/>
                <w:sz w:val="24"/>
              </w:rPr>
              <w:t>4-2</w:t>
            </w:r>
            <w:r w:rsidRPr="00D56C10">
              <w:rPr>
                <w:rFonts w:hAnsi="宋体" w:hint="eastAsia"/>
                <w:sz w:val="24"/>
              </w:rPr>
              <w:t>。</w:t>
            </w:r>
          </w:p>
          <w:p w14:paraId="059AE2B9" w14:textId="77777777" w:rsidR="00173E2D" w:rsidRPr="00D56C10" w:rsidRDefault="00CD5097">
            <w:pPr>
              <w:pStyle w:val="Default"/>
              <w:ind w:firstLineChars="200" w:firstLine="420"/>
              <w:rPr>
                <w:rFonts w:ascii="黑体" w:eastAsia="黑体" w:hAnsi="黑体"/>
                <w:color w:val="auto"/>
                <w:sz w:val="21"/>
              </w:rPr>
            </w:pPr>
            <w:r w:rsidRPr="00D56C10">
              <w:rPr>
                <w:rFonts w:ascii="黑体" w:eastAsia="黑体" w:hAnsi="黑体" w:hint="eastAsia"/>
                <w:color w:val="auto"/>
                <w:sz w:val="21"/>
              </w:rPr>
              <w:t>表4-2            项目各项废气排放情况达标性分析表</w:t>
            </w:r>
          </w:p>
          <w:tbl>
            <w:tblPr>
              <w:tblW w:w="8234"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80"/>
              <w:gridCol w:w="980"/>
              <w:gridCol w:w="1410"/>
              <w:gridCol w:w="2597"/>
              <w:gridCol w:w="1613"/>
              <w:gridCol w:w="654"/>
            </w:tblGrid>
            <w:tr w:rsidR="00D56C10" w:rsidRPr="00D56C10" w14:paraId="084F51BF" w14:textId="77777777">
              <w:trPr>
                <w:trHeight w:val="801"/>
              </w:trPr>
              <w:tc>
                <w:tcPr>
                  <w:tcW w:w="980" w:type="dxa"/>
                  <w:vAlign w:val="center"/>
                </w:tcPr>
                <w:p w14:paraId="21F88017" w14:textId="77777777" w:rsidR="00173E2D" w:rsidRPr="00D56C10" w:rsidRDefault="00CD5097">
                  <w:pPr>
                    <w:jc w:val="center"/>
                    <w:rPr>
                      <w:szCs w:val="21"/>
                    </w:rPr>
                  </w:pPr>
                  <w:r w:rsidRPr="00D56C10">
                    <w:rPr>
                      <w:rFonts w:hint="eastAsia"/>
                      <w:szCs w:val="21"/>
                    </w:rPr>
                    <w:t>污染源</w:t>
                  </w:r>
                </w:p>
              </w:tc>
              <w:tc>
                <w:tcPr>
                  <w:tcW w:w="980" w:type="dxa"/>
                  <w:vAlign w:val="center"/>
                </w:tcPr>
                <w:p w14:paraId="5556C4A0" w14:textId="77777777" w:rsidR="00173E2D" w:rsidRPr="00D56C10" w:rsidRDefault="00CD5097">
                  <w:pPr>
                    <w:jc w:val="center"/>
                    <w:rPr>
                      <w:szCs w:val="21"/>
                    </w:rPr>
                  </w:pPr>
                  <w:r w:rsidRPr="00D56C10">
                    <w:rPr>
                      <w:rFonts w:hint="eastAsia"/>
                      <w:szCs w:val="21"/>
                    </w:rPr>
                    <w:t>污染物</w:t>
                  </w:r>
                </w:p>
              </w:tc>
              <w:tc>
                <w:tcPr>
                  <w:tcW w:w="1410" w:type="dxa"/>
                  <w:vAlign w:val="center"/>
                </w:tcPr>
                <w:p w14:paraId="7CC218E5" w14:textId="77777777" w:rsidR="00173E2D" w:rsidRPr="00D56C10" w:rsidRDefault="00CD5097">
                  <w:pPr>
                    <w:jc w:val="center"/>
                    <w:rPr>
                      <w:szCs w:val="21"/>
                    </w:rPr>
                  </w:pPr>
                  <w:r w:rsidRPr="00D56C10">
                    <w:rPr>
                      <w:rFonts w:hint="eastAsia"/>
                      <w:szCs w:val="21"/>
                    </w:rPr>
                    <w:t>排放情况</w:t>
                  </w:r>
                </w:p>
              </w:tc>
              <w:tc>
                <w:tcPr>
                  <w:tcW w:w="2597" w:type="dxa"/>
                  <w:vAlign w:val="center"/>
                </w:tcPr>
                <w:p w14:paraId="3D42032D" w14:textId="77777777" w:rsidR="00173E2D" w:rsidRPr="00D56C10" w:rsidRDefault="00CD5097">
                  <w:pPr>
                    <w:jc w:val="center"/>
                    <w:rPr>
                      <w:szCs w:val="21"/>
                    </w:rPr>
                  </w:pPr>
                  <w:r w:rsidRPr="00D56C10">
                    <w:rPr>
                      <w:rFonts w:hint="eastAsia"/>
                      <w:szCs w:val="21"/>
                    </w:rPr>
                    <w:t>标准来源</w:t>
                  </w:r>
                </w:p>
              </w:tc>
              <w:tc>
                <w:tcPr>
                  <w:tcW w:w="1613" w:type="dxa"/>
                  <w:vAlign w:val="center"/>
                </w:tcPr>
                <w:p w14:paraId="2880A419" w14:textId="77777777" w:rsidR="00173E2D" w:rsidRPr="00D56C10" w:rsidRDefault="00CD5097">
                  <w:pPr>
                    <w:jc w:val="center"/>
                    <w:rPr>
                      <w:szCs w:val="21"/>
                    </w:rPr>
                  </w:pPr>
                  <w:r w:rsidRPr="00D56C10">
                    <w:rPr>
                      <w:rFonts w:hint="eastAsia"/>
                      <w:szCs w:val="21"/>
                    </w:rPr>
                    <w:t>标准限值</w:t>
                  </w:r>
                </w:p>
              </w:tc>
              <w:tc>
                <w:tcPr>
                  <w:tcW w:w="654" w:type="dxa"/>
                  <w:vAlign w:val="center"/>
                </w:tcPr>
                <w:p w14:paraId="6A24293F" w14:textId="77777777" w:rsidR="00173E2D" w:rsidRPr="00D56C10" w:rsidRDefault="00CD5097">
                  <w:pPr>
                    <w:jc w:val="center"/>
                    <w:rPr>
                      <w:szCs w:val="21"/>
                    </w:rPr>
                  </w:pPr>
                  <w:r w:rsidRPr="00D56C10">
                    <w:rPr>
                      <w:rFonts w:hint="eastAsia"/>
                      <w:szCs w:val="21"/>
                    </w:rPr>
                    <w:t>是否达标</w:t>
                  </w:r>
                </w:p>
              </w:tc>
            </w:tr>
            <w:tr w:rsidR="00D56C10" w:rsidRPr="00D56C10" w14:paraId="3CF628C1" w14:textId="77777777">
              <w:trPr>
                <w:trHeight w:val="397"/>
              </w:trPr>
              <w:tc>
                <w:tcPr>
                  <w:tcW w:w="980" w:type="dxa"/>
                  <w:shd w:val="clear" w:color="auto" w:fill="auto"/>
                  <w:vAlign w:val="center"/>
                </w:tcPr>
                <w:p w14:paraId="65FFC987" w14:textId="77777777" w:rsidR="00173E2D" w:rsidRPr="00D56C10" w:rsidRDefault="00CD5097">
                  <w:pPr>
                    <w:widowControl/>
                    <w:jc w:val="center"/>
                    <w:textAlignment w:val="center"/>
                    <w:rPr>
                      <w:szCs w:val="21"/>
                    </w:rPr>
                  </w:pPr>
                  <w:r w:rsidRPr="00D56C10">
                    <w:rPr>
                      <w:rFonts w:hint="eastAsia"/>
                      <w:szCs w:val="21"/>
                    </w:rPr>
                    <w:t>排气筒</w:t>
                  </w:r>
                  <w:r w:rsidR="009402C2" w:rsidRPr="00D56C10">
                    <w:rPr>
                      <w:rFonts w:hint="eastAsia"/>
                      <w:szCs w:val="21"/>
                    </w:rPr>
                    <w:t>DA002</w:t>
                  </w:r>
                </w:p>
              </w:tc>
              <w:tc>
                <w:tcPr>
                  <w:tcW w:w="980" w:type="dxa"/>
                  <w:vAlign w:val="center"/>
                </w:tcPr>
                <w:p w14:paraId="20E32247" w14:textId="77777777" w:rsidR="00173E2D" w:rsidRPr="00D56C10" w:rsidRDefault="00CD5097">
                  <w:pPr>
                    <w:pStyle w:val="aff6"/>
                    <w:widowControl w:val="0"/>
                    <w:adjustRightInd w:val="0"/>
                    <w:spacing w:line="240" w:lineRule="auto"/>
                    <w:rPr>
                      <w:lang w:eastAsia="zh-CN"/>
                    </w:rPr>
                  </w:pPr>
                  <w:r w:rsidRPr="00D56C10">
                    <w:rPr>
                      <w:rFonts w:hint="eastAsia"/>
                      <w:lang w:eastAsia="zh-CN"/>
                    </w:rPr>
                    <w:t>非甲烷总烃</w:t>
                  </w:r>
                </w:p>
              </w:tc>
              <w:tc>
                <w:tcPr>
                  <w:tcW w:w="1410" w:type="dxa"/>
                  <w:vAlign w:val="center"/>
                </w:tcPr>
                <w:p w14:paraId="44A6B64A" w14:textId="1C61687F" w:rsidR="00173E2D" w:rsidRPr="00D56C10" w:rsidRDefault="007534A0">
                  <w:pPr>
                    <w:jc w:val="center"/>
                    <w:rPr>
                      <w:szCs w:val="21"/>
                    </w:rPr>
                  </w:pPr>
                  <w:r w:rsidRPr="00D56C10">
                    <w:rPr>
                      <w:szCs w:val="21"/>
                    </w:rPr>
                    <w:t>19.6</w:t>
                  </w:r>
                  <w:r w:rsidR="00CD5097" w:rsidRPr="00D56C10">
                    <w:rPr>
                      <w:rFonts w:hint="eastAsia"/>
                      <w:szCs w:val="21"/>
                    </w:rPr>
                    <w:t>mg/m</w:t>
                  </w:r>
                  <w:r w:rsidR="00CD5097" w:rsidRPr="00D56C10">
                    <w:rPr>
                      <w:rFonts w:hint="eastAsia"/>
                      <w:szCs w:val="21"/>
                      <w:vertAlign w:val="superscript"/>
                    </w:rPr>
                    <w:t>3</w:t>
                  </w:r>
                </w:p>
              </w:tc>
              <w:tc>
                <w:tcPr>
                  <w:tcW w:w="2597" w:type="dxa"/>
                  <w:vAlign w:val="center"/>
                </w:tcPr>
                <w:p w14:paraId="4AAC0D13" w14:textId="77777777" w:rsidR="00173E2D" w:rsidRPr="00D56C10" w:rsidRDefault="00CD5097">
                  <w:pPr>
                    <w:jc w:val="center"/>
                  </w:pPr>
                  <w:r w:rsidRPr="00D56C10">
                    <w:rPr>
                      <w:rFonts w:hint="eastAsia"/>
                    </w:rPr>
                    <w:t>《合成树脂工业污染物排放标准》（</w:t>
                  </w:r>
                  <w:r w:rsidRPr="00D56C10">
                    <w:rPr>
                      <w:rFonts w:hint="eastAsia"/>
                    </w:rPr>
                    <w:t>GB31572-2015</w:t>
                  </w:r>
                  <w:r w:rsidRPr="00D56C10">
                    <w:rPr>
                      <w:rFonts w:hint="eastAsia"/>
                    </w:rPr>
                    <w:t>）</w:t>
                  </w:r>
                </w:p>
              </w:tc>
              <w:tc>
                <w:tcPr>
                  <w:tcW w:w="1613" w:type="dxa"/>
                  <w:vAlign w:val="center"/>
                </w:tcPr>
                <w:p w14:paraId="457E63B9" w14:textId="77777777" w:rsidR="00173E2D" w:rsidRPr="00D56C10" w:rsidRDefault="00CD5097">
                  <w:pPr>
                    <w:jc w:val="center"/>
                    <w:rPr>
                      <w:szCs w:val="21"/>
                    </w:rPr>
                  </w:pPr>
                  <w:r w:rsidRPr="00D56C10">
                    <w:rPr>
                      <w:rFonts w:hint="eastAsia"/>
                      <w:szCs w:val="21"/>
                    </w:rPr>
                    <w:t>60mg/m</w:t>
                  </w:r>
                  <w:r w:rsidRPr="00D56C10">
                    <w:rPr>
                      <w:rFonts w:hint="eastAsia"/>
                      <w:szCs w:val="21"/>
                      <w:vertAlign w:val="superscript"/>
                    </w:rPr>
                    <w:t>3</w:t>
                  </w:r>
                </w:p>
              </w:tc>
              <w:tc>
                <w:tcPr>
                  <w:tcW w:w="654" w:type="dxa"/>
                  <w:vAlign w:val="center"/>
                </w:tcPr>
                <w:p w14:paraId="1CC49789" w14:textId="77777777" w:rsidR="00173E2D" w:rsidRPr="00D56C10" w:rsidRDefault="00CD5097">
                  <w:pPr>
                    <w:jc w:val="center"/>
                    <w:rPr>
                      <w:szCs w:val="21"/>
                    </w:rPr>
                  </w:pPr>
                  <w:r w:rsidRPr="00D56C10">
                    <w:rPr>
                      <w:rFonts w:hint="eastAsia"/>
                      <w:szCs w:val="21"/>
                    </w:rPr>
                    <w:t>是</w:t>
                  </w:r>
                </w:p>
              </w:tc>
            </w:tr>
          </w:tbl>
          <w:p w14:paraId="4A86409D" w14:textId="77777777" w:rsidR="00173E2D" w:rsidRPr="00D56C10" w:rsidRDefault="00CD5097">
            <w:pPr>
              <w:spacing w:line="480" w:lineRule="exact"/>
              <w:ind w:firstLineChars="200" w:firstLine="480"/>
              <w:rPr>
                <w:rFonts w:hAnsi="宋体"/>
                <w:sz w:val="24"/>
              </w:rPr>
            </w:pPr>
            <w:r w:rsidRPr="00D56C10">
              <w:rPr>
                <w:rFonts w:hAnsi="宋体" w:hint="eastAsia"/>
                <w:sz w:val="24"/>
              </w:rPr>
              <w:t>2</w:t>
            </w:r>
            <w:r w:rsidRPr="00D56C10">
              <w:rPr>
                <w:rFonts w:hAnsi="宋体" w:hint="eastAsia"/>
                <w:sz w:val="24"/>
              </w:rPr>
              <w:t>）大气环境影响预测分析</w:t>
            </w:r>
          </w:p>
          <w:p w14:paraId="1B69B256" w14:textId="77777777" w:rsidR="00173E2D" w:rsidRPr="00D56C10" w:rsidRDefault="00CD5097">
            <w:pPr>
              <w:spacing w:line="480" w:lineRule="exact"/>
              <w:ind w:firstLineChars="200" w:firstLine="480"/>
              <w:rPr>
                <w:rFonts w:hAnsi="宋体"/>
                <w:sz w:val="24"/>
              </w:rPr>
            </w:pPr>
            <w:r w:rsidRPr="00D56C10">
              <w:rPr>
                <w:rFonts w:hAnsi="宋体"/>
                <w:sz w:val="24"/>
              </w:rPr>
              <w:t>本次评价采用《环境影响评价技术导则</w:t>
            </w:r>
            <w:r w:rsidRPr="00D56C10">
              <w:rPr>
                <w:sz w:val="24"/>
              </w:rPr>
              <w:t xml:space="preserve"> </w:t>
            </w:r>
            <w:r w:rsidRPr="00D56C10">
              <w:rPr>
                <w:rFonts w:hAnsi="宋体"/>
                <w:sz w:val="24"/>
              </w:rPr>
              <w:t>大气环境》（</w:t>
            </w:r>
            <w:r w:rsidRPr="00D56C10">
              <w:rPr>
                <w:sz w:val="24"/>
              </w:rPr>
              <w:t>HJ2.2-2018</w:t>
            </w:r>
            <w:r w:rsidRPr="00D56C10">
              <w:rPr>
                <w:rFonts w:hAnsi="宋体"/>
                <w:sz w:val="24"/>
              </w:rPr>
              <w:t>）推荐的</w:t>
            </w:r>
            <w:r w:rsidRPr="00D56C10">
              <w:rPr>
                <w:sz w:val="24"/>
              </w:rPr>
              <w:t>AERSCREEN</w:t>
            </w:r>
            <w:r w:rsidRPr="00D56C10">
              <w:rPr>
                <w:rFonts w:hAnsi="宋体"/>
                <w:sz w:val="24"/>
              </w:rPr>
              <w:t>估算模式，预测</w:t>
            </w:r>
            <w:r w:rsidRPr="00D56C10">
              <w:rPr>
                <w:rFonts w:hint="eastAsia"/>
                <w:sz w:val="24"/>
              </w:rPr>
              <w:t>各污染物</w:t>
            </w:r>
            <w:r w:rsidRPr="00D56C10">
              <w:rPr>
                <w:rFonts w:hAnsi="宋体"/>
                <w:sz w:val="24"/>
              </w:rPr>
              <w:t>的最大落地浓度和距离</w:t>
            </w:r>
            <w:r w:rsidRPr="00D56C10">
              <w:rPr>
                <w:rFonts w:hAnsi="宋体" w:hint="eastAsia"/>
                <w:sz w:val="24"/>
              </w:rPr>
              <w:t>。</w:t>
            </w:r>
          </w:p>
          <w:p w14:paraId="40EB44EA" w14:textId="77777777" w:rsidR="00173E2D" w:rsidRPr="00D56C10" w:rsidRDefault="00CD5097">
            <w:pPr>
              <w:spacing w:line="480" w:lineRule="exact"/>
              <w:ind w:firstLineChars="200" w:firstLine="480"/>
              <w:rPr>
                <w:rFonts w:hAnsi="宋体"/>
                <w:sz w:val="24"/>
              </w:rPr>
            </w:pPr>
            <w:r w:rsidRPr="00D56C10">
              <w:rPr>
                <w:rFonts w:hAnsi="宋体" w:hint="eastAsia"/>
                <w:sz w:val="24"/>
              </w:rPr>
              <w:t>①大气污染物估算模型参数</w:t>
            </w:r>
          </w:p>
          <w:p w14:paraId="1CBF9D47" w14:textId="77777777" w:rsidR="00173E2D" w:rsidRPr="00D56C10" w:rsidRDefault="00CD5097">
            <w:pPr>
              <w:spacing w:line="480" w:lineRule="exact"/>
              <w:ind w:firstLineChars="200" w:firstLine="480"/>
              <w:rPr>
                <w:rFonts w:hAnsi="宋体"/>
                <w:sz w:val="24"/>
              </w:rPr>
            </w:pPr>
            <w:r w:rsidRPr="00D56C10">
              <w:rPr>
                <w:rFonts w:hAnsi="宋体" w:hint="eastAsia"/>
                <w:sz w:val="24"/>
              </w:rPr>
              <w:t>建设项目</w:t>
            </w:r>
            <w:r w:rsidRPr="00D56C10">
              <w:rPr>
                <w:rFonts w:hAnsi="宋体"/>
                <w:sz w:val="24"/>
              </w:rPr>
              <w:t>估算模型参数选取见表</w:t>
            </w:r>
            <w:r w:rsidRPr="00D56C10">
              <w:rPr>
                <w:rFonts w:hint="eastAsia"/>
                <w:sz w:val="24"/>
              </w:rPr>
              <w:t>4-3</w:t>
            </w:r>
            <w:r w:rsidRPr="00D56C10">
              <w:rPr>
                <w:rFonts w:hAnsi="宋体"/>
                <w:sz w:val="24"/>
              </w:rPr>
              <w:t>。</w:t>
            </w:r>
          </w:p>
          <w:p w14:paraId="7E015F37" w14:textId="77777777" w:rsidR="00173E2D" w:rsidRPr="00D56C10" w:rsidRDefault="00CD5097">
            <w:pPr>
              <w:autoSpaceDE w:val="0"/>
              <w:autoSpaceDN w:val="0"/>
              <w:ind w:firstLineChars="200" w:firstLine="420"/>
              <w:rPr>
                <w:rFonts w:ascii="黑体" w:eastAsia="黑体" w:hAnsi="黑体"/>
                <w:bCs/>
              </w:rPr>
            </w:pPr>
            <w:r w:rsidRPr="00D56C10">
              <w:rPr>
                <w:rFonts w:ascii="黑体" w:eastAsia="黑体" w:hAnsi="黑体"/>
              </w:rPr>
              <w:t>表</w:t>
            </w:r>
            <w:r w:rsidRPr="00D56C10">
              <w:rPr>
                <w:rFonts w:ascii="黑体" w:eastAsia="黑体" w:hAnsi="黑体" w:hint="eastAsia"/>
              </w:rPr>
              <w:t>4-3</w:t>
            </w:r>
            <w:r w:rsidRPr="00D56C10">
              <w:rPr>
                <w:rFonts w:ascii="黑体" w:eastAsia="黑体" w:hAnsi="黑体"/>
              </w:rPr>
              <w:t xml:space="preserve"> </w:t>
            </w:r>
            <w:r w:rsidRPr="00D56C10">
              <w:rPr>
                <w:rFonts w:ascii="黑体" w:eastAsia="黑体" w:hAnsi="黑体" w:hint="eastAsia"/>
              </w:rPr>
              <w:t xml:space="preserve">                   </w:t>
            </w:r>
            <w:r w:rsidRPr="00D56C10">
              <w:rPr>
                <w:rFonts w:ascii="黑体" w:eastAsia="黑体" w:hAnsi="黑体"/>
              </w:rPr>
              <w:t>估算模型参数表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18"/>
              <w:gridCol w:w="2820"/>
              <w:gridCol w:w="2820"/>
            </w:tblGrid>
            <w:tr w:rsidR="00D56C10" w:rsidRPr="00D56C10" w14:paraId="461CA21C" w14:textId="77777777">
              <w:trPr>
                <w:trHeight w:val="397"/>
              </w:trPr>
              <w:tc>
                <w:tcPr>
                  <w:tcW w:w="3333" w:type="pct"/>
                  <w:gridSpan w:val="2"/>
                  <w:vAlign w:val="center"/>
                </w:tcPr>
                <w:p w14:paraId="15AECA8D" w14:textId="77777777" w:rsidR="00173E2D" w:rsidRPr="00D56C10" w:rsidRDefault="00CD5097">
                  <w:pPr>
                    <w:widowControl/>
                    <w:jc w:val="center"/>
                    <w:rPr>
                      <w:kern w:val="0"/>
                      <w:szCs w:val="21"/>
                    </w:rPr>
                  </w:pPr>
                  <w:r w:rsidRPr="00D56C10">
                    <w:rPr>
                      <w:rFonts w:hAnsi="宋体"/>
                      <w:kern w:val="0"/>
                      <w:szCs w:val="21"/>
                    </w:rPr>
                    <w:t>参数</w:t>
                  </w:r>
                </w:p>
              </w:tc>
              <w:tc>
                <w:tcPr>
                  <w:tcW w:w="1667" w:type="pct"/>
                  <w:vAlign w:val="center"/>
                </w:tcPr>
                <w:p w14:paraId="6D9D4994" w14:textId="77777777" w:rsidR="00173E2D" w:rsidRPr="00D56C10" w:rsidRDefault="00CD5097">
                  <w:pPr>
                    <w:widowControl/>
                    <w:jc w:val="center"/>
                    <w:rPr>
                      <w:kern w:val="0"/>
                      <w:szCs w:val="21"/>
                    </w:rPr>
                  </w:pPr>
                  <w:r w:rsidRPr="00D56C10">
                    <w:rPr>
                      <w:rFonts w:hAnsi="宋体"/>
                      <w:kern w:val="0"/>
                      <w:szCs w:val="21"/>
                    </w:rPr>
                    <w:t>取值</w:t>
                  </w:r>
                </w:p>
              </w:tc>
            </w:tr>
            <w:tr w:rsidR="00D56C10" w:rsidRPr="00D56C10" w14:paraId="37FF898D" w14:textId="77777777">
              <w:trPr>
                <w:trHeight w:val="351"/>
              </w:trPr>
              <w:tc>
                <w:tcPr>
                  <w:tcW w:w="1666" w:type="pct"/>
                  <w:vMerge w:val="restart"/>
                  <w:vAlign w:val="center"/>
                </w:tcPr>
                <w:p w14:paraId="5383E303" w14:textId="77777777" w:rsidR="00173E2D" w:rsidRPr="00D56C10" w:rsidRDefault="00CD5097">
                  <w:pPr>
                    <w:widowControl/>
                    <w:jc w:val="center"/>
                    <w:rPr>
                      <w:kern w:val="0"/>
                      <w:szCs w:val="21"/>
                    </w:rPr>
                  </w:pPr>
                  <w:r w:rsidRPr="00D56C10">
                    <w:rPr>
                      <w:rFonts w:hAnsi="宋体"/>
                      <w:kern w:val="0"/>
                      <w:szCs w:val="21"/>
                    </w:rPr>
                    <w:t>城市</w:t>
                  </w:r>
                  <w:r w:rsidRPr="00D56C10">
                    <w:rPr>
                      <w:kern w:val="0"/>
                      <w:szCs w:val="21"/>
                    </w:rPr>
                    <w:t>/</w:t>
                  </w:r>
                  <w:r w:rsidRPr="00D56C10">
                    <w:rPr>
                      <w:rFonts w:hAnsi="宋体"/>
                      <w:kern w:val="0"/>
                      <w:szCs w:val="21"/>
                    </w:rPr>
                    <w:t>农村选项</w:t>
                  </w:r>
                </w:p>
              </w:tc>
              <w:tc>
                <w:tcPr>
                  <w:tcW w:w="1666" w:type="pct"/>
                  <w:vAlign w:val="center"/>
                </w:tcPr>
                <w:p w14:paraId="05A8D7F0" w14:textId="77777777" w:rsidR="00173E2D" w:rsidRPr="00D56C10" w:rsidRDefault="00CD5097">
                  <w:pPr>
                    <w:widowControl/>
                    <w:jc w:val="center"/>
                    <w:rPr>
                      <w:kern w:val="0"/>
                      <w:szCs w:val="21"/>
                    </w:rPr>
                  </w:pPr>
                  <w:r w:rsidRPr="00D56C10">
                    <w:rPr>
                      <w:rFonts w:hAnsi="宋体"/>
                      <w:kern w:val="0"/>
                      <w:szCs w:val="21"/>
                    </w:rPr>
                    <w:t>城市</w:t>
                  </w:r>
                  <w:r w:rsidRPr="00D56C10">
                    <w:rPr>
                      <w:kern w:val="0"/>
                      <w:szCs w:val="21"/>
                    </w:rPr>
                    <w:t>/</w:t>
                  </w:r>
                  <w:r w:rsidRPr="00D56C10">
                    <w:rPr>
                      <w:rFonts w:hAnsi="宋体"/>
                      <w:kern w:val="0"/>
                      <w:szCs w:val="21"/>
                    </w:rPr>
                    <w:t>农村</w:t>
                  </w:r>
                </w:p>
              </w:tc>
              <w:tc>
                <w:tcPr>
                  <w:tcW w:w="1667" w:type="pct"/>
                  <w:vAlign w:val="center"/>
                </w:tcPr>
                <w:p w14:paraId="3970D09A" w14:textId="77777777" w:rsidR="00173E2D" w:rsidRPr="00D56C10" w:rsidRDefault="00CD5097">
                  <w:pPr>
                    <w:widowControl/>
                    <w:jc w:val="center"/>
                    <w:rPr>
                      <w:kern w:val="0"/>
                      <w:szCs w:val="21"/>
                    </w:rPr>
                  </w:pPr>
                  <w:r w:rsidRPr="00D56C10">
                    <w:rPr>
                      <w:rFonts w:hAnsi="宋体" w:hint="eastAsia"/>
                      <w:kern w:val="0"/>
                      <w:szCs w:val="21"/>
                    </w:rPr>
                    <w:t>农村</w:t>
                  </w:r>
                </w:p>
              </w:tc>
            </w:tr>
            <w:tr w:rsidR="00D56C10" w:rsidRPr="00D56C10" w14:paraId="29C9F3BB" w14:textId="77777777">
              <w:trPr>
                <w:trHeight w:val="351"/>
              </w:trPr>
              <w:tc>
                <w:tcPr>
                  <w:tcW w:w="1666" w:type="pct"/>
                  <w:vMerge/>
                  <w:vAlign w:val="center"/>
                </w:tcPr>
                <w:p w14:paraId="614CA563" w14:textId="77777777" w:rsidR="00173E2D" w:rsidRPr="00D56C10" w:rsidRDefault="00173E2D">
                  <w:pPr>
                    <w:widowControl/>
                    <w:jc w:val="center"/>
                    <w:rPr>
                      <w:kern w:val="0"/>
                      <w:szCs w:val="21"/>
                    </w:rPr>
                  </w:pPr>
                </w:p>
              </w:tc>
              <w:tc>
                <w:tcPr>
                  <w:tcW w:w="1666" w:type="pct"/>
                  <w:vAlign w:val="center"/>
                </w:tcPr>
                <w:p w14:paraId="5471A586" w14:textId="77777777" w:rsidR="00173E2D" w:rsidRPr="00D56C10" w:rsidRDefault="00CD5097">
                  <w:pPr>
                    <w:widowControl/>
                    <w:jc w:val="center"/>
                    <w:rPr>
                      <w:kern w:val="0"/>
                      <w:szCs w:val="21"/>
                    </w:rPr>
                  </w:pPr>
                  <w:r w:rsidRPr="00D56C10">
                    <w:rPr>
                      <w:rFonts w:hAnsi="宋体"/>
                      <w:kern w:val="0"/>
                      <w:szCs w:val="21"/>
                    </w:rPr>
                    <w:t>人口数（城市选项）</w:t>
                  </w:r>
                </w:p>
              </w:tc>
              <w:tc>
                <w:tcPr>
                  <w:tcW w:w="1667" w:type="pct"/>
                  <w:vAlign w:val="center"/>
                </w:tcPr>
                <w:p w14:paraId="26E7E85D" w14:textId="77777777" w:rsidR="00173E2D" w:rsidRPr="00D56C10" w:rsidRDefault="00CD5097">
                  <w:pPr>
                    <w:widowControl/>
                    <w:jc w:val="center"/>
                    <w:rPr>
                      <w:kern w:val="0"/>
                      <w:szCs w:val="21"/>
                    </w:rPr>
                  </w:pPr>
                  <w:r w:rsidRPr="00D56C10">
                    <w:rPr>
                      <w:rFonts w:hint="eastAsia"/>
                      <w:kern w:val="0"/>
                      <w:szCs w:val="21"/>
                    </w:rPr>
                    <w:t>/</w:t>
                  </w:r>
                </w:p>
              </w:tc>
            </w:tr>
            <w:tr w:rsidR="00D56C10" w:rsidRPr="00D56C10" w14:paraId="67D392D2" w14:textId="77777777">
              <w:trPr>
                <w:trHeight w:val="351"/>
              </w:trPr>
              <w:tc>
                <w:tcPr>
                  <w:tcW w:w="3333" w:type="pct"/>
                  <w:gridSpan w:val="2"/>
                  <w:vAlign w:val="center"/>
                </w:tcPr>
                <w:p w14:paraId="43980C66" w14:textId="77777777" w:rsidR="00173E2D" w:rsidRPr="00D56C10" w:rsidRDefault="00CD5097">
                  <w:pPr>
                    <w:widowControl/>
                    <w:jc w:val="center"/>
                    <w:rPr>
                      <w:kern w:val="0"/>
                      <w:szCs w:val="21"/>
                    </w:rPr>
                  </w:pPr>
                  <w:r w:rsidRPr="00D56C10">
                    <w:rPr>
                      <w:rFonts w:hAnsi="宋体"/>
                      <w:kern w:val="0"/>
                      <w:szCs w:val="21"/>
                    </w:rPr>
                    <w:t>最高环境温度</w:t>
                  </w:r>
                  <w:r w:rsidRPr="00D56C10">
                    <w:rPr>
                      <w:kern w:val="0"/>
                      <w:szCs w:val="21"/>
                    </w:rPr>
                    <w:t>/</w:t>
                  </w:r>
                  <w:r w:rsidRPr="00D56C10">
                    <w:rPr>
                      <w:rFonts w:hAnsi="宋体"/>
                      <w:kern w:val="0"/>
                      <w:szCs w:val="21"/>
                    </w:rPr>
                    <w:t>℃</w:t>
                  </w:r>
                </w:p>
              </w:tc>
              <w:tc>
                <w:tcPr>
                  <w:tcW w:w="1667" w:type="pct"/>
                  <w:vAlign w:val="center"/>
                </w:tcPr>
                <w:p w14:paraId="3B207920" w14:textId="77777777" w:rsidR="00173E2D" w:rsidRPr="00D56C10" w:rsidRDefault="00CD5097">
                  <w:pPr>
                    <w:widowControl/>
                    <w:jc w:val="center"/>
                    <w:rPr>
                      <w:kern w:val="0"/>
                      <w:szCs w:val="21"/>
                    </w:rPr>
                  </w:pPr>
                  <w:r w:rsidRPr="00D56C10">
                    <w:rPr>
                      <w:rFonts w:hint="eastAsia"/>
                      <w:kern w:val="0"/>
                      <w:szCs w:val="21"/>
                    </w:rPr>
                    <w:t>42</w:t>
                  </w:r>
                </w:p>
              </w:tc>
            </w:tr>
            <w:tr w:rsidR="00D56C10" w:rsidRPr="00D56C10" w14:paraId="41A9433E" w14:textId="77777777">
              <w:trPr>
                <w:trHeight w:val="351"/>
              </w:trPr>
              <w:tc>
                <w:tcPr>
                  <w:tcW w:w="3333" w:type="pct"/>
                  <w:gridSpan w:val="2"/>
                  <w:vAlign w:val="center"/>
                </w:tcPr>
                <w:p w14:paraId="3AB46618" w14:textId="77777777" w:rsidR="00173E2D" w:rsidRPr="00D56C10" w:rsidRDefault="00CD5097">
                  <w:pPr>
                    <w:widowControl/>
                    <w:jc w:val="center"/>
                    <w:rPr>
                      <w:kern w:val="0"/>
                      <w:szCs w:val="21"/>
                    </w:rPr>
                  </w:pPr>
                  <w:r w:rsidRPr="00D56C10">
                    <w:rPr>
                      <w:rFonts w:hAnsi="宋体"/>
                      <w:kern w:val="0"/>
                      <w:szCs w:val="21"/>
                    </w:rPr>
                    <w:t>最低环境温度</w:t>
                  </w:r>
                  <w:r w:rsidRPr="00D56C10">
                    <w:rPr>
                      <w:kern w:val="0"/>
                      <w:szCs w:val="21"/>
                    </w:rPr>
                    <w:t>/</w:t>
                  </w:r>
                  <w:r w:rsidRPr="00D56C10">
                    <w:rPr>
                      <w:rFonts w:hAnsi="宋体"/>
                      <w:kern w:val="0"/>
                      <w:szCs w:val="21"/>
                    </w:rPr>
                    <w:t>℃</w:t>
                  </w:r>
                </w:p>
              </w:tc>
              <w:tc>
                <w:tcPr>
                  <w:tcW w:w="1667" w:type="pct"/>
                  <w:vAlign w:val="center"/>
                </w:tcPr>
                <w:p w14:paraId="35BD7E76" w14:textId="77777777" w:rsidR="00173E2D" w:rsidRPr="00D56C10" w:rsidRDefault="00CD5097">
                  <w:pPr>
                    <w:widowControl/>
                    <w:jc w:val="center"/>
                    <w:rPr>
                      <w:kern w:val="0"/>
                      <w:szCs w:val="21"/>
                    </w:rPr>
                  </w:pPr>
                  <w:r w:rsidRPr="00D56C10">
                    <w:rPr>
                      <w:rFonts w:hint="eastAsia"/>
                      <w:kern w:val="0"/>
                      <w:szCs w:val="21"/>
                    </w:rPr>
                    <w:t>-36.8</w:t>
                  </w:r>
                </w:p>
              </w:tc>
            </w:tr>
            <w:tr w:rsidR="00D56C10" w:rsidRPr="00D56C10" w14:paraId="468C3E1D" w14:textId="77777777">
              <w:trPr>
                <w:trHeight w:val="351"/>
              </w:trPr>
              <w:tc>
                <w:tcPr>
                  <w:tcW w:w="3333" w:type="pct"/>
                  <w:gridSpan w:val="2"/>
                  <w:vAlign w:val="center"/>
                </w:tcPr>
                <w:p w14:paraId="15857B37" w14:textId="77777777" w:rsidR="00173E2D" w:rsidRPr="00D56C10" w:rsidRDefault="00CD5097">
                  <w:pPr>
                    <w:widowControl/>
                    <w:jc w:val="center"/>
                    <w:rPr>
                      <w:kern w:val="0"/>
                      <w:szCs w:val="21"/>
                    </w:rPr>
                  </w:pPr>
                  <w:r w:rsidRPr="00D56C10">
                    <w:rPr>
                      <w:rFonts w:hAnsi="宋体"/>
                      <w:kern w:val="0"/>
                      <w:szCs w:val="21"/>
                    </w:rPr>
                    <w:t>土地利用条件</w:t>
                  </w:r>
                </w:p>
              </w:tc>
              <w:tc>
                <w:tcPr>
                  <w:tcW w:w="1667" w:type="pct"/>
                  <w:vAlign w:val="center"/>
                </w:tcPr>
                <w:p w14:paraId="3CD4B0B7" w14:textId="77777777" w:rsidR="00173E2D" w:rsidRPr="00D56C10" w:rsidRDefault="007C6783">
                  <w:pPr>
                    <w:widowControl/>
                    <w:jc w:val="center"/>
                    <w:rPr>
                      <w:kern w:val="0"/>
                      <w:szCs w:val="21"/>
                    </w:rPr>
                  </w:pPr>
                  <w:r w:rsidRPr="00D56C10">
                    <w:rPr>
                      <w:rFonts w:hAnsi="宋体" w:hint="eastAsia"/>
                      <w:kern w:val="0"/>
                      <w:szCs w:val="21"/>
                    </w:rPr>
                    <w:t>农作地</w:t>
                  </w:r>
                </w:p>
              </w:tc>
            </w:tr>
            <w:tr w:rsidR="00D56C10" w:rsidRPr="00D56C10" w14:paraId="35F0F04A" w14:textId="77777777">
              <w:trPr>
                <w:trHeight w:val="351"/>
              </w:trPr>
              <w:tc>
                <w:tcPr>
                  <w:tcW w:w="3333" w:type="pct"/>
                  <w:gridSpan w:val="2"/>
                  <w:vAlign w:val="center"/>
                </w:tcPr>
                <w:p w14:paraId="0D37AC04" w14:textId="77777777" w:rsidR="00173E2D" w:rsidRPr="00D56C10" w:rsidRDefault="00CD5097">
                  <w:pPr>
                    <w:widowControl/>
                    <w:jc w:val="center"/>
                    <w:rPr>
                      <w:kern w:val="0"/>
                      <w:szCs w:val="21"/>
                    </w:rPr>
                  </w:pPr>
                  <w:r w:rsidRPr="00D56C10">
                    <w:rPr>
                      <w:rFonts w:hAnsi="宋体"/>
                      <w:kern w:val="0"/>
                      <w:szCs w:val="21"/>
                    </w:rPr>
                    <w:t>区域湿度条件</w:t>
                  </w:r>
                </w:p>
              </w:tc>
              <w:tc>
                <w:tcPr>
                  <w:tcW w:w="1667" w:type="pct"/>
                  <w:vAlign w:val="center"/>
                </w:tcPr>
                <w:p w14:paraId="2BCEC1E3" w14:textId="77777777" w:rsidR="00173E2D" w:rsidRPr="00D56C10" w:rsidRDefault="00CD5097">
                  <w:pPr>
                    <w:widowControl/>
                    <w:jc w:val="center"/>
                    <w:rPr>
                      <w:kern w:val="0"/>
                      <w:szCs w:val="21"/>
                    </w:rPr>
                  </w:pPr>
                  <w:r w:rsidRPr="00D56C10">
                    <w:rPr>
                      <w:rFonts w:hAnsi="宋体"/>
                      <w:kern w:val="0"/>
                      <w:szCs w:val="21"/>
                    </w:rPr>
                    <w:t>干燥</w:t>
                  </w:r>
                </w:p>
              </w:tc>
            </w:tr>
            <w:tr w:rsidR="00D56C10" w:rsidRPr="00D56C10" w14:paraId="3197EFE1" w14:textId="77777777">
              <w:trPr>
                <w:trHeight w:val="351"/>
              </w:trPr>
              <w:tc>
                <w:tcPr>
                  <w:tcW w:w="1666" w:type="pct"/>
                  <w:vMerge w:val="restart"/>
                  <w:vAlign w:val="center"/>
                </w:tcPr>
                <w:p w14:paraId="773F2404" w14:textId="77777777" w:rsidR="00173E2D" w:rsidRPr="00D56C10" w:rsidRDefault="00CD5097">
                  <w:pPr>
                    <w:widowControl/>
                    <w:jc w:val="center"/>
                    <w:rPr>
                      <w:kern w:val="0"/>
                      <w:szCs w:val="21"/>
                    </w:rPr>
                  </w:pPr>
                  <w:r w:rsidRPr="00D56C10">
                    <w:rPr>
                      <w:rFonts w:hAnsi="宋体"/>
                      <w:kern w:val="0"/>
                      <w:szCs w:val="21"/>
                    </w:rPr>
                    <w:t>是否考虑地形</w:t>
                  </w:r>
                </w:p>
              </w:tc>
              <w:tc>
                <w:tcPr>
                  <w:tcW w:w="1666" w:type="pct"/>
                  <w:vAlign w:val="center"/>
                </w:tcPr>
                <w:p w14:paraId="4C55A530" w14:textId="77777777" w:rsidR="00173E2D" w:rsidRPr="00D56C10" w:rsidRDefault="00CD5097">
                  <w:pPr>
                    <w:widowControl/>
                    <w:jc w:val="center"/>
                    <w:rPr>
                      <w:kern w:val="0"/>
                      <w:szCs w:val="21"/>
                    </w:rPr>
                  </w:pPr>
                  <w:r w:rsidRPr="00D56C10">
                    <w:rPr>
                      <w:rFonts w:hAnsi="宋体"/>
                      <w:kern w:val="0"/>
                      <w:szCs w:val="21"/>
                    </w:rPr>
                    <w:t>考虑地形</w:t>
                  </w:r>
                </w:p>
              </w:tc>
              <w:tc>
                <w:tcPr>
                  <w:tcW w:w="1667" w:type="pct"/>
                  <w:vAlign w:val="center"/>
                </w:tcPr>
                <w:p w14:paraId="0CAF0678" w14:textId="77777777" w:rsidR="00173E2D" w:rsidRPr="00D56C10" w:rsidRDefault="00CD5097">
                  <w:pPr>
                    <w:widowControl/>
                    <w:jc w:val="center"/>
                    <w:rPr>
                      <w:kern w:val="0"/>
                      <w:szCs w:val="21"/>
                    </w:rPr>
                  </w:pPr>
                  <w:r w:rsidRPr="00D56C10">
                    <w:rPr>
                      <w:rFonts w:hAnsi="宋体"/>
                      <w:kern w:val="0"/>
                      <w:szCs w:val="21"/>
                    </w:rPr>
                    <w:t>否</w:t>
                  </w:r>
                </w:p>
              </w:tc>
            </w:tr>
            <w:tr w:rsidR="00D56C10" w:rsidRPr="00D56C10" w14:paraId="12353204" w14:textId="77777777">
              <w:trPr>
                <w:trHeight w:val="351"/>
              </w:trPr>
              <w:tc>
                <w:tcPr>
                  <w:tcW w:w="1666" w:type="pct"/>
                  <w:vMerge/>
                  <w:vAlign w:val="center"/>
                </w:tcPr>
                <w:p w14:paraId="2CDA4CC0" w14:textId="77777777" w:rsidR="00173E2D" w:rsidRPr="00D56C10" w:rsidRDefault="00173E2D">
                  <w:pPr>
                    <w:widowControl/>
                    <w:jc w:val="center"/>
                    <w:rPr>
                      <w:kern w:val="0"/>
                      <w:szCs w:val="21"/>
                    </w:rPr>
                  </w:pPr>
                </w:p>
              </w:tc>
              <w:tc>
                <w:tcPr>
                  <w:tcW w:w="1666" w:type="pct"/>
                  <w:vAlign w:val="center"/>
                </w:tcPr>
                <w:p w14:paraId="4DBF3C90" w14:textId="77777777" w:rsidR="00173E2D" w:rsidRPr="00D56C10" w:rsidRDefault="00CD5097">
                  <w:pPr>
                    <w:widowControl/>
                    <w:jc w:val="center"/>
                    <w:rPr>
                      <w:kern w:val="0"/>
                      <w:szCs w:val="21"/>
                    </w:rPr>
                  </w:pPr>
                  <w:r w:rsidRPr="00D56C10">
                    <w:rPr>
                      <w:rFonts w:hAnsi="宋体"/>
                      <w:kern w:val="0"/>
                      <w:szCs w:val="21"/>
                    </w:rPr>
                    <w:t>地形数据分辨率</w:t>
                  </w:r>
                  <w:r w:rsidRPr="00D56C10">
                    <w:rPr>
                      <w:kern w:val="0"/>
                      <w:szCs w:val="21"/>
                    </w:rPr>
                    <w:t>/m</w:t>
                  </w:r>
                </w:p>
              </w:tc>
              <w:tc>
                <w:tcPr>
                  <w:tcW w:w="1667" w:type="pct"/>
                  <w:vAlign w:val="center"/>
                </w:tcPr>
                <w:p w14:paraId="3C833FD9" w14:textId="77777777" w:rsidR="00173E2D" w:rsidRPr="00D56C10" w:rsidRDefault="00CD5097">
                  <w:pPr>
                    <w:widowControl/>
                    <w:jc w:val="center"/>
                    <w:rPr>
                      <w:kern w:val="0"/>
                      <w:szCs w:val="21"/>
                    </w:rPr>
                  </w:pPr>
                  <w:r w:rsidRPr="00D56C10">
                    <w:rPr>
                      <w:kern w:val="0"/>
                      <w:szCs w:val="21"/>
                    </w:rPr>
                    <w:t>/</w:t>
                  </w:r>
                </w:p>
              </w:tc>
            </w:tr>
            <w:tr w:rsidR="00D56C10" w:rsidRPr="00D56C10" w14:paraId="2D6B4C00" w14:textId="77777777">
              <w:trPr>
                <w:trHeight w:val="351"/>
              </w:trPr>
              <w:tc>
                <w:tcPr>
                  <w:tcW w:w="1666" w:type="pct"/>
                  <w:vMerge w:val="restart"/>
                  <w:vAlign w:val="center"/>
                </w:tcPr>
                <w:p w14:paraId="1DCC7030" w14:textId="77777777" w:rsidR="00173E2D" w:rsidRPr="00D56C10" w:rsidRDefault="00CD5097">
                  <w:pPr>
                    <w:widowControl/>
                    <w:jc w:val="center"/>
                    <w:rPr>
                      <w:kern w:val="0"/>
                      <w:szCs w:val="21"/>
                    </w:rPr>
                  </w:pPr>
                  <w:r w:rsidRPr="00D56C10">
                    <w:rPr>
                      <w:rFonts w:hAnsi="宋体"/>
                      <w:kern w:val="0"/>
                      <w:szCs w:val="21"/>
                    </w:rPr>
                    <w:t>是否考虑岸线熏烟</w:t>
                  </w:r>
                </w:p>
              </w:tc>
              <w:tc>
                <w:tcPr>
                  <w:tcW w:w="1666" w:type="pct"/>
                  <w:vAlign w:val="center"/>
                </w:tcPr>
                <w:p w14:paraId="46F8A5C6" w14:textId="77777777" w:rsidR="00173E2D" w:rsidRPr="00D56C10" w:rsidRDefault="00CD5097">
                  <w:pPr>
                    <w:widowControl/>
                    <w:jc w:val="center"/>
                    <w:rPr>
                      <w:kern w:val="0"/>
                      <w:szCs w:val="21"/>
                    </w:rPr>
                  </w:pPr>
                  <w:r w:rsidRPr="00D56C10">
                    <w:rPr>
                      <w:rFonts w:hAnsi="宋体"/>
                      <w:kern w:val="0"/>
                      <w:szCs w:val="21"/>
                    </w:rPr>
                    <w:t>考虑岸线熏烟</w:t>
                  </w:r>
                </w:p>
              </w:tc>
              <w:tc>
                <w:tcPr>
                  <w:tcW w:w="1667" w:type="pct"/>
                  <w:vAlign w:val="center"/>
                </w:tcPr>
                <w:p w14:paraId="4BFC6995" w14:textId="77777777" w:rsidR="00173E2D" w:rsidRPr="00D56C10" w:rsidRDefault="00CD5097">
                  <w:pPr>
                    <w:widowControl/>
                    <w:jc w:val="center"/>
                    <w:rPr>
                      <w:kern w:val="0"/>
                      <w:szCs w:val="21"/>
                    </w:rPr>
                  </w:pPr>
                  <w:r w:rsidRPr="00D56C10">
                    <w:rPr>
                      <w:rFonts w:hAnsi="宋体"/>
                      <w:kern w:val="0"/>
                      <w:szCs w:val="21"/>
                    </w:rPr>
                    <w:t>否</w:t>
                  </w:r>
                </w:p>
              </w:tc>
            </w:tr>
            <w:tr w:rsidR="00D56C10" w:rsidRPr="00D56C10" w14:paraId="15E695EE" w14:textId="77777777">
              <w:trPr>
                <w:trHeight w:val="351"/>
              </w:trPr>
              <w:tc>
                <w:tcPr>
                  <w:tcW w:w="1666" w:type="pct"/>
                  <w:vMerge/>
                  <w:vAlign w:val="center"/>
                </w:tcPr>
                <w:p w14:paraId="084F71CC" w14:textId="77777777" w:rsidR="00173E2D" w:rsidRPr="00D56C10" w:rsidRDefault="00173E2D">
                  <w:pPr>
                    <w:widowControl/>
                    <w:jc w:val="center"/>
                  </w:pPr>
                </w:p>
              </w:tc>
              <w:tc>
                <w:tcPr>
                  <w:tcW w:w="1666" w:type="pct"/>
                  <w:vAlign w:val="center"/>
                </w:tcPr>
                <w:p w14:paraId="6ACD51C2" w14:textId="77777777" w:rsidR="00173E2D" w:rsidRPr="00D56C10" w:rsidRDefault="00CD5097">
                  <w:pPr>
                    <w:widowControl/>
                    <w:jc w:val="center"/>
                    <w:rPr>
                      <w:szCs w:val="21"/>
                    </w:rPr>
                  </w:pPr>
                  <w:r w:rsidRPr="00D56C10">
                    <w:rPr>
                      <w:rFonts w:hAnsi="宋体"/>
                      <w:szCs w:val="21"/>
                    </w:rPr>
                    <w:t>岸线距离</w:t>
                  </w:r>
                  <w:r w:rsidRPr="00D56C10">
                    <w:rPr>
                      <w:szCs w:val="21"/>
                    </w:rPr>
                    <w:t>/km</w:t>
                  </w:r>
                </w:p>
              </w:tc>
              <w:tc>
                <w:tcPr>
                  <w:tcW w:w="1667" w:type="pct"/>
                  <w:vAlign w:val="center"/>
                </w:tcPr>
                <w:p w14:paraId="61C67796" w14:textId="77777777" w:rsidR="00173E2D" w:rsidRPr="00D56C10" w:rsidRDefault="00CD5097">
                  <w:pPr>
                    <w:widowControl/>
                    <w:jc w:val="center"/>
                    <w:rPr>
                      <w:kern w:val="0"/>
                      <w:szCs w:val="21"/>
                    </w:rPr>
                  </w:pPr>
                  <w:r w:rsidRPr="00D56C10">
                    <w:rPr>
                      <w:kern w:val="0"/>
                      <w:szCs w:val="21"/>
                    </w:rPr>
                    <w:t>/</w:t>
                  </w:r>
                </w:p>
              </w:tc>
            </w:tr>
            <w:tr w:rsidR="00D56C10" w:rsidRPr="00D56C10" w14:paraId="19A48E91" w14:textId="77777777">
              <w:trPr>
                <w:trHeight w:val="351"/>
              </w:trPr>
              <w:tc>
                <w:tcPr>
                  <w:tcW w:w="1666" w:type="pct"/>
                  <w:vMerge/>
                  <w:vAlign w:val="center"/>
                </w:tcPr>
                <w:p w14:paraId="4A12762B" w14:textId="77777777" w:rsidR="00173E2D" w:rsidRPr="00D56C10" w:rsidRDefault="00173E2D">
                  <w:pPr>
                    <w:widowControl/>
                    <w:jc w:val="center"/>
                  </w:pPr>
                </w:p>
              </w:tc>
              <w:tc>
                <w:tcPr>
                  <w:tcW w:w="1666" w:type="pct"/>
                  <w:vAlign w:val="center"/>
                </w:tcPr>
                <w:p w14:paraId="414C3DFE" w14:textId="77777777" w:rsidR="00173E2D" w:rsidRPr="00D56C10" w:rsidRDefault="00CD5097">
                  <w:pPr>
                    <w:widowControl/>
                    <w:jc w:val="center"/>
                    <w:rPr>
                      <w:szCs w:val="21"/>
                    </w:rPr>
                  </w:pPr>
                  <w:r w:rsidRPr="00D56C10">
                    <w:rPr>
                      <w:rFonts w:hAnsi="宋体"/>
                      <w:szCs w:val="21"/>
                    </w:rPr>
                    <w:t>岸线方向</w:t>
                  </w:r>
                  <w:r w:rsidRPr="00D56C10">
                    <w:rPr>
                      <w:szCs w:val="21"/>
                    </w:rPr>
                    <w:t>/°</w:t>
                  </w:r>
                </w:p>
              </w:tc>
              <w:tc>
                <w:tcPr>
                  <w:tcW w:w="1667" w:type="pct"/>
                  <w:vAlign w:val="center"/>
                </w:tcPr>
                <w:p w14:paraId="24F3021B" w14:textId="77777777" w:rsidR="00173E2D" w:rsidRPr="00D56C10" w:rsidRDefault="00CD5097">
                  <w:pPr>
                    <w:widowControl/>
                    <w:jc w:val="center"/>
                    <w:rPr>
                      <w:kern w:val="0"/>
                      <w:szCs w:val="21"/>
                    </w:rPr>
                  </w:pPr>
                  <w:r w:rsidRPr="00D56C10">
                    <w:rPr>
                      <w:kern w:val="0"/>
                      <w:szCs w:val="21"/>
                    </w:rPr>
                    <w:t>/</w:t>
                  </w:r>
                </w:p>
              </w:tc>
            </w:tr>
          </w:tbl>
          <w:p w14:paraId="58FE1276" w14:textId="77777777" w:rsidR="00173E2D" w:rsidRPr="00D56C10" w:rsidRDefault="00822577">
            <w:pPr>
              <w:spacing w:line="480" w:lineRule="exact"/>
              <w:ind w:firstLineChars="200" w:firstLine="480"/>
              <w:rPr>
                <w:rFonts w:hAnsi="宋体"/>
                <w:sz w:val="24"/>
              </w:rPr>
            </w:pPr>
            <w:r w:rsidRPr="00D56C10">
              <w:rPr>
                <w:rFonts w:hAnsi="宋体" w:hint="eastAsia"/>
                <w:sz w:val="24"/>
              </w:rPr>
              <w:t>②</w:t>
            </w:r>
            <w:r w:rsidR="00CD5097" w:rsidRPr="00D56C10">
              <w:rPr>
                <w:rFonts w:hAnsi="宋体" w:hint="eastAsia"/>
                <w:sz w:val="24"/>
              </w:rPr>
              <w:t>大气污染源排放参数</w:t>
            </w:r>
          </w:p>
          <w:p w14:paraId="26172524" w14:textId="77777777" w:rsidR="00173E2D" w:rsidRPr="00D56C10" w:rsidRDefault="00CD5097">
            <w:pPr>
              <w:spacing w:line="480" w:lineRule="exact"/>
              <w:ind w:firstLineChars="200" w:firstLine="480"/>
              <w:rPr>
                <w:sz w:val="24"/>
              </w:rPr>
            </w:pPr>
            <w:r w:rsidRPr="00D56C10">
              <w:rPr>
                <w:rFonts w:hAnsi="宋体"/>
                <w:sz w:val="24"/>
              </w:rPr>
              <w:t>项目主要废气</w:t>
            </w:r>
            <w:r w:rsidRPr="00D56C10">
              <w:rPr>
                <w:rFonts w:hAnsi="宋体" w:hint="eastAsia"/>
                <w:sz w:val="24"/>
              </w:rPr>
              <w:t>各</w:t>
            </w:r>
            <w:r w:rsidRPr="00D56C10">
              <w:rPr>
                <w:rFonts w:hAnsi="宋体"/>
                <w:sz w:val="24"/>
              </w:rPr>
              <w:t>污染源</w:t>
            </w:r>
            <w:r w:rsidRPr="00D56C10">
              <w:rPr>
                <w:rFonts w:hAnsi="宋体" w:hint="eastAsia"/>
                <w:sz w:val="24"/>
              </w:rPr>
              <w:t>的</w:t>
            </w:r>
            <w:r w:rsidRPr="00D56C10">
              <w:rPr>
                <w:rFonts w:hAnsi="宋体"/>
                <w:sz w:val="24"/>
              </w:rPr>
              <w:t>排放参数见表</w:t>
            </w:r>
            <w:r w:rsidRPr="00D56C10">
              <w:rPr>
                <w:rFonts w:hint="eastAsia"/>
                <w:sz w:val="24"/>
              </w:rPr>
              <w:t>4-4</w:t>
            </w:r>
            <w:r w:rsidRPr="00D56C10">
              <w:rPr>
                <w:rFonts w:hint="eastAsia"/>
                <w:sz w:val="24"/>
              </w:rPr>
              <w:t>和</w:t>
            </w:r>
            <w:r w:rsidRPr="00D56C10">
              <w:rPr>
                <w:rFonts w:hAnsi="宋体"/>
                <w:sz w:val="24"/>
              </w:rPr>
              <w:t>表</w:t>
            </w:r>
            <w:r w:rsidRPr="00D56C10">
              <w:rPr>
                <w:rFonts w:hint="eastAsia"/>
                <w:sz w:val="24"/>
              </w:rPr>
              <w:t>4-5</w:t>
            </w:r>
            <w:r w:rsidRPr="00D56C10">
              <w:rPr>
                <w:rFonts w:hAnsi="宋体"/>
                <w:sz w:val="24"/>
              </w:rPr>
              <w:t>。</w:t>
            </w:r>
          </w:p>
          <w:p w14:paraId="60F89B9C" w14:textId="77777777" w:rsidR="00173E2D" w:rsidRPr="00D56C10" w:rsidRDefault="00CD5097">
            <w:pPr>
              <w:autoSpaceDE w:val="0"/>
              <w:autoSpaceDN w:val="0"/>
              <w:ind w:firstLineChars="200" w:firstLine="420"/>
              <w:rPr>
                <w:rFonts w:ascii="黑体" w:eastAsia="黑体" w:hAnsi="黑体"/>
                <w:szCs w:val="21"/>
              </w:rPr>
            </w:pPr>
            <w:r w:rsidRPr="00D56C10">
              <w:rPr>
                <w:rFonts w:ascii="黑体" w:eastAsia="黑体" w:hAnsi="黑体"/>
                <w:szCs w:val="21"/>
              </w:rPr>
              <w:t>表</w:t>
            </w:r>
            <w:r w:rsidRPr="00D56C10">
              <w:rPr>
                <w:rFonts w:ascii="黑体" w:eastAsia="黑体" w:hAnsi="黑体" w:hint="eastAsia"/>
                <w:szCs w:val="21"/>
              </w:rPr>
              <w:t xml:space="preserve">4-4 </w:t>
            </w:r>
            <w:r w:rsidRPr="00D56C10">
              <w:rPr>
                <w:rFonts w:ascii="黑体" w:eastAsia="黑体" w:hAnsi="黑体"/>
                <w:szCs w:val="21"/>
              </w:rPr>
              <w:t xml:space="preserve"> </w:t>
            </w:r>
            <w:r w:rsidRPr="00D56C10">
              <w:rPr>
                <w:rFonts w:ascii="黑体" w:eastAsia="黑体" w:hAnsi="黑体" w:hint="eastAsia"/>
                <w:szCs w:val="21"/>
              </w:rPr>
              <w:t xml:space="preserve">               </w:t>
            </w:r>
            <w:r w:rsidRPr="00D56C10">
              <w:rPr>
                <w:rFonts w:ascii="黑体" w:eastAsia="黑体" w:hAnsi="黑体"/>
                <w:szCs w:val="21"/>
              </w:rPr>
              <w:t>项目点源污染物排放参数一览表</w:t>
            </w:r>
          </w:p>
          <w:tbl>
            <w:tblPr>
              <w:tblW w:w="5000"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1215"/>
              <w:gridCol w:w="899"/>
              <w:gridCol w:w="899"/>
              <w:gridCol w:w="800"/>
              <w:gridCol w:w="800"/>
              <w:gridCol w:w="1033"/>
              <w:gridCol w:w="648"/>
              <w:gridCol w:w="725"/>
              <w:gridCol w:w="1439"/>
            </w:tblGrid>
            <w:tr w:rsidR="00D56C10" w:rsidRPr="00D56C10" w14:paraId="0CAB4D97" w14:textId="77777777">
              <w:trPr>
                <w:trHeight w:val="340"/>
                <w:jc w:val="center"/>
              </w:trPr>
              <w:tc>
                <w:tcPr>
                  <w:tcW w:w="733" w:type="pct"/>
                  <w:vMerge w:val="restart"/>
                  <w:vAlign w:val="center"/>
                </w:tcPr>
                <w:p w14:paraId="3C769F17" w14:textId="77777777" w:rsidR="00173E2D" w:rsidRPr="00D56C10" w:rsidRDefault="00CD5097">
                  <w:pPr>
                    <w:jc w:val="center"/>
                    <w:rPr>
                      <w:szCs w:val="21"/>
                    </w:rPr>
                  </w:pPr>
                  <w:r w:rsidRPr="00D56C10">
                    <w:rPr>
                      <w:rFonts w:hAnsi="宋体"/>
                      <w:szCs w:val="21"/>
                    </w:rPr>
                    <w:t>名称</w:t>
                  </w:r>
                </w:p>
              </w:tc>
              <w:tc>
                <w:tcPr>
                  <w:tcW w:w="960" w:type="pct"/>
                  <w:gridSpan w:val="2"/>
                  <w:vAlign w:val="center"/>
                </w:tcPr>
                <w:p w14:paraId="2DC21304" w14:textId="77777777" w:rsidR="00173E2D" w:rsidRPr="00D56C10" w:rsidRDefault="00CD5097">
                  <w:pPr>
                    <w:jc w:val="center"/>
                    <w:rPr>
                      <w:rFonts w:hAnsi="宋体"/>
                      <w:szCs w:val="21"/>
                    </w:rPr>
                  </w:pPr>
                  <w:r w:rsidRPr="00D56C10">
                    <w:rPr>
                      <w:rFonts w:hAnsi="宋体" w:hint="eastAsia"/>
                      <w:szCs w:val="21"/>
                    </w:rPr>
                    <w:t>排气筒底部中心坐标</w:t>
                  </w:r>
                  <w:r w:rsidRPr="00D56C10">
                    <w:rPr>
                      <w:rFonts w:hAnsi="宋体" w:hint="eastAsia"/>
                      <w:szCs w:val="21"/>
                    </w:rPr>
                    <w:t>/</w:t>
                  </w:r>
                  <w:r w:rsidRPr="00D56C10">
                    <w:rPr>
                      <w:rFonts w:hAnsi="宋体" w:hint="eastAsia"/>
                      <w:szCs w:val="21"/>
                    </w:rPr>
                    <w:t>°</w:t>
                  </w:r>
                </w:p>
              </w:tc>
              <w:tc>
                <w:tcPr>
                  <w:tcW w:w="483" w:type="pct"/>
                  <w:vMerge w:val="restart"/>
                  <w:vAlign w:val="center"/>
                </w:tcPr>
                <w:p w14:paraId="09605C3E" w14:textId="77777777" w:rsidR="00173E2D" w:rsidRPr="00D56C10" w:rsidRDefault="00CD5097">
                  <w:pPr>
                    <w:jc w:val="center"/>
                    <w:rPr>
                      <w:szCs w:val="21"/>
                    </w:rPr>
                  </w:pPr>
                  <w:r w:rsidRPr="00D56C10">
                    <w:rPr>
                      <w:rFonts w:hAnsi="宋体"/>
                      <w:szCs w:val="21"/>
                    </w:rPr>
                    <w:t>排气筒高度（</w:t>
                  </w:r>
                  <w:r w:rsidRPr="00D56C10">
                    <w:rPr>
                      <w:szCs w:val="21"/>
                    </w:rPr>
                    <w:t>m</w:t>
                  </w:r>
                  <w:r w:rsidRPr="00D56C10">
                    <w:rPr>
                      <w:rFonts w:hAnsi="宋体"/>
                      <w:szCs w:val="21"/>
                    </w:rPr>
                    <w:t>）</w:t>
                  </w:r>
                </w:p>
              </w:tc>
              <w:tc>
                <w:tcPr>
                  <w:tcW w:w="483" w:type="pct"/>
                  <w:vMerge w:val="restart"/>
                  <w:vAlign w:val="center"/>
                </w:tcPr>
                <w:p w14:paraId="50BF7D8E" w14:textId="77777777" w:rsidR="00173E2D" w:rsidRPr="00D56C10" w:rsidRDefault="00CD5097">
                  <w:pPr>
                    <w:jc w:val="center"/>
                    <w:rPr>
                      <w:szCs w:val="21"/>
                    </w:rPr>
                  </w:pPr>
                  <w:r w:rsidRPr="00D56C10">
                    <w:rPr>
                      <w:rFonts w:hAnsi="宋体"/>
                      <w:szCs w:val="21"/>
                    </w:rPr>
                    <w:t>排气筒内径（</w:t>
                  </w:r>
                  <w:r w:rsidRPr="00D56C10">
                    <w:rPr>
                      <w:szCs w:val="21"/>
                    </w:rPr>
                    <w:t>m</w:t>
                  </w:r>
                  <w:r w:rsidRPr="00D56C10">
                    <w:rPr>
                      <w:rFonts w:hAnsi="宋体"/>
                      <w:szCs w:val="21"/>
                    </w:rPr>
                    <w:t>）</w:t>
                  </w:r>
                </w:p>
              </w:tc>
              <w:tc>
                <w:tcPr>
                  <w:tcW w:w="624" w:type="pct"/>
                  <w:vMerge w:val="restart"/>
                  <w:vAlign w:val="center"/>
                </w:tcPr>
                <w:p w14:paraId="5D4091EB" w14:textId="77777777" w:rsidR="00173E2D" w:rsidRPr="00D56C10" w:rsidRDefault="00CD5097">
                  <w:pPr>
                    <w:jc w:val="center"/>
                    <w:rPr>
                      <w:szCs w:val="21"/>
                    </w:rPr>
                  </w:pPr>
                  <w:r w:rsidRPr="00D56C10">
                    <w:rPr>
                      <w:rFonts w:hAnsi="宋体"/>
                      <w:szCs w:val="21"/>
                    </w:rPr>
                    <w:t>烟气流速</w:t>
                  </w:r>
                  <w:r w:rsidRPr="00D56C10">
                    <w:rPr>
                      <w:rFonts w:hAnsi="宋体" w:hint="eastAsia"/>
                      <w:szCs w:val="21"/>
                    </w:rPr>
                    <w:t>（</w:t>
                  </w:r>
                  <w:r w:rsidRPr="00D56C10">
                    <w:rPr>
                      <w:rFonts w:hAnsi="宋体" w:hint="eastAsia"/>
                      <w:szCs w:val="21"/>
                    </w:rPr>
                    <w:t>m</w:t>
                  </w:r>
                  <w:r w:rsidRPr="00D56C10">
                    <w:rPr>
                      <w:rFonts w:hAnsi="宋体" w:hint="eastAsia"/>
                      <w:szCs w:val="21"/>
                      <w:vertAlign w:val="superscript"/>
                    </w:rPr>
                    <w:t>3</w:t>
                  </w:r>
                  <w:r w:rsidRPr="00D56C10">
                    <w:rPr>
                      <w:rFonts w:hAnsi="宋体" w:hint="eastAsia"/>
                      <w:szCs w:val="21"/>
                    </w:rPr>
                    <w:t>/h</w:t>
                  </w:r>
                  <w:r w:rsidRPr="00D56C10">
                    <w:rPr>
                      <w:rFonts w:hAnsi="宋体" w:hint="eastAsia"/>
                      <w:szCs w:val="21"/>
                    </w:rPr>
                    <w:t>）</w:t>
                  </w:r>
                </w:p>
              </w:tc>
              <w:tc>
                <w:tcPr>
                  <w:tcW w:w="408" w:type="pct"/>
                  <w:vMerge w:val="restart"/>
                  <w:vAlign w:val="center"/>
                </w:tcPr>
                <w:p w14:paraId="112ABC57" w14:textId="77777777" w:rsidR="00173E2D" w:rsidRPr="00D56C10" w:rsidRDefault="00CD5097">
                  <w:pPr>
                    <w:jc w:val="center"/>
                    <w:rPr>
                      <w:szCs w:val="21"/>
                    </w:rPr>
                  </w:pPr>
                  <w:r w:rsidRPr="00D56C10">
                    <w:rPr>
                      <w:rFonts w:hAnsi="宋体"/>
                      <w:szCs w:val="21"/>
                    </w:rPr>
                    <w:t>烟气温度</w:t>
                  </w:r>
                  <w:r w:rsidRPr="00D56C10">
                    <w:rPr>
                      <w:rFonts w:hAnsi="宋体" w:hint="eastAsia"/>
                      <w:sz w:val="24"/>
                    </w:rPr>
                    <w:t>(</w:t>
                  </w:r>
                  <w:r w:rsidRPr="00D56C10">
                    <w:rPr>
                      <w:rFonts w:hAnsi="宋体" w:hint="eastAsia"/>
                      <w:sz w:val="24"/>
                    </w:rPr>
                    <w:t>℃</w:t>
                  </w:r>
                  <w:r w:rsidRPr="00D56C10">
                    <w:rPr>
                      <w:rFonts w:hAnsi="宋体" w:hint="eastAsia"/>
                      <w:sz w:val="24"/>
                    </w:rPr>
                    <w:t>)</w:t>
                  </w:r>
                </w:p>
              </w:tc>
              <w:tc>
                <w:tcPr>
                  <w:tcW w:w="443" w:type="pct"/>
                  <w:vMerge w:val="restart"/>
                  <w:vAlign w:val="center"/>
                </w:tcPr>
                <w:p w14:paraId="2F881286" w14:textId="77777777" w:rsidR="00173E2D" w:rsidRPr="00D56C10" w:rsidRDefault="00CD5097">
                  <w:pPr>
                    <w:jc w:val="center"/>
                    <w:rPr>
                      <w:szCs w:val="21"/>
                    </w:rPr>
                  </w:pPr>
                  <w:r w:rsidRPr="00D56C10">
                    <w:rPr>
                      <w:rFonts w:hAnsi="宋体"/>
                      <w:szCs w:val="21"/>
                    </w:rPr>
                    <w:t>年排放小时数</w:t>
                  </w:r>
                  <w:r w:rsidRPr="00D56C10">
                    <w:rPr>
                      <w:szCs w:val="21"/>
                    </w:rPr>
                    <w:t>/h</w:t>
                  </w:r>
                </w:p>
              </w:tc>
              <w:tc>
                <w:tcPr>
                  <w:tcW w:w="865" w:type="pct"/>
                  <w:vMerge w:val="restart"/>
                  <w:vAlign w:val="center"/>
                </w:tcPr>
                <w:p w14:paraId="123B6C02" w14:textId="77777777" w:rsidR="00173E2D" w:rsidRPr="00D56C10" w:rsidRDefault="00CD5097">
                  <w:pPr>
                    <w:jc w:val="center"/>
                    <w:rPr>
                      <w:szCs w:val="21"/>
                    </w:rPr>
                  </w:pPr>
                  <w:r w:rsidRPr="00D56C10">
                    <w:rPr>
                      <w:rFonts w:hAnsi="宋体"/>
                      <w:szCs w:val="21"/>
                    </w:rPr>
                    <w:t>污染物排放速率（</w:t>
                  </w:r>
                  <w:r w:rsidRPr="00D56C10">
                    <w:rPr>
                      <w:rFonts w:hAnsi="宋体" w:hint="eastAsia"/>
                      <w:szCs w:val="21"/>
                    </w:rPr>
                    <w:t>kg/h</w:t>
                  </w:r>
                  <w:r w:rsidRPr="00D56C10">
                    <w:rPr>
                      <w:rFonts w:hAnsi="宋体"/>
                      <w:szCs w:val="21"/>
                    </w:rPr>
                    <w:t>）</w:t>
                  </w:r>
                </w:p>
              </w:tc>
            </w:tr>
            <w:tr w:rsidR="00D56C10" w:rsidRPr="00D56C10" w14:paraId="0A6D0198" w14:textId="77777777">
              <w:trPr>
                <w:trHeight w:val="340"/>
                <w:jc w:val="center"/>
              </w:trPr>
              <w:tc>
                <w:tcPr>
                  <w:tcW w:w="733" w:type="pct"/>
                  <w:vMerge/>
                  <w:vAlign w:val="center"/>
                </w:tcPr>
                <w:p w14:paraId="22CC4A90" w14:textId="77777777" w:rsidR="00173E2D" w:rsidRPr="00D56C10" w:rsidRDefault="00173E2D">
                  <w:pPr>
                    <w:jc w:val="center"/>
                    <w:rPr>
                      <w:szCs w:val="21"/>
                    </w:rPr>
                  </w:pPr>
                </w:p>
              </w:tc>
              <w:tc>
                <w:tcPr>
                  <w:tcW w:w="480" w:type="pct"/>
                  <w:vAlign w:val="center"/>
                </w:tcPr>
                <w:p w14:paraId="12552C57" w14:textId="77777777" w:rsidR="00173E2D" w:rsidRPr="00D56C10" w:rsidRDefault="00CD5097">
                  <w:pPr>
                    <w:jc w:val="center"/>
                    <w:rPr>
                      <w:szCs w:val="21"/>
                    </w:rPr>
                  </w:pPr>
                  <w:r w:rsidRPr="00D56C10">
                    <w:rPr>
                      <w:rFonts w:hint="eastAsia"/>
                      <w:szCs w:val="21"/>
                    </w:rPr>
                    <w:t>经度</w:t>
                  </w:r>
                </w:p>
              </w:tc>
              <w:tc>
                <w:tcPr>
                  <w:tcW w:w="480" w:type="pct"/>
                  <w:vAlign w:val="center"/>
                </w:tcPr>
                <w:p w14:paraId="6892B7A8" w14:textId="77777777" w:rsidR="00173E2D" w:rsidRPr="00D56C10" w:rsidRDefault="00CD5097">
                  <w:pPr>
                    <w:jc w:val="center"/>
                    <w:rPr>
                      <w:szCs w:val="21"/>
                    </w:rPr>
                  </w:pPr>
                  <w:r w:rsidRPr="00D56C10">
                    <w:rPr>
                      <w:rFonts w:hint="eastAsia"/>
                      <w:szCs w:val="21"/>
                    </w:rPr>
                    <w:t>纬度</w:t>
                  </w:r>
                </w:p>
              </w:tc>
              <w:tc>
                <w:tcPr>
                  <w:tcW w:w="483" w:type="pct"/>
                  <w:vMerge/>
                  <w:vAlign w:val="center"/>
                </w:tcPr>
                <w:p w14:paraId="5F9C8EC2" w14:textId="77777777" w:rsidR="00173E2D" w:rsidRPr="00D56C10" w:rsidRDefault="00173E2D">
                  <w:pPr>
                    <w:jc w:val="center"/>
                    <w:rPr>
                      <w:szCs w:val="21"/>
                    </w:rPr>
                  </w:pPr>
                </w:p>
              </w:tc>
              <w:tc>
                <w:tcPr>
                  <w:tcW w:w="483" w:type="pct"/>
                  <w:vMerge/>
                  <w:vAlign w:val="center"/>
                </w:tcPr>
                <w:p w14:paraId="141D8371" w14:textId="77777777" w:rsidR="00173E2D" w:rsidRPr="00D56C10" w:rsidRDefault="00173E2D">
                  <w:pPr>
                    <w:jc w:val="center"/>
                    <w:rPr>
                      <w:szCs w:val="21"/>
                    </w:rPr>
                  </w:pPr>
                </w:p>
              </w:tc>
              <w:tc>
                <w:tcPr>
                  <w:tcW w:w="624" w:type="pct"/>
                  <w:vMerge/>
                  <w:vAlign w:val="center"/>
                </w:tcPr>
                <w:p w14:paraId="4B484D28" w14:textId="77777777" w:rsidR="00173E2D" w:rsidRPr="00D56C10" w:rsidRDefault="00173E2D">
                  <w:pPr>
                    <w:jc w:val="center"/>
                    <w:rPr>
                      <w:szCs w:val="21"/>
                    </w:rPr>
                  </w:pPr>
                </w:p>
              </w:tc>
              <w:tc>
                <w:tcPr>
                  <w:tcW w:w="408" w:type="pct"/>
                  <w:vMerge/>
                  <w:vAlign w:val="center"/>
                </w:tcPr>
                <w:p w14:paraId="2FC4DFD5" w14:textId="77777777" w:rsidR="00173E2D" w:rsidRPr="00D56C10" w:rsidRDefault="00173E2D">
                  <w:pPr>
                    <w:jc w:val="center"/>
                    <w:rPr>
                      <w:szCs w:val="21"/>
                    </w:rPr>
                  </w:pPr>
                </w:p>
              </w:tc>
              <w:tc>
                <w:tcPr>
                  <w:tcW w:w="443" w:type="pct"/>
                  <w:vMerge/>
                  <w:vAlign w:val="center"/>
                </w:tcPr>
                <w:p w14:paraId="2ECBC23A" w14:textId="77777777" w:rsidR="00173E2D" w:rsidRPr="00D56C10" w:rsidRDefault="00173E2D">
                  <w:pPr>
                    <w:jc w:val="center"/>
                    <w:rPr>
                      <w:szCs w:val="21"/>
                    </w:rPr>
                  </w:pPr>
                </w:p>
              </w:tc>
              <w:tc>
                <w:tcPr>
                  <w:tcW w:w="865" w:type="pct"/>
                  <w:vMerge/>
                  <w:vAlign w:val="center"/>
                </w:tcPr>
                <w:p w14:paraId="59E6E85C" w14:textId="77777777" w:rsidR="00173E2D" w:rsidRPr="00D56C10" w:rsidRDefault="00173E2D">
                  <w:pPr>
                    <w:jc w:val="center"/>
                    <w:rPr>
                      <w:szCs w:val="21"/>
                    </w:rPr>
                  </w:pPr>
                </w:p>
              </w:tc>
            </w:tr>
            <w:tr w:rsidR="00D56C10" w:rsidRPr="00D56C10" w14:paraId="3D2DFE26" w14:textId="77777777">
              <w:trPr>
                <w:trHeight w:val="713"/>
                <w:jc w:val="center"/>
              </w:trPr>
              <w:tc>
                <w:tcPr>
                  <w:tcW w:w="733" w:type="pct"/>
                  <w:vAlign w:val="center"/>
                </w:tcPr>
                <w:p w14:paraId="12E2D47A" w14:textId="77777777" w:rsidR="00173E2D" w:rsidRPr="00D56C10" w:rsidRDefault="00CD5097">
                  <w:pPr>
                    <w:jc w:val="center"/>
                    <w:rPr>
                      <w:szCs w:val="21"/>
                    </w:rPr>
                  </w:pPr>
                  <w:r w:rsidRPr="00D56C10">
                    <w:rPr>
                      <w:rFonts w:hAnsi="宋体" w:hint="eastAsia"/>
                      <w:szCs w:val="21"/>
                    </w:rPr>
                    <w:t>排气筒</w:t>
                  </w:r>
                  <w:r w:rsidR="009402C2" w:rsidRPr="00D56C10">
                    <w:rPr>
                      <w:rFonts w:hAnsi="宋体" w:hint="eastAsia"/>
                      <w:szCs w:val="21"/>
                    </w:rPr>
                    <w:t>DA002</w:t>
                  </w:r>
                </w:p>
              </w:tc>
              <w:tc>
                <w:tcPr>
                  <w:tcW w:w="480" w:type="pct"/>
                  <w:vAlign w:val="center"/>
                </w:tcPr>
                <w:p w14:paraId="22FDFEE6" w14:textId="029C01E5" w:rsidR="00173E2D" w:rsidRPr="00D56C10" w:rsidRDefault="00CC5358" w:rsidP="00BC316F">
                  <w:pPr>
                    <w:jc w:val="center"/>
                    <w:rPr>
                      <w:szCs w:val="21"/>
                    </w:rPr>
                  </w:pPr>
                  <w:r w:rsidRPr="00D56C10">
                    <w:rPr>
                      <w:szCs w:val="21"/>
                    </w:rPr>
                    <w:t>86.2678</w:t>
                  </w:r>
                </w:p>
              </w:tc>
              <w:tc>
                <w:tcPr>
                  <w:tcW w:w="480" w:type="pct"/>
                  <w:vAlign w:val="center"/>
                </w:tcPr>
                <w:p w14:paraId="05288856" w14:textId="7E6B9259" w:rsidR="00173E2D" w:rsidRPr="00D56C10" w:rsidRDefault="00CC5358">
                  <w:pPr>
                    <w:jc w:val="center"/>
                    <w:rPr>
                      <w:szCs w:val="21"/>
                    </w:rPr>
                  </w:pPr>
                  <w:r w:rsidRPr="00D56C10">
                    <w:rPr>
                      <w:szCs w:val="21"/>
                    </w:rPr>
                    <w:t>44.5809</w:t>
                  </w:r>
                </w:p>
              </w:tc>
              <w:tc>
                <w:tcPr>
                  <w:tcW w:w="483" w:type="pct"/>
                  <w:vAlign w:val="center"/>
                </w:tcPr>
                <w:p w14:paraId="7F03095B" w14:textId="77777777" w:rsidR="00173E2D" w:rsidRPr="00D56C10" w:rsidRDefault="00CD5097">
                  <w:pPr>
                    <w:jc w:val="center"/>
                    <w:rPr>
                      <w:szCs w:val="21"/>
                    </w:rPr>
                  </w:pPr>
                  <w:r w:rsidRPr="00D56C10">
                    <w:rPr>
                      <w:szCs w:val="21"/>
                    </w:rPr>
                    <w:t>1</w:t>
                  </w:r>
                  <w:r w:rsidRPr="00D56C10">
                    <w:rPr>
                      <w:rFonts w:hint="eastAsia"/>
                      <w:szCs w:val="21"/>
                    </w:rPr>
                    <w:t>5</w:t>
                  </w:r>
                </w:p>
              </w:tc>
              <w:tc>
                <w:tcPr>
                  <w:tcW w:w="483" w:type="pct"/>
                  <w:vAlign w:val="center"/>
                </w:tcPr>
                <w:p w14:paraId="328AD827" w14:textId="77777777" w:rsidR="00173E2D" w:rsidRPr="00D56C10" w:rsidRDefault="00CD5097" w:rsidP="00523F96">
                  <w:pPr>
                    <w:jc w:val="center"/>
                    <w:rPr>
                      <w:szCs w:val="21"/>
                    </w:rPr>
                  </w:pPr>
                  <w:r w:rsidRPr="00D56C10">
                    <w:rPr>
                      <w:rFonts w:hint="eastAsia"/>
                      <w:szCs w:val="21"/>
                    </w:rPr>
                    <w:t>0.</w:t>
                  </w:r>
                  <w:r w:rsidR="00523F96" w:rsidRPr="00D56C10">
                    <w:rPr>
                      <w:szCs w:val="21"/>
                    </w:rPr>
                    <w:t>5</w:t>
                  </w:r>
                </w:p>
              </w:tc>
              <w:tc>
                <w:tcPr>
                  <w:tcW w:w="624" w:type="pct"/>
                  <w:vAlign w:val="center"/>
                </w:tcPr>
                <w:p w14:paraId="13931FD2" w14:textId="038705BA" w:rsidR="00173E2D" w:rsidRPr="00D56C10" w:rsidRDefault="008953FF">
                  <w:pPr>
                    <w:jc w:val="center"/>
                    <w:rPr>
                      <w:szCs w:val="21"/>
                    </w:rPr>
                  </w:pPr>
                  <w:r w:rsidRPr="00D56C10">
                    <w:rPr>
                      <w:rFonts w:hint="eastAsia"/>
                      <w:szCs w:val="21"/>
                    </w:rPr>
                    <w:t>10000</w:t>
                  </w:r>
                </w:p>
              </w:tc>
              <w:tc>
                <w:tcPr>
                  <w:tcW w:w="408" w:type="pct"/>
                  <w:vAlign w:val="center"/>
                </w:tcPr>
                <w:p w14:paraId="0E3871FD" w14:textId="77777777" w:rsidR="00173E2D" w:rsidRPr="00D56C10" w:rsidRDefault="00523F96">
                  <w:pPr>
                    <w:jc w:val="center"/>
                    <w:rPr>
                      <w:szCs w:val="21"/>
                    </w:rPr>
                  </w:pPr>
                  <w:r w:rsidRPr="00D56C10">
                    <w:rPr>
                      <w:rFonts w:hint="eastAsia"/>
                      <w:szCs w:val="21"/>
                    </w:rPr>
                    <w:t>环境温度</w:t>
                  </w:r>
                </w:p>
              </w:tc>
              <w:tc>
                <w:tcPr>
                  <w:tcW w:w="443" w:type="pct"/>
                  <w:vAlign w:val="center"/>
                </w:tcPr>
                <w:p w14:paraId="2679C151" w14:textId="77777777" w:rsidR="00173E2D" w:rsidRPr="00D56C10" w:rsidRDefault="007C6783">
                  <w:pPr>
                    <w:jc w:val="center"/>
                    <w:rPr>
                      <w:szCs w:val="21"/>
                    </w:rPr>
                  </w:pPr>
                  <w:r w:rsidRPr="00D56C10">
                    <w:rPr>
                      <w:rFonts w:hint="eastAsia"/>
                      <w:szCs w:val="21"/>
                    </w:rPr>
                    <w:t>480</w:t>
                  </w:r>
                  <w:r w:rsidR="00CD5097" w:rsidRPr="00D56C10">
                    <w:rPr>
                      <w:rFonts w:hint="eastAsia"/>
                      <w:szCs w:val="21"/>
                    </w:rPr>
                    <w:t>0</w:t>
                  </w:r>
                </w:p>
              </w:tc>
              <w:tc>
                <w:tcPr>
                  <w:tcW w:w="865" w:type="pct"/>
                  <w:vAlign w:val="center"/>
                </w:tcPr>
                <w:p w14:paraId="27FA0211" w14:textId="4A2578C6" w:rsidR="00173E2D" w:rsidRPr="00D56C10" w:rsidRDefault="00CD5097" w:rsidP="007534A0">
                  <w:pPr>
                    <w:pStyle w:val="ad"/>
                    <w:jc w:val="center"/>
                    <w:rPr>
                      <w:rFonts w:ascii="Times New Roman" w:hAnsi="Times New Roman"/>
                    </w:rPr>
                  </w:pPr>
                  <w:r w:rsidRPr="00D56C10">
                    <w:rPr>
                      <w:rFonts w:ascii="Times New Roman" w:hAnsi="Times New Roman"/>
                    </w:rPr>
                    <w:t>非甲烷总烃</w:t>
                  </w:r>
                  <w:r w:rsidRPr="00D56C10">
                    <w:rPr>
                      <w:rFonts w:ascii="Times New Roman" w:hAnsi="Times New Roman"/>
                    </w:rPr>
                    <w:t>:</w:t>
                  </w:r>
                  <w:r w:rsidR="007534A0" w:rsidRPr="00D56C10">
                    <w:rPr>
                      <w:rFonts w:ascii="Times New Roman" w:hAnsi="Times New Roman"/>
                    </w:rPr>
                    <w:t>0.196</w:t>
                  </w:r>
                </w:p>
              </w:tc>
            </w:tr>
          </w:tbl>
          <w:p w14:paraId="287BC595" w14:textId="77777777" w:rsidR="00173E2D" w:rsidRPr="00D56C10" w:rsidRDefault="00CD5097">
            <w:pPr>
              <w:autoSpaceDE w:val="0"/>
              <w:autoSpaceDN w:val="0"/>
              <w:ind w:firstLineChars="200" w:firstLine="420"/>
              <w:rPr>
                <w:rFonts w:ascii="黑体" w:eastAsia="黑体" w:hAnsi="黑体"/>
                <w:szCs w:val="21"/>
              </w:rPr>
            </w:pPr>
            <w:r w:rsidRPr="00D56C10">
              <w:rPr>
                <w:rFonts w:ascii="黑体" w:eastAsia="黑体" w:hAnsi="黑体"/>
                <w:szCs w:val="21"/>
              </w:rPr>
              <w:t>表</w:t>
            </w:r>
            <w:r w:rsidRPr="00D56C10">
              <w:rPr>
                <w:rFonts w:ascii="黑体" w:eastAsia="黑体" w:hAnsi="黑体" w:hint="eastAsia"/>
                <w:szCs w:val="21"/>
              </w:rPr>
              <w:t xml:space="preserve">4-5 </w:t>
            </w:r>
            <w:r w:rsidRPr="00D56C10">
              <w:rPr>
                <w:rFonts w:ascii="黑体" w:eastAsia="黑体" w:hAnsi="黑体"/>
                <w:szCs w:val="21"/>
              </w:rPr>
              <w:t xml:space="preserve"> </w:t>
            </w:r>
            <w:r w:rsidRPr="00D56C10">
              <w:rPr>
                <w:rFonts w:ascii="黑体" w:eastAsia="黑体" w:hAnsi="黑体" w:hint="eastAsia"/>
                <w:szCs w:val="21"/>
              </w:rPr>
              <w:t xml:space="preserve">             </w:t>
            </w:r>
            <w:r w:rsidRPr="00D56C10">
              <w:rPr>
                <w:rFonts w:ascii="黑体" w:eastAsia="黑体" w:hAnsi="黑体"/>
                <w:szCs w:val="21"/>
              </w:rPr>
              <w:t>项目面源污染物、排放参数一览表</w:t>
            </w:r>
          </w:p>
          <w:tbl>
            <w:tblPr>
              <w:tblW w:w="5000"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659"/>
              <w:gridCol w:w="899"/>
              <w:gridCol w:w="1072"/>
              <w:gridCol w:w="899"/>
              <w:gridCol w:w="800"/>
              <w:gridCol w:w="800"/>
              <w:gridCol w:w="670"/>
              <w:gridCol w:w="659"/>
              <w:gridCol w:w="636"/>
              <w:gridCol w:w="1364"/>
            </w:tblGrid>
            <w:tr w:rsidR="00D56C10" w:rsidRPr="00D56C10" w14:paraId="451EAC44" w14:textId="77777777" w:rsidTr="007B736C">
              <w:trPr>
                <w:trHeight w:val="340"/>
                <w:jc w:val="center"/>
              </w:trPr>
              <w:tc>
                <w:tcPr>
                  <w:tcW w:w="420" w:type="pct"/>
                  <w:vMerge w:val="restart"/>
                  <w:vAlign w:val="center"/>
                </w:tcPr>
                <w:p w14:paraId="2F57AD70" w14:textId="77777777" w:rsidR="00173E2D" w:rsidRPr="00D56C10" w:rsidRDefault="00CD5097">
                  <w:pPr>
                    <w:jc w:val="center"/>
                    <w:rPr>
                      <w:szCs w:val="21"/>
                    </w:rPr>
                  </w:pPr>
                  <w:r w:rsidRPr="00D56C10">
                    <w:rPr>
                      <w:rFonts w:hAnsi="宋体"/>
                      <w:szCs w:val="21"/>
                    </w:rPr>
                    <w:t>名称</w:t>
                  </w:r>
                </w:p>
              </w:tc>
              <w:tc>
                <w:tcPr>
                  <w:tcW w:w="1134" w:type="pct"/>
                  <w:gridSpan w:val="2"/>
                  <w:vAlign w:val="center"/>
                </w:tcPr>
                <w:p w14:paraId="51A56007" w14:textId="77777777" w:rsidR="00173E2D" w:rsidRPr="00D56C10" w:rsidRDefault="00CD5097">
                  <w:pPr>
                    <w:jc w:val="center"/>
                    <w:rPr>
                      <w:rFonts w:hAnsi="宋体"/>
                      <w:szCs w:val="21"/>
                    </w:rPr>
                  </w:pPr>
                  <w:r w:rsidRPr="00D56C10">
                    <w:rPr>
                      <w:rFonts w:hAnsi="宋体" w:hint="eastAsia"/>
                      <w:szCs w:val="21"/>
                    </w:rPr>
                    <w:t>面源中心坐标</w:t>
                  </w:r>
                  <w:r w:rsidRPr="00D56C10">
                    <w:rPr>
                      <w:rFonts w:hAnsi="宋体" w:hint="eastAsia"/>
                      <w:szCs w:val="21"/>
                    </w:rPr>
                    <w:t>/</w:t>
                  </w:r>
                  <w:r w:rsidRPr="00D56C10">
                    <w:rPr>
                      <w:rFonts w:hAnsi="宋体" w:hint="eastAsia"/>
                      <w:szCs w:val="21"/>
                    </w:rPr>
                    <w:t>°</w:t>
                  </w:r>
                </w:p>
              </w:tc>
              <w:tc>
                <w:tcPr>
                  <w:tcW w:w="413" w:type="pct"/>
                  <w:vMerge w:val="restart"/>
                  <w:vAlign w:val="center"/>
                </w:tcPr>
                <w:p w14:paraId="5061CB2D" w14:textId="77777777" w:rsidR="00173E2D" w:rsidRPr="00D56C10" w:rsidRDefault="00CD5097">
                  <w:pPr>
                    <w:jc w:val="center"/>
                    <w:rPr>
                      <w:szCs w:val="21"/>
                    </w:rPr>
                  </w:pPr>
                  <w:r w:rsidRPr="00D56C10">
                    <w:rPr>
                      <w:rFonts w:hAnsi="宋体"/>
                      <w:szCs w:val="21"/>
                    </w:rPr>
                    <w:t>面源海拔高度（</w:t>
                  </w:r>
                  <w:r w:rsidRPr="00D56C10">
                    <w:rPr>
                      <w:szCs w:val="21"/>
                    </w:rPr>
                    <w:t>m</w:t>
                  </w:r>
                  <w:r w:rsidRPr="00D56C10">
                    <w:rPr>
                      <w:rFonts w:hAnsi="宋体"/>
                      <w:szCs w:val="21"/>
                    </w:rPr>
                    <w:t>）</w:t>
                  </w:r>
                </w:p>
              </w:tc>
              <w:tc>
                <w:tcPr>
                  <w:tcW w:w="477" w:type="pct"/>
                  <w:vMerge w:val="restart"/>
                  <w:vAlign w:val="center"/>
                </w:tcPr>
                <w:p w14:paraId="52BC66FF" w14:textId="77777777" w:rsidR="00173E2D" w:rsidRPr="00D56C10" w:rsidRDefault="00CD5097">
                  <w:pPr>
                    <w:jc w:val="center"/>
                    <w:rPr>
                      <w:szCs w:val="21"/>
                    </w:rPr>
                  </w:pPr>
                  <w:r w:rsidRPr="00D56C10">
                    <w:rPr>
                      <w:rFonts w:hAnsi="宋体"/>
                      <w:szCs w:val="21"/>
                    </w:rPr>
                    <w:t>面源长度（</w:t>
                  </w:r>
                  <w:r w:rsidRPr="00D56C10">
                    <w:rPr>
                      <w:szCs w:val="21"/>
                    </w:rPr>
                    <w:t>m</w:t>
                  </w:r>
                  <w:r w:rsidRPr="00D56C10">
                    <w:rPr>
                      <w:rFonts w:hAnsi="宋体"/>
                      <w:szCs w:val="21"/>
                    </w:rPr>
                    <w:t>）</w:t>
                  </w:r>
                </w:p>
              </w:tc>
              <w:tc>
                <w:tcPr>
                  <w:tcW w:w="473" w:type="pct"/>
                  <w:vMerge w:val="restart"/>
                  <w:vAlign w:val="center"/>
                </w:tcPr>
                <w:p w14:paraId="20C822D3" w14:textId="77777777" w:rsidR="00173E2D" w:rsidRPr="00D56C10" w:rsidRDefault="00CD5097">
                  <w:pPr>
                    <w:jc w:val="center"/>
                    <w:rPr>
                      <w:szCs w:val="21"/>
                    </w:rPr>
                  </w:pPr>
                  <w:r w:rsidRPr="00D56C10">
                    <w:rPr>
                      <w:rFonts w:hAnsi="宋体"/>
                      <w:szCs w:val="21"/>
                    </w:rPr>
                    <w:t>面源宽度（</w:t>
                  </w:r>
                  <w:r w:rsidRPr="00D56C10">
                    <w:rPr>
                      <w:szCs w:val="21"/>
                    </w:rPr>
                    <w:t>m</w:t>
                  </w:r>
                  <w:r w:rsidRPr="00D56C10">
                    <w:rPr>
                      <w:rFonts w:hAnsi="宋体"/>
                      <w:szCs w:val="21"/>
                    </w:rPr>
                    <w:t>）</w:t>
                  </w:r>
                </w:p>
              </w:tc>
              <w:tc>
                <w:tcPr>
                  <w:tcW w:w="451" w:type="pct"/>
                  <w:vMerge w:val="restart"/>
                  <w:vAlign w:val="center"/>
                </w:tcPr>
                <w:p w14:paraId="38ECB87E" w14:textId="77777777" w:rsidR="00173E2D" w:rsidRPr="00D56C10" w:rsidRDefault="00CD5097">
                  <w:pPr>
                    <w:jc w:val="center"/>
                    <w:rPr>
                      <w:szCs w:val="21"/>
                    </w:rPr>
                  </w:pPr>
                  <w:r w:rsidRPr="00D56C10">
                    <w:rPr>
                      <w:rFonts w:hAnsi="宋体"/>
                      <w:szCs w:val="21"/>
                    </w:rPr>
                    <w:t>与正北向夹角</w:t>
                  </w:r>
                  <w:r w:rsidRPr="00D56C10">
                    <w:rPr>
                      <w:szCs w:val="21"/>
                    </w:rPr>
                    <w:t>/°</w:t>
                  </w:r>
                </w:p>
              </w:tc>
              <w:tc>
                <w:tcPr>
                  <w:tcW w:w="419" w:type="pct"/>
                  <w:vMerge w:val="restart"/>
                  <w:vAlign w:val="center"/>
                </w:tcPr>
                <w:p w14:paraId="6C6E8A52" w14:textId="77777777" w:rsidR="00173E2D" w:rsidRPr="00D56C10" w:rsidRDefault="00CD5097">
                  <w:pPr>
                    <w:jc w:val="center"/>
                    <w:rPr>
                      <w:szCs w:val="21"/>
                    </w:rPr>
                  </w:pPr>
                  <w:r w:rsidRPr="00D56C10">
                    <w:rPr>
                      <w:rFonts w:hAnsi="宋体"/>
                      <w:szCs w:val="21"/>
                    </w:rPr>
                    <w:t>面源有效排放高度</w:t>
                  </w:r>
                  <w:r w:rsidRPr="00D56C10">
                    <w:rPr>
                      <w:szCs w:val="21"/>
                    </w:rPr>
                    <w:t>/m</w:t>
                  </w:r>
                </w:p>
              </w:tc>
              <w:tc>
                <w:tcPr>
                  <w:tcW w:w="376" w:type="pct"/>
                  <w:vMerge w:val="restart"/>
                  <w:vAlign w:val="center"/>
                </w:tcPr>
                <w:p w14:paraId="67BD4FBE" w14:textId="77777777" w:rsidR="00173E2D" w:rsidRPr="00D56C10" w:rsidRDefault="00CD5097">
                  <w:pPr>
                    <w:jc w:val="center"/>
                    <w:rPr>
                      <w:szCs w:val="21"/>
                    </w:rPr>
                  </w:pPr>
                  <w:r w:rsidRPr="00D56C10">
                    <w:rPr>
                      <w:rFonts w:hAnsi="宋体"/>
                      <w:szCs w:val="21"/>
                    </w:rPr>
                    <w:t>年排放小时数</w:t>
                  </w:r>
                  <w:r w:rsidRPr="00D56C10">
                    <w:rPr>
                      <w:szCs w:val="21"/>
                    </w:rPr>
                    <w:t>/h</w:t>
                  </w:r>
                </w:p>
              </w:tc>
              <w:tc>
                <w:tcPr>
                  <w:tcW w:w="836" w:type="pct"/>
                  <w:vMerge w:val="restart"/>
                  <w:vAlign w:val="center"/>
                </w:tcPr>
                <w:p w14:paraId="64A911D9" w14:textId="77777777" w:rsidR="00173E2D" w:rsidRPr="00D56C10" w:rsidRDefault="00CD5097">
                  <w:pPr>
                    <w:jc w:val="center"/>
                    <w:rPr>
                      <w:szCs w:val="21"/>
                    </w:rPr>
                  </w:pPr>
                  <w:r w:rsidRPr="00D56C10">
                    <w:rPr>
                      <w:rFonts w:hAnsi="宋体"/>
                      <w:szCs w:val="21"/>
                    </w:rPr>
                    <w:t>污染物排放</w:t>
                  </w:r>
                  <w:r w:rsidRPr="00D56C10">
                    <w:rPr>
                      <w:rFonts w:hAnsi="宋体" w:hint="eastAsia"/>
                      <w:szCs w:val="21"/>
                    </w:rPr>
                    <w:t>速率</w:t>
                  </w:r>
                  <w:r w:rsidRPr="00D56C10">
                    <w:rPr>
                      <w:rFonts w:hAnsi="宋体"/>
                      <w:szCs w:val="21"/>
                    </w:rPr>
                    <w:t>（</w:t>
                  </w:r>
                  <w:r w:rsidRPr="00D56C10">
                    <w:rPr>
                      <w:rFonts w:hint="eastAsia"/>
                      <w:szCs w:val="21"/>
                    </w:rPr>
                    <w:t>kg/h</w:t>
                  </w:r>
                  <w:r w:rsidRPr="00D56C10">
                    <w:rPr>
                      <w:rFonts w:hAnsi="宋体"/>
                      <w:szCs w:val="21"/>
                    </w:rPr>
                    <w:t>）</w:t>
                  </w:r>
                </w:p>
              </w:tc>
            </w:tr>
            <w:tr w:rsidR="00D56C10" w:rsidRPr="00D56C10" w14:paraId="090EF0A9" w14:textId="77777777" w:rsidTr="007B736C">
              <w:trPr>
                <w:trHeight w:val="1055"/>
                <w:jc w:val="center"/>
              </w:trPr>
              <w:tc>
                <w:tcPr>
                  <w:tcW w:w="420" w:type="pct"/>
                  <w:vMerge/>
                  <w:vAlign w:val="center"/>
                </w:tcPr>
                <w:p w14:paraId="44C37EE6" w14:textId="77777777" w:rsidR="00173E2D" w:rsidRPr="00D56C10" w:rsidRDefault="00173E2D">
                  <w:pPr>
                    <w:jc w:val="center"/>
                    <w:rPr>
                      <w:szCs w:val="21"/>
                    </w:rPr>
                  </w:pPr>
                </w:p>
              </w:tc>
              <w:tc>
                <w:tcPr>
                  <w:tcW w:w="471" w:type="pct"/>
                  <w:vAlign w:val="center"/>
                </w:tcPr>
                <w:p w14:paraId="1AE8215D" w14:textId="77777777" w:rsidR="00173E2D" w:rsidRPr="00D56C10" w:rsidRDefault="00CD5097">
                  <w:pPr>
                    <w:jc w:val="center"/>
                    <w:rPr>
                      <w:szCs w:val="21"/>
                    </w:rPr>
                  </w:pPr>
                  <w:r w:rsidRPr="00D56C10">
                    <w:rPr>
                      <w:rFonts w:hint="eastAsia"/>
                      <w:szCs w:val="21"/>
                    </w:rPr>
                    <w:t>经度</w:t>
                  </w:r>
                </w:p>
              </w:tc>
              <w:tc>
                <w:tcPr>
                  <w:tcW w:w="663" w:type="pct"/>
                  <w:vAlign w:val="center"/>
                </w:tcPr>
                <w:p w14:paraId="56549E29" w14:textId="77777777" w:rsidR="00173E2D" w:rsidRPr="00D56C10" w:rsidRDefault="00CD5097">
                  <w:pPr>
                    <w:jc w:val="center"/>
                    <w:rPr>
                      <w:szCs w:val="21"/>
                    </w:rPr>
                  </w:pPr>
                  <w:r w:rsidRPr="00D56C10">
                    <w:rPr>
                      <w:rFonts w:hint="eastAsia"/>
                      <w:szCs w:val="21"/>
                    </w:rPr>
                    <w:t>纬度</w:t>
                  </w:r>
                </w:p>
              </w:tc>
              <w:tc>
                <w:tcPr>
                  <w:tcW w:w="413" w:type="pct"/>
                  <w:vMerge/>
                  <w:vAlign w:val="center"/>
                </w:tcPr>
                <w:p w14:paraId="07447FA3" w14:textId="77777777" w:rsidR="00173E2D" w:rsidRPr="00D56C10" w:rsidRDefault="00173E2D">
                  <w:pPr>
                    <w:jc w:val="center"/>
                    <w:rPr>
                      <w:szCs w:val="21"/>
                    </w:rPr>
                  </w:pPr>
                </w:p>
              </w:tc>
              <w:tc>
                <w:tcPr>
                  <w:tcW w:w="477" w:type="pct"/>
                  <w:vMerge/>
                  <w:vAlign w:val="center"/>
                </w:tcPr>
                <w:p w14:paraId="69E1438A" w14:textId="77777777" w:rsidR="00173E2D" w:rsidRPr="00D56C10" w:rsidRDefault="00173E2D">
                  <w:pPr>
                    <w:jc w:val="center"/>
                    <w:rPr>
                      <w:szCs w:val="21"/>
                    </w:rPr>
                  </w:pPr>
                </w:p>
              </w:tc>
              <w:tc>
                <w:tcPr>
                  <w:tcW w:w="473" w:type="pct"/>
                  <w:vMerge/>
                  <w:vAlign w:val="center"/>
                </w:tcPr>
                <w:p w14:paraId="01E8EF3C" w14:textId="77777777" w:rsidR="00173E2D" w:rsidRPr="00D56C10" w:rsidRDefault="00173E2D">
                  <w:pPr>
                    <w:jc w:val="center"/>
                    <w:rPr>
                      <w:szCs w:val="21"/>
                    </w:rPr>
                  </w:pPr>
                </w:p>
              </w:tc>
              <w:tc>
                <w:tcPr>
                  <w:tcW w:w="451" w:type="pct"/>
                  <w:vMerge/>
                  <w:vAlign w:val="center"/>
                </w:tcPr>
                <w:p w14:paraId="602E8C10" w14:textId="77777777" w:rsidR="00173E2D" w:rsidRPr="00D56C10" w:rsidRDefault="00173E2D">
                  <w:pPr>
                    <w:jc w:val="center"/>
                    <w:rPr>
                      <w:szCs w:val="21"/>
                    </w:rPr>
                  </w:pPr>
                </w:p>
              </w:tc>
              <w:tc>
                <w:tcPr>
                  <w:tcW w:w="419" w:type="pct"/>
                  <w:vMerge/>
                  <w:vAlign w:val="center"/>
                </w:tcPr>
                <w:p w14:paraId="74C035A7" w14:textId="77777777" w:rsidR="00173E2D" w:rsidRPr="00D56C10" w:rsidRDefault="00173E2D">
                  <w:pPr>
                    <w:jc w:val="center"/>
                    <w:rPr>
                      <w:szCs w:val="21"/>
                    </w:rPr>
                  </w:pPr>
                </w:p>
              </w:tc>
              <w:tc>
                <w:tcPr>
                  <w:tcW w:w="376" w:type="pct"/>
                  <w:vMerge/>
                  <w:vAlign w:val="center"/>
                </w:tcPr>
                <w:p w14:paraId="0CD73178" w14:textId="77777777" w:rsidR="00173E2D" w:rsidRPr="00D56C10" w:rsidRDefault="00173E2D">
                  <w:pPr>
                    <w:jc w:val="center"/>
                    <w:rPr>
                      <w:szCs w:val="21"/>
                    </w:rPr>
                  </w:pPr>
                </w:p>
              </w:tc>
              <w:tc>
                <w:tcPr>
                  <w:tcW w:w="836" w:type="pct"/>
                  <w:vMerge/>
                  <w:vAlign w:val="center"/>
                </w:tcPr>
                <w:p w14:paraId="36918E5A" w14:textId="77777777" w:rsidR="00173E2D" w:rsidRPr="00D56C10" w:rsidRDefault="00173E2D">
                  <w:pPr>
                    <w:jc w:val="center"/>
                    <w:rPr>
                      <w:szCs w:val="21"/>
                    </w:rPr>
                  </w:pPr>
                </w:p>
              </w:tc>
            </w:tr>
            <w:tr w:rsidR="00D56C10" w:rsidRPr="00D56C10" w14:paraId="7C44D699" w14:textId="77777777" w:rsidTr="007B736C">
              <w:trPr>
                <w:trHeight w:val="843"/>
                <w:jc w:val="center"/>
              </w:trPr>
              <w:tc>
                <w:tcPr>
                  <w:tcW w:w="420" w:type="pct"/>
                  <w:vAlign w:val="center"/>
                </w:tcPr>
                <w:p w14:paraId="1D332E55" w14:textId="77777777" w:rsidR="00173E2D" w:rsidRPr="00D56C10" w:rsidRDefault="009402C2">
                  <w:pPr>
                    <w:jc w:val="center"/>
                    <w:rPr>
                      <w:rFonts w:hAnsi="宋体"/>
                      <w:szCs w:val="21"/>
                    </w:rPr>
                  </w:pPr>
                  <w:r w:rsidRPr="00D56C10">
                    <w:rPr>
                      <w:rFonts w:hAnsi="宋体" w:hint="eastAsia"/>
                      <w:szCs w:val="21"/>
                    </w:rPr>
                    <w:t>地膜生产车间</w:t>
                  </w:r>
                </w:p>
              </w:tc>
              <w:tc>
                <w:tcPr>
                  <w:tcW w:w="471" w:type="pct"/>
                  <w:vAlign w:val="center"/>
                </w:tcPr>
                <w:p w14:paraId="4F85296D" w14:textId="0C3D163C" w:rsidR="00173E2D" w:rsidRPr="00D56C10" w:rsidRDefault="00CC5358">
                  <w:pPr>
                    <w:jc w:val="center"/>
                    <w:rPr>
                      <w:szCs w:val="21"/>
                    </w:rPr>
                  </w:pPr>
                  <w:r w:rsidRPr="00D56C10">
                    <w:rPr>
                      <w:szCs w:val="21"/>
                    </w:rPr>
                    <w:t>86.2681</w:t>
                  </w:r>
                </w:p>
              </w:tc>
              <w:tc>
                <w:tcPr>
                  <w:tcW w:w="663" w:type="pct"/>
                  <w:vAlign w:val="center"/>
                </w:tcPr>
                <w:p w14:paraId="42931D6E" w14:textId="639A6757" w:rsidR="00173E2D" w:rsidRPr="00D56C10" w:rsidRDefault="00CC5358">
                  <w:pPr>
                    <w:jc w:val="center"/>
                    <w:rPr>
                      <w:szCs w:val="21"/>
                    </w:rPr>
                  </w:pPr>
                  <w:r w:rsidRPr="00D56C10">
                    <w:rPr>
                      <w:szCs w:val="21"/>
                    </w:rPr>
                    <w:t>44.5808</w:t>
                  </w:r>
                </w:p>
              </w:tc>
              <w:tc>
                <w:tcPr>
                  <w:tcW w:w="413" w:type="pct"/>
                  <w:vAlign w:val="center"/>
                </w:tcPr>
                <w:p w14:paraId="20DCCED8" w14:textId="0A3A42ED" w:rsidR="00173E2D" w:rsidRPr="00D56C10" w:rsidRDefault="00CC5358">
                  <w:pPr>
                    <w:jc w:val="center"/>
                    <w:rPr>
                      <w:szCs w:val="21"/>
                    </w:rPr>
                  </w:pPr>
                  <w:r w:rsidRPr="00D56C10">
                    <w:rPr>
                      <w:szCs w:val="21"/>
                    </w:rPr>
                    <w:t>384.248</w:t>
                  </w:r>
                </w:p>
              </w:tc>
              <w:tc>
                <w:tcPr>
                  <w:tcW w:w="477" w:type="pct"/>
                  <w:vAlign w:val="center"/>
                </w:tcPr>
                <w:p w14:paraId="51F7EBB1" w14:textId="13D704AA" w:rsidR="00173E2D" w:rsidRPr="00D56C10" w:rsidRDefault="00C64C56">
                  <w:pPr>
                    <w:jc w:val="center"/>
                    <w:rPr>
                      <w:szCs w:val="21"/>
                    </w:rPr>
                  </w:pPr>
                  <w:r w:rsidRPr="00D56C10">
                    <w:rPr>
                      <w:szCs w:val="21"/>
                    </w:rPr>
                    <w:t>50</w:t>
                  </w:r>
                </w:p>
              </w:tc>
              <w:tc>
                <w:tcPr>
                  <w:tcW w:w="473" w:type="pct"/>
                  <w:vAlign w:val="center"/>
                </w:tcPr>
                <w:p w14:paraId="2F19BA1F" w14:textId="713931B2" w:rsidR="00173E2D" w:rsidRPr="00D56C10" w:rsidRDefault="00C64C56">
                  <w:pPr>
                    <w:jc w:val="center"/>
                    <w:rPr>
                      <w:szCs w:val="21"/>
                    </w:rPr>
                  </w:pPr>
                  <w:r w:rsidRPr="00D56C10">
                    <w:rPr>
                      <w:rFonts w:hint="eastAsia"/>
                      <w:szCs w:val="21"/>
                    </w:rPr>
                    <w:t>28</w:t>
                  </w:r>
                </w:p>
              </w:tc>
              <w:tc>
                <w:tcPr>
                  <w:tcW w:w="451" w:type="pct"/>
                  <w:vAlign w:val="center"/>
                </w:tcPr>
                <w:p w14:paraId="0906026B" w14:textId="77777777" w:rsidR="00173E2D" w:rsidRPr="00D56C10" w:rsidRDefault="00CD5097">
                  <w:pPr>
                    <w:jc w:val="center"/>
                    <w:rPr>
                      <w:szCs w:val="21"/>
                    </w:rPr>
                  </w:pPr>
                  <w:r w:rsidRPr="00D56C10">
                    <w:rPr>
                      <w:szCs w:val="21"/>
                    </w:rPr>
                    <w:t>0</w:t>
                  </w:r>
                </w:p>
              </w:tc>
              <w:tc>
                <w:tcPr>
                  <w:tcW w:w="419" w:type="pct"/>
                  <w:vAlign w:val="center"/>
                </w:tcPr>
                <w:p w14:paraId="46977D77" w14:textId="2B92356A" w:rsidR="00173E2D" w:rsidRPr="00D56C10" w:rsidRDefault="009677BD">
                  <w:pPr>
                    <w:jc w:val="center"/>
                    <w:rPr>
                      <w:szCs w:val="21"/>
                    </w:rPr>
                  </w:pPr>
                  <w:r w:rsidRPr="00D56C10">
                    <w:rPr>
                      <w:szCs w:val="21"/>
                    </w:rPr>
                    <w:t>10</w:t>
                  </w:r>
                </w:p>
              </w:tc>
              <w:tc>
                <w:tcPr>
                  <w:tcW w:w="376" w:type="pct"/>
                  <w:vAlign w:val="center"/>
                </w:tcPr>
                <w:p w14:paraId="3CB519B8" w14:textId="77777777" w:rsidR="00173E2D" w:rsidRPr="00D56C10" w:rsidRDefault="007C6783">
                  <w:pPr>
                    <w:jc w:val="center"/>
                    <w:rPr>
                      <w:szCs w:val="21"/>
                    </w:rPr>
                  </w:pPr>
                  <w:r w:rsidRPr="00D56C10">
                    <w:rPr>
                      <w:rFonts w:hint="eastAsia"/>
                      <w:szCs w:val="21"/>
                    </w:rPr>
                    <w:t>480</w:t>
                  </w:r>
                  <w:r w:rsidR="00CD5097" w:rsidRPr="00D56C10">
                    <w:rPr>
                      <w:rFonts w:hint="eastAsia"/>
                      <w:szCs w:val="21"/>
                    </w:rPr>
                    <w:t>0</w:t>
                  </w:r>
                </w:p>
              </w:tc>
              <w:tc>
                <w:tcPr>
                  <w:tcW w:w="836" w:type="pct"/>
                  <w:vAlign w:val="center"/>
                </w:tcPr>
                <w:p w14:paraId="0AA8795F" w14:textId="726456CE" w:rsidR="00173E2D" w:rsidRPr="00D56C10" w:rsidRDefault="00CD5097" w:rsidP="008953FF">
                  <w:pPr>
                    <w:jc w:val="center"/>
                    <w:rPr>
                      <w:rFonts w:hAnsi="宋体"/>
                      <w:szCs w:val="21"/>
                    </w:rPr>
                  </w:pPr>
                  <w:r w:rsidRPr="00D56C10">
                    <w:rPr>
                      <w:rFonts w:hAnsi="宋体" w:hint="eastAsia"/>
                      <w:szCs w:val="21"/>
                    </w:rPr>
                    <w:t>非甲烷总烃：</w:t>
                  </w:r>
                  <w:r w:rsidRPr="00D56C10">
                    <w:rPr>
                      <w:rFonts w:hAnsi="宋体" w:hint="eastAsia"/>
                      <w:szCs w:val="21"/>
                    </w:rPr>
                    <w:t>0</w:t>
                  </w:r>
                  <w:r w:rsidR="007534A0" w:rsidRPr="00D56C10">
                    <w:rPr>
                      <w:rFonts w:hAnsi="宋体"/>
                      <w:szCs w:val="21"/>
                    </w:rPr>
                    <w:t>.029</w:t>
                  </w:r>
                </w:p>
              </w:tc>
            </w:tr>
          </w:tbl>
          <w:p w14:paraId="77E9A869" w14:textId="77777777" w:rsidR="00173E2D" w:rsidRPr="00D56C10" w:rsidRDefault="00822577">
            <w:pPr>
              <w:tabs>
                <w:tab w:val="center" w:pos="4736"/>
              </w:tabs>
              <w:spacing w:line="480" w:lineRule="exact"/>
              <w:ind w:firstLineChars="200" w:firstLine="480"/>
              <w:rPr>
                <w:bCs/>
                <w:sz w:val="24"/>
              </w:rPr>
            </w:pPr>
            <w:r w:rsidRPr="00D56C10">
              <w:rPr>
                <w:rFonts w:hint="eastAsia"/>
                <w:bCs/>
                <w:sz w:val="24"/>
              </w:rPr>
              <w:t>③</w:t>
            </w:r>
            <w:r w:rsidR="00CD5097" w:rsidRPr="00D56C10">
              <w:rPr>
                <w:rFonts w:hint="eastAsia"/>
                <w:bCs/>
                <w:sz w:val="24"/>
              </w:rPr>
              <w:t>估算结果、</w:t>
            </w:r>
          </w:p>
          <w:p w14:paraId="59EEB5A9" w14:textId="77777777" w:rsidR="00173E2D" w:rsidRPr="00D56C10" w:rsidRDefault="00CD5097">
            <w:pPr>
              <w:pStyle w:val="ad"/>
              <w:spacing w:line="460" w:lineRule="exact"/>
              <w:ind w:firstLineChars="200" w:firstLine="480"/>
            </w:pPr>
            <w:r w:rsidRPr="00D56C10">
              <w:rPr>
                <w:rFonts w:hint="eastAsia"/>
                <w:bCs/>
                <w:sz w:val="24"/>
              </w:rPr>
              <w:t>将上述参数带入模型计算，计算结果见表</w:t>
            </w:r>
            <w:r w:rsidRPr="00D56C10">
              <w:rPr>
                <w:rFonts w:ascii="Times New Roman" w:hAnsi="Times New Roman"/>
                <w:bCs/>
                <w:sz w:val="24"/>
              </w:rPr>
              <w:t>4-</w:t>
            </w:r>
            <w:r w:rsidRPr="00D56C10">
              <w:rPr>
                <w:rFonts w:ascii="Times New Roman" w:hAnsi="Times New Roman" w:hint="eastAsia"/>
                <w:bCs/>
                <w:sz w:val="24"/>
              </w:rPr>
              <w:t>6</w:t>
            </w:r>
            <w:r w:rsidRPr="00D56C10">
              <w:rPr>
                <w:rFonts w:ascii="Times New Roman" w:hAnsi="Times New Roman"/>
                <w:bCs/>
                <w:sz w:val="24"/>
              </w:rPr>
              <w:t>。</w:t>
            </w:r>
          </w:p>
          <w:p w14:paraId="35BBF56D" w14:textId="77777777" w:rsidR="00173E2D" w:rsidRPr="00D56C10" w:rsidRDefault="00CD5097">
            <w:pPr>
              <w:tabs>
                <w:tab w:val="center" w:pos="4736"/>
              </w:tabs>
              <w:ind w:firstLineChars="200" w:firstLine="420"/>
              <w:rPr>
                <w:rFonts w:ascii="黑体" w:eastAsia="黑体" w:hAnsi="黑体" w:cs="黑体"/>
                <w:szCs w:val="21"/>
              </w:rPr>
            </w:pPr>
            <w:r w:rsidRPr="00D56C10">
              <w:rPr>
                <w:rFonts w:ascii="黑体" w:eastAsia="黑体" w:hAnsi="黑体" w:cs="黑体" w:hint="eastAsia"/>
                <w:szCs w:val="21"/>
              </w:rPr>
              <w:t>表4-6                     估算模式计算结果统计表</w:t>
            </w:r>
          </w:p>
          <w:tbl>
            <w:tblPr>
              <w:tblW w:w="4998"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2244"/>
              <w:gridCol w:w="1321"/>
              <w:gridCol w:w="1672"/>
              <w:gridCol w:w="1519"/>
              <w:gridCol w:w="1699"/>
            </w:tblGrid>
            <w:tr w:rsidR="00D56C10" w:rsidRPr="00D56C10" w14:paraId="59B21AEE" w14:textId="77777777">
              <w:trPr>
                <w:trHeight w:val="340"/>
                <w:jc w:val="center"/>
              </w:trPr>
              <w:tc>
                <w:tcPr>
                  <w:tcW w:w="1327" w:type="pct"/>
                  <w:vAlign w:val="center"/>
                </w:tcPr>
                <w:p w14:paraId="06C3390F" w14:textId="77777777" w:rsidR="00173E2D" w:rsidRPr="00D56C10" w:rsidRDefault="00CD5097">
                  <w:pPr>
                    <w:tabs>
                      <w:tab w:val="center" w:pos="4736"/>
                    </w:tabs>
                    <w:jc w:val="center"/>
                    <w:rPr>
                      <w:szCs w:val="21"/>
                    </w:rPr>
                  </w:pPr>
                  <w:r w:rsidRPr="00D56C10">
                    <w:rPr>
                      <w:szCs w:val="21"/>
                    </w:rPr>
                    <w:t>污染源</w:t>
                  </w:r>
                </w:p>
              </w:tc>
              <w:tc>
                <w:tcPr>
                  <w:tcW w:w="781" w:type="pct"/>
                  <w:vAlign w:val="center"/>
                </w:tcPr>
                <w:p w14:paraId="0A709B7E" w14:textId="77777777" w:rsidR="00173E2D" w:rsidRPr="00D56C10" w:rsidRDefault="00CD5097">
                  <w:pPr>
                    <w:tabs>
                      <w:tab w:val="center" w:pos="4736"/>
                    </w:tabs>
                    <w:jc w:val="center"/>
                    <w:rPr>
                      <w:szCs w:val="21"/>
                    </w:rPr>
                  </w:pPr>
                  <w:r w:rsidRPr="00D56C10">
                    <w:rPr>
                      <w:szCs w:val="21"/>
                    </w:rPr>
                    <w:t>主要污染物</w:t>
                  </w:r>
                </w:p>
              </w:tc>
              <w:tc>
                <w:tcPr>
                  <w:tcW w:w="989" w:type="pct"/>
                  <w:vAlign w:val="center"/>
                </w:tcPr>
                <w:p w14:paraId="1D09D63D" w14:textId="77777777" w:rsidR="00173E2D" w:rsidRPr="00D56C10" w:rsidRDefault="00CD5097">
                  <w:pPr>
                    <w:tabs>
                      <w:tab w:val="center" w:pos="4736"/>
                    </w:tabs>
                    <w:jc w:val="center"/>
                    <w:rPr>
                      <w:szCs w:val="21"/>
                    </w:rPr>
                  </w:pPr>
                  <w:r w:rsidRPr="00D56C10">
                    <w:rPr>
                      <w:szCs w:val="21"/>
                    </w:rPr>
                    <w:t>最大落地浓度</w:t>
                  </w:r>
                  <w:r w:rsidRPr="00D56C10">
                    <w:rPr>
                      <w:szCs w:val="21"/>
                    </w:rPr>
                    <w:t>ug/m</w:t>
                  </w:r>
                  <w:r w:rsidRPr="00D56C10">
                    <w:rPr>
                      <w:szCs w:val="21"/>
                      <w:vertAlign w:val="superscript"/>
                    </w:rPr>
                    <w:t>3</w:t>
                  </w:r>
                </w:p>
              </w:tc>
              <w:tc>
                <w:tcPr>
                  <w:tcW w:w="898" w:type="pct"/>
                  <w:vAlign w:val="center"/>
                </w:tcPr>
                <w:p w14:paraId="1D6CB51C" w14:textId="77777777" w:rsidR="00173E2D" w:rsidRPr="00D56C10" w:rsidRDefault="00CD5097">
                  <w:pPr>
                    <w:tabs>
                      <w:tab w:val="center" w:pos="4736"/>
                    </w:tabs>
                    <w:jc w:val="center"/>
                    <w:rPr>
                      <w:szCs w:val="21"/>
                    </w:rPr>
                  </w:pPr>
                  <w:r w:rsidRPr="00D56C10">
                    <w:rPr>
                      <w:szCs w:val="21"/>
                    </w:rPr>
                    <w:t>最大浓度出现距离</w:t>
                  </w:r>
                  <w:r w:rsidRPr="00D56C10">
                    <w:rPr>
                      <w:szCs w:val="21"/>
                    </w:rPr>
                    <w:t>/m</w:t>
                  </w:r>
                </w:p>
              </w:tc>
              <w:tc>
                <w:tcPr>
                  <w:tcW w:w="1005" w:type="pct"/>
                  <w:vAlign w:val="center"/>
                </w:tcPr>
                <w:p w14:paraId="6E6CA991" w14:textId="77777777" w:rsidR="00173E2D" w:rsidRPr="00D56C10" w:rsidRDefault="00CD5097">
                  <w:pPr>
                    <w:tabs>
                      <w:tab w:val="center" w:pos="4736"/>
                    </w:tabs>
                    <w:jc w:val="center"/>
                    <w:rPr>
                      <w:szCs w:val="21"/>
                    </w:rPr>
                  </w:pPr>
                  <w:r w:rsidRPr="00D56C10">
                    <w:rPr>
                      <w:szCs w:val="21"/>
                    </w:rPr>
                    <w:t>最大占标率</w:t>
                  </w:r>
                  <w:r w:rsidRPr="00D56C10">
                    <w:rPr>
                      <w:szCs w:val="21"/>
                    </w:rPr>
                    <w:t>%</w:t>
                  </w:r>
                </w:p>
              </w:tc>
            </w:tr>
            <w:tr w:rsidR="00D56C10" w:rsidRPr="00D56C10" w14:paraId="1110ADEF" w14:textId="77777777">
              <w:trPr>
                <w:trHeight w:val="340"/>
                <w:jc w:val="center"/>
              </w:trPr>
              <w:tc>
                <w:tcPr>
                  <w:tcW w:w="1327" w:type="pct"/>
                  <w:shd w:val="clear" w:color="auto" w:fill="auto"/>
                  <w:vAlign w:val="center"/>
                </w:tcPr>
                <w:p w14:paraId="20C01506" w14:textId="77777777" w:rsidR="00173E2D" w:rsidRPr="00D56C10" w:rsidRDefault="00CD5097">
                  <w:pPr>
                    <w:tabs>
                      <w:tab w:val="center" w:pos="4736"/>
                    </w:tabs>
                    <w:jc w:val="center"/>
                    <w:rPr>
                      <w:szCs w:val="21"/>
                    </w:rPr>
                  </w:pPr>
                  <w:r w:rsidRPr="00D56C10">
                    <w:rPr>
                      <w:rFonts w:hint="eastAsia"/>
                      <w:szCs w:val="21"/>
                    </w:rPr>
                    <w:t>排气筒</w:t>
                  </w:r>
                  <w:r w:rsidR="009402C2" w:rsidRPr="00D56C10">
                    <w:rPr>
                      <w:szCs w:val="21"/>
                    </w:rPr>
                    <w:t>DA002</w:t>
                  </w:r>
                </w:p>
              </w:tc>
              <w:tc>
                <w:tcPr>
                  <w:tcW w:w="781" w:type="pct"/>
                  <w:vAlign w:val="center"/>
                </w:tcPr>
                <w:p w14:paraId="03F344A0" w14:textId="77777777" w:rsidR="00173E2D" w:rsidRPr="00D56C10" w:rsidRDefault="00CD5097">
                  <w:pPr>
                    <w:tabs>
                      <w:tab w:val="center" w:pos="4736"/>
                    </w:tabs>
                    <w:jc w:val="center"/>
                    <w:rPr>
                      <w:szCs w:val="21"/>
                    </w:rPr>
                  </w:pPr>
                  <w:r w:rsidRPr="00D56C10">
                    <w:rPr>
                      <w:rFonts w:hint="eastAsia"/>
                      <w:szCs w:val="21"/>
                    </w:rPr>
                    <w:t>非甲烷总烃</w:t>
                  </w:r>
                </w:p>
              </w:tc>
              <w:tc>
                <w:tcPr>
                  <w:tcW w:w="989" w:type="pct"/>
                  <w:vAlign w:val="center"/>
                </w:tcPr>
                <w:p w14:paraId="269C5F81" w14:textId="12C7E151" w:rsidR="00173E2D" w:rsidRPr="00D56C10" w:rsidRDefault="00533AE0" w:rsidP="008F089D">
                  <w:pPr>
                    <w:tabs>
                      <w:tab w:val="center" w:pos="4736"/>
                    </w:tabs>
                    <w:jc w:val="center"/>
                    <w:rPr>
                      <w:szCs w:val="21"/>
                    </w:rPr>
                  </w:pPr>
                  <w:r w:rsidRPr="00D56C10">
                    <w:rPr>
                      <w:rFonts w:hint="eastAsia"/>
                      <w:szCs w:val="21"/>
                    </w:rPr>
                    <w:t>1.68</w:t>
                  </w:r>
                </w:p>
              </w:tc>
              <w:tc>
                <w:tcPr>
                  <w:tcW w:w="898" w:type="pct"/>
                  <w:vAlign w:val="center"/>
                </w:tcPr>
                <w:p w14:paraId="5808A63D" w14:textId="6896BBE6" w:rsidR="00173E2D" w:rsidRPr="00D56C10" w:rsidRDefault="00BB656F">
                  <w:pPr>
                    <w:tabs>
                      <w:tab w:val="center" w:pos="4736"/>
                    </w:tabs>
                    <w:jc w:val="center"/>
                    <w:rPr>
                      <w:szCs w:val="21"/>
                    </w:rPr>
                  </w:pPr>
                  <w:r w:rsidRPr="00D56C10">
                    <w:rPr>
                      <w:rFonts w:hint="eastAsia"/>
                      <w:szCs w:val="21"/>
                    </w:rPr>
                    <w:t>188</w:t>
                  </w:r>
                </w:p>
              </w:tc>
              <w:tc>
                <w:tcPr>
                  <w:tcW w:w="1005" w:type="pct"/>
                  <w:vAlign w:val="center"/>
                </w:tcPr>
                <w:p w14:paraId="5EDE4BD9" w14:textId="2F5DF0EF" w:rsidR="00173E2D" w:rsidRPr="00D56C10" w:rsidRDefault="00533AE0">
                  <w:pPr>
                    <w:tabs>
                      <w:tab w:val="center" w:pos="4736"/>
                    </w:tabs>
                    <w:jc w:val="center"/>
                    <w:rPr>
                      <w:szCs w:val="21"/>
                    </w:rPr>
                  </w:pPr>
                  <w:r w:rsidRPr="00D56C10">
                    <w:rPr>
                      <w:szCs w:val="21"/>
                    </w:rPr>
                    <w:t>0.08</w:t>
                  </w:r>
                </w:p>
              </w:tc>
            </w:tr>
            <w:tr w:rsidR="00D56C10" w:rsidRPr="00D56C10" w14:paraId="13CA5953" w14:textId="77777777">
              <w:trPr>
                <w:trHeight w:val="340"/>
                <w:jc w:val="center"/>
              </w:trPr>
              <w:tc>
                <w:tcPr>
                  <w:tcW w:w="1327" w:type="pct"/>
                  <w:vAlign w:val="center"/>
                </w:tcPr>
                <w:p w14:paraId="47ED6518" w14:textId="77777777" w:rsidR="00173E2D" w:rsidRPr="00D56C10" w:rsidRDefault="009402C2">
                  <w:pPr>
                    <w:tabs>
                      <w:tab w:val="center" w:pos="4736"/>
                    </w:tabs>
                    <w:jc w:val="center"/>
                    <w:rPr>
                      <w:szCs w:val="21"/>
                    </w:rPr>
                  </w:pPr>
                  <w:r w:rsidRPr="00D56C10">
                    <w:rPr>
                      <w:rFonts w:hint="eastAsia"/>
                      <w:szCs w:val="21"/>
                    </w:rPr>
                    <w:t>地膜生产车间</w:t>
                  </w:r>
                </w:p>
              </w:tc>
              <w:tc>
                <w:tcPr>
                  <w:tcW w:w="781" w:type="pct"/>
                  <w:vAlign w:val="center"/>
                </w:tcPr>
                <w:p w14:paraId="794C1731" w14:textId="77777777" w:rsidR="00173E2D" w:rsidRPr="00D56C10" w:rsidRDefault="00CD5097">
                  <w:pPr>
                    <w:tabs>
                      <w:tab w:val="center" w:pos="4736"/>
                    </w:tabs>
                    <w:jc w:val="center"/>
                    <w:rPr>
                      <w:szCs w:val="21"/>
                    </w:rPr>
                  </w:pPr>
                  <w:r w:rsidRPr="00D56C10">
                    <w:rPr>
                      <w:rFonts w:hint="eastAsia"/>
                      <w:szCs w:val="21"/>
                    </w:rPr>
                    <w:t>非甲烷总烃</w:t>
                  </w:r>
                </w:p>
              </w:tc>
              <w:tc>
                <w:tcPr>
                  <w:tcW w:w="989" w:type="pct"/>
                  <w:vAlign w:val="center"/>
                </w:tcPr>
                <w:p w14:paraId="7722ABF5" w14:textId="39DC560A" w:rsidR="00173E2D" w:rsidRPr="00D56C10" w:rsidRDefault="00533AE0">
                  <w:pPr>
                    <w:tabs>
                      <w:tab w:val="center" w:pos="4736"/>
                    </w:tabs>
                    <w:jc w:val="center"/>
                    <w:rPr>
                      <w:szCs w:val="21"/>
                    </w:rPr>
                  </w:pPr>
                  <w:r w:rsidRPr="00D56C10">
                    <w:rPr>
                      <w:rFonts w:hint="eastAsia"/>
                      <w:szCs w:val="21"/>
                    </w:rPr>
                    <w:t>3.80</w:t>
                  </w:r>
                </w:p>
              </w:tc>
              <w:tc>
                <w:tcPr>
                  <w:tcW w:w="898" w:type="pct"/>
                  <w:vAlign w:val="center"/>
                </w:tcPr>
                <w:p w14:paraId="082BCB45" w14:textId="031BCF43" w:rsidR="00173E2D" w:rsidRPr="00D56C10" w:rsidRDefault="00BB656F">
                  <w:pPr>
                    <w:tabs>
                      <w:tab w:val="center" w:pos="4736"/>
                    </w:tabs>
                    <w:jc w:val="center"/>
                    <w:rPr>
                      <w:szCs w:val="21"/>
                    </w:rPr>
                  </w:pPr>
                  <w:r w:rsidRPr="00D56C10">
                    <w:rPr>
                      <w:rFonts w:hint="eastAsia"/>
                      <w:szCs w:val="21"/>
                    </w:rPr>
                    <w:t>49</w:t>
                  </w:r>
                </w:p>
              </w:tc>
              <w:tc>
                <w:tcPr>
                  <w:tcW w:w="1005" w:type="pct"/>
                  <w:vAlign w:val="center"/>
                </w:tcPr>
                <w:p w14:paraId="1321D3E3" w14:textId="71C60714" w:rsidR="00173E2D" w:rsidRPr="00D56C10" w:rsidRDefault="00533AE0">
                  <w:pPr>
                    <w:tabs>
                      <w:tab w:val="center" w:pos="4736"/>
                    </w:tabs>
                    <w:jc w:val="center"/>
                    <w:rPr>
                      <w:szCs w:val="21"/>
                    </w:rPr>
                  </w:pPr>
                  <w:r w:rsidRPr="00D56C10">
                    <w:rPr>
                      <w:szCs w:val="21"/>
                    </w:rPr>
                    <w:t>0.19</w:t>
                  </w:r>
                </w:p>
              </w:tc>
            </w:tr>
          </w:tbl>
          <w:p w14:paraId="4D3F18C6" w14:textId="1BF8FA50" w:rsidR="00AB0A70" w:rsidRPr="00AB0A70" w:rsidRDefault="00CD5097" w:rsidP="00AB0A70">
            <w:pPr>
              <w:tabs>
                <w:tab w:val="center" w:pos="4736"/>
              </w:tabs>
              <w:spacing w:line="480" w:lineRule="exact"/>
              <w:ind w:firstLineChars="200" w:firstLine="480"/>
              <w:rPr>
                <w:rFonts w:hAnsi="宋体"/>
                <w:color w:val="FF0000"/>
                <w:sz w:val="24"/>
              </w:rPr>
            </w:pPr>
            <w:r w:rsidRPr="00AB0A70">
              <w:rPr>
                <w:rFonts w:hAnsi="宋体" w:hint="eastAsia"/>
                <w:color w:val="FF0000"/>
                <w:sz w:val="24"/>
              </w:rPr>
              <w:t>项目非甲烷总烃</w:t>
            </w:r>
            <w:r w:rsidR="008953FF" w:rsidRPr="00AB0A70">
              <w:rPr>
                <w:rFonts w:hAnsi="宋体" w:hint="eastAsia"/>
                <w:color w:val="FF0000"/>
                <w:sz w:val="24"/>
              </w:rPr>
              <w:t>最大</w:t>
            </w:r>
            <w:r w:rsidR="008953FF" w:rsidRPr="00AB0A70">
              <w:rPr>
                <w:rFonts w:hAnsi="宋体"/>
                <w:color w:val="FF0000"/>
                <w:sz w:val="24"/>
              </w:rPr>
              <w:t>占标率为</w:t>
            </w:r>
            <w:r w:rsidR="00CF7A10" w:rsidRPr="00AB0A70">
              <w:rPr>
                <w:rFonts w:hAnsi="宋体" w:hint="eastAsia"/>
                <w:color w:val="FF0000"/>
                <w:sz w:val="24"/>
              </w:rPr>
              <w:t>0.</w:t>
            </w:r>
            <w:r w:rsidR="00533AE0" w:rsidRPr="00AB0A70">
              <w:rPr>
                <w:rFonts w:hAnsi="宋体"/>
                <w:color w:val="FF0000"/>
                <w:sz w:val="24"/>
              </w:rPr>
              <w:t>19</w:t>
            </w:r>
            <w:r w:rsidR="008953FF" w:rsidRPr="00AB0A70">
              <w:rPr>
                <w:rFonts w:hAnsi="宋体" w:hint="eastAsia"/>
                <w:color w:val="FF0000"/>
                <w:sz w:val="24"/>
              </w:rPr>
              <w:t>%</w:t>
            </w:r>
            <w:r w:rsidR="008953FF" w:rsidRPr="00AB0A70">
              <w:rPr>
                <w:rFonts w:hAnsi="宋体"/>
                <w:color w:val="FF0000"/>
                <w:sz w:val="24"/>
              </w:rPr>
              <w:t>，</w:t>
            </w:r>
            <w:r w:rsidRPr="00AB0A70">
              <w:rPr>
                <w:rFonts w:hAnsi="宋体" w:hint="eastAsia"/>
                <w:color w:val="FF0000"/>
                <w:sz w:val="24"/>
              </w:rPr>
              <w:t>最大落地浓度为</w:t>
            </w:r>
            <w:r w:rsidR="00533AE0" w:rsidRPr="00AB0A70">
              <w:rPr>
                <w:rFonts w:hAnsi="宋体"/>
                <w:color w:val="FF0000"/>
                <w:sz w:val="24"/>
              </w:rPr>
              <w:t>3.80</w:t>
            </w:r>
            <w:r w:rsidRPr="00AB0A70">
              <w:rPr>
                <w:rFonts w:hAnsi="宋体"/>
                <w:color w:val="FF0000"/>
                <w:sz w:val="24"/>
              </w:rPr>
              <w:t>ug/m</w:t>
            </w:r>
            <w:r w:rsidRPr="00AB0A70">
              <w:rPr>
                <w:rFonts w:hAnsi="宋体"/>
                <w:color w:val="FF0000"/>
                <w:sz w:val="24"/>
                <w:vertAlign w:val="superscript"/>
              </w:rPr>
              <w:t>3</w:t>
            </w:r>
            <w:r w:rsidR="005A5C7C" w:rsidRPr="00AB0A70">
              <w:rPr>
                <w:rFonts w:hAnsi="宋体" w:hint="eastAsia"/>
                <w:color w:val="FF0000"/>
                <w:sz w:val="24"/>
              </w:rPr>
              <w:t>，</w:t>
            </w:r>
            <w:r w:rsidRPr="00AB0A70">
              <w:rPr>
                <w:rFonts w:hAnsi="宋体" w:hint="eastAsia"/>
                <w:color w:val="FF0000"/>
                <w:sz w:val="24"/>
              </w:rPr>
              <w:t>满足《</w:t>
            </w:r>
            <w:r w:rsidR="005A5C7C" w:rsidRPr="00AB0A70">
              <w:rPr>
                <w:rFonts w:hAnsi="宋体" w:hint="eastAsia"/>
                <w:color w:val="FF0000"/>
                <w:sz w:val="24"/>
              </w:rPr>
              <w:t>大气污染物综合</w:t>
            </w:r>
            <w:r w:rsidR="005A5C7C" w:rsidRPr="00AB0A70">
              <w:rPr>
                <w:rFonts w:hAnsi="宋体"/>
                <w:color w:val="FF0000"/>
                <w:sz w:val="24"/>
              </w:rPr>
              <w:t>排放标准详解</w:t>
            </w:r>
            <w:r w:rsidRPr="00AB0A70">
              <w:rPr>
                <w:rFonts w:hAnsi="宋体" w:hint="eastAsia"/>
                <w:color w:val="FF0000"/>
                <w:sz w:val="24"/>
              </w:rPr>
              <w:t>》中</w:t>
            </w:r>
            <w:r w:rsidR="005A5C7C" w:rsidRPr="00AB0A70">
              <w:rPr>
                <w:rFonts w:hAnsi="宋体" w:hint="eastAsia"/>
                <w:color w:val="FF0000"/>
                <w:sz w:val="24"/>
              </w:rPr>
              <w:t>非甲烷总烃</w:t>
            </w:r>
            <w:r w:rsidR="005A5C7C" w:rsidRPr="00AB0A70">
              <w:rPr>
                <w:rFonts w:hAnsi="宋体"/>
                <w:color w:val="FF0000"/>
                <w:sz w:val="24"/>
              </w:rPr>
              <w:t>推荐管理</w:t>
            </w:r>
            <w:r w:rsidRPr="00AB0A70">
              <w:rPr>
                <w:rFonts w:hAnsi="宋体" w:hint="eastAsia"/>
                <w:color w:val="FF0000"/>
                <w:sz w:val="24"/>
              </w:rPr>
              <w:t>浓度限值</w:t>
            </w:r>
            <w:r w:rsidR="005A5C7C" w:rsidRPr="00AB0A70">
              <w:rPr>
                <w:rFonts w:hAnsi="宋体" w:hint="eastAsia"/>
                <w:color w:val="FF0000"/>
                <w:sz w:val="24"/>
              </w:rPr>
              <w:t>（</w:t>
            </w:r>
            <w:r w:rsidR="005A5C7C" w:rsidRPr="00AB0A70">
              <w:rPr>
                <w:rFonts w:hAnsi="宋体" w:hint="eastAsia"/>
                <w:color w:val="FF0000"/>
                <w:sz w:val="24"/>
              </w:rPr>
              <w:t>2.0</w:t>
            </w:r>
            <w:r w:rsidR="005A5C7C" w:rsidRPr="00AB0A70">
              <w:rPr>
                <w:rFonts w:hAnsi="宋体"/>
                <w:color w:val="FF0000"/>
                <w:sz w:val="24"/>
              </w:rPr>
              <w:t>mg/m</w:t>
            </w:r>
            <w:r w:rsidR="005A5C7C" w:rsidRPr="00AB0A70">
              <w:rPr>
                <w:rFonts w:hAnsi="宋体"/>
                <w:color w:val="FF0000"/>
                <w:sz w:val="24"/>
                <w:vertAlign w:val="superscript"/>
              </w:rPr>
              <w:t>3</w:t>
            </w:r>
            <w:r w:rsidR="005A5C7C" w:rsidRPr="00AB0A70">
              <w:rPr>
                <w:rFonts w:hAnsi="宋体" w:hint="eastAsia"/>
                <w:color w:val="FF0000"/>
                <w:sz w:val="24"/>
              </w:rPr>
              <w:t>）</w:t>
            </w:r>
            <w:r w:rsidR="00AB0A70" w:rsidRPr="00AB0A70">
              <w:rPr>
                <w:rFonts w:hAnsi="宋体" w:hint="eastAsia"/>
                <w:color w:val="FF0000"/>
                <w:sz w:val="24"/>
              </w:rPr>
              <w:t>，</w:t>
            </w:r>
            <w:r w:rsidR="00AB0A70" w:rsidRPr="00AB0A70">
              <w:rPr>
                <w:rFonts w:hAnsi="宋体"/>
                <w:color w:val="FF0000"/>
                <w:sz w:val="24"/>
              </w:rPr>
              <w:t>对周边环境影响较小。</w:t>
            </w:r>
          </w:p>
          <w:p w14:paraId="03FEFF4D" w14:textId="4B0367FD" w:rsidR="00173E2D" w:rsidRPr="00D56C10" w:rsidRDefault="00FE56F8">
            <w:pPr>
              <w:tabs>
                <w:tab w:val="center" w:pos="4736"/>
              </w:tabs>
              <w:spacing w:line="460" w:lineRule="exact"/>
              <w:ind w:firstLineChars="200" w:firstLine="480"/>
              <w:rPr>
                <w:sz w:val="24"/>
              </w:rPr>
            </w:pPr>
            <w:r w:rsidRPr="00D56C10">
              <w:rPr>
                <w:rFonts w:hint="eastAsia"/>
                <w:sz w:val="24"/>
              </w:rPr>
              <w:t>项目大气污染物非正常排放量核算见表</w:t>
            </w:r>
            <w:r w:rsidRPr="00D56C10">
              <w:rPr>
                <w:rFonts w:hint="eastAsia"/>
                <w:sz w:val="24"/>
              </w:rPr>
              <w:t>4-</w:t>
            </w:r>
            <w:r w:rsidR="00C52761" w:rsidRPr="00D56C10">
              <w:rPr>
                <w:sz w:val="24"/>
              </w:rPr>
              <w:t>7</w:t>
            </w:r>
            <w:r w:rsidR="00CD5097" w:rsidRPr="00D56C10">
              <w:rPr>
                <w:rFonts w:hint="eastAsia"/>
                <w:sz w:val="24"/>
              </w:rPr>
              <w:t>。</w:t>
            </w:r>
          </w:p>
          <w:p w14:paraId="5FE03420" w14:textId="6095895B" w:rsidR="00173E2D" w:rsidRPr="00D56C10" w:rsidRDefault="00CD5097">
            <w:pPr>
              <w:pStyle w:val="19"/>
              <w:rPr>
                <w:color w:val="auto"/>
              </w:rPr>
            </w:pPr>
            <w:r w:rsidRPr="00D56C10">
              <w:rPr>
                <w:rFonts w:hint="eastAsia"/>
                <w:color w:val="auto"/>
              </w:rPr>
              <w:t>表</w:t>
            </w:r>
            <w:r w:rsidR="00C52761" w:rsidRPr="00D56C10">
              <w:rPr>
                <w:rFonts w:hint="eastAsia"/>
                <w:color w:val="auto"/>
              </w:rPr>
              <w:t>4-7</w:t>
            </w:r>
            <w:r w:rsidRPr="00D56C10">
              <w:rPr>
                <w:rFonts w:hint="eastAsia"/>
                <w:color w:val="auto"/>
              </w:rPr>
              <w:t xml:space="preserve">                污染源非正常排放量核算表</w:t>
            </w:r>
          </w:p>
          <w:tbl>
            <w:tblPr>
              <w:tblStyle w:val="afc"/>
              <w:tblW w:w="0" w:type="auto"/>
              <w:tblBorders>
                <w:left w:val="none" w:sz="0" w:space="0" w:color="auto"/>
                <w:right w:val="none" w:sz="0" w:space="0" w:color="auto"/>
              </w:tblBorders>
              <w:tblLook w:val="04A0" w:firstRow="1" w:lastRow="0" w:firstColumn="1" w:lastColumn="0" w:noHBand="0" w:noVBand="1"/>
            </w:tblPr>
            <w:tblGrid>
              <w:gridCol w:w="893"/>
              <w:gridCol w:w="928"/>
              <w:gridCol w:w="894"/>
              <w:gridCol w:w="894"/>
              <w:gridCol w:w="1138"/>
              <w:gridCol w:w="1010"/>
              <w:gridCol w:w="894"/>
              <w:gridCol w:w="894"/>
              <w:gridCol w:w="913"/>
            </w:tblGrid>
            <w:tr w:rsidR="00D56C10" w:rsidRPr="00D56C10" w14:paraId="76517506" w14:textId="77777777" w:rsidTr="007534A0">
              <w:tc>
                <w:tcPr>
                  <w:tcW w:w="893" w:type="dxa"/>
                  <w:tcBorders>
                    <w:top w:val="single" w:sz="12" w:space="0" w:color="auto"/>
                  </w:tcBorders>
                  <w:vAlign w:val="center"/>
                </w:tcPr>
                <w:p w14:paraId="373CA424" w14:textId="77777777" w:rsidR="00173E2D" w:rsidRPr="00D56C10" w:rsidRDefault="00CD5097">
                  <w:pPr>
                    <w:pStyle w:val="1f0"/>
                  </w:pPr>
                  <w:r w:rsidRPr="00D56C10">
                    <w:rPr>
                      <w:rFonts w:hint="eastAsia"/>
                    </w:rPr>
                    <w:t>序号</w:t>
                  </w:r>
                </w:p>
              </w:tc>
              <w:tc>
                <w:tcPr>
                  <w:tcW w:w="928" w:type="dxa"/>
                  <w:tcBorders>
                    <w:top w:val="single" w:sz="12" w:space="0" w:color="auto"/>
                  </w:tcBorders>
                  <w:vAlign w:val="center"/>
                </w:tcPr>
                <w:p w14:paraId="2C71BDDD" w14:textId="77777777" w:rsidR="00173E2D" w:rsidRPr="00D56C10" w:rsidRDefault="00CD5097">
                  <w:pPr>
                    <w:pStyle w:val="1f0"/>
                  </w:pPr>
                  <w:r w:rsidRPr="00D56C10">
                    <w:rPr>
                      <w:rFonts w:hint="eastAsia"/>
                    </w:rPr>
                    <w:t>污染源</w:t>
                  </w:r>
                </w:p>
              </w:tc>
              <w:tc>
                <w:tcPr>
                  <w:tcW w:w="894" w:type="dxa"/>
                  <w:tcBorders>
                    <w:top w:val="single" w:sz="12" w:space="0" w:color="auto"/>
                  </w:tcBorders>
                  <w:vAlign w:val="center"/>
                </w:tcPr>
                <w:p w14:paraId="228D9763" w14:textId="77777777" w:rsidR="00173E2D" w:rsidRPr="00D56C10" w:rsidRDefault="00CD5097">
                  <w:pPr>
                    <w:pStyle w:val="1f0"/>
                  </w:pPr>
                  <w:r w:rsidRPr="00D56C10">
                    <w:rPr>
                      <w:rFonts w:hint="eastAsia"/>
                    </w:rPr>
                    <w:t>非正常排放原因</w:t>
                  </w:r>
                </w:p>
              </w:tc>
              <w:tc>
                <w:tcPr>
                  <w:tcW w:w="894" w:type="dxa"/>
                  <w:tcBorders>
                    <w:top w:val="single" w:sz="12" w:space="0" w:color="auto"/>
                  </w:tcBorders>
                  <w:vAlign w:val="center"/>
                </w:tcPr>
                <w:p w14:paraId="2CF56B1C" w14:textId="77777777" w:rsidR="00173E2D" w:rsidRPr="00D56C10" w:rsidRDefault="00CD5097">
                  <w:pPr>
                    <w:pStyle w:val="1f0"/>
                  </w:pPr>
                  <w:r w:rsidRPr="00D56C10">
                    <w:rPr>
                      <w:rFonts w:hint="eastAsia"/>
                    </w:rPr>
                    <w:t>污染物</w:t>
                  </w:r>
                </w:p>
              </w:tc>
              <w:tc>
                <w:tcPr>
                  <w:tcW w:w="1138" w:type="dxa"/>
                  <w:tcBorders>
                    <w:top w:val="single" w:sz="12" w:space="0" w:color="auto"/>
                  </w:tcBorders>
                  <w:vAlign w:val="center"/>
                </w:tcPr>
                <w:p w14:paraId="5E1AE936" w14:textId="77777777" w:rsidR="00173E2D" w:rsidRPr="00D56C10" w:rsidRDefault="00CD5097">
                  <w:pPr>
                    <w:pStyle w:val="1f0"/>
                  </w:pPr>
                  <w:r w:rsidRPr="00D56C10">
                    <w:rPr>
                      <w:rFonts w:hint="eastAsia"/>
                    </w:rPr>
                    <w:t>非正常排放浓度</w:t>
                  </w:r>
                  <w:r w:rsidRPr="00D56C10">
                    <w:rPr>
                      <w:rFonts w:hint="eastAsia"/>
                    </w:rPr>
                    <w:t>/</w:t>
                  </w:r>
                  <w:r w:rsidRPr="00D56C10">
                    <w:rPr>
                      <w:rFonts w:hint="eastAsia"/>
                    </w:rPr>
                    <w:t>（</w:t>
                  </w:r>
                  <w:r w:rsidRPr="00D56C10">
                    <w:t>ug/m</w:t>
                  </w:r>
                  <w:r w:rsidRPr="00D56C10">
                    <w:rPr>
                      <w:vertAlign w:val="superscript"/>
                    </w:rPr>
                    <w:t>3</w:t>
                  </w:r>
                  <w:r w:rsidRPr="00D56C10">
                    <w:rPr>
                      <w:rFonts w:hint="eastAsia"/>
                    </w:rPr>
                    <w:t>）</w:t>
                  </w:r>
                </w:p>
              </w:tc>
              <w:tc>
                <w:tcPr>
                  <w:tcW w:w="1010" w:type="dxa"/>
                  <w:tcBorders>
                    <w:top w:val="single" w:sz="12" w:space="0" w:color="auto"/>
                  </w:tcBorders>
                  <w:vAlign w:val="center"/>
                </w:tcPr>
                <w:p w14:paraId="4971A6DE" w14:textId="77777777" w:rsidR="00173E2D" w:rsidRPr="00D56C10" w:rsidRDefault="00CD5097">
                  <w:pPr>
                    <w:pStyle w:val="1f0"/>
                  </w:pPr>
                  <w:r w:rsidRPr="00D56C10">
                    <w:rPr>
                      <w:rFonts w:hint="eastAsia"/>
                    </w:rPr>
                    <w:t>非正常排放速率</w:t>
                  </w:r>
                  <w:r w:rsidRPr="00D56C10">
                    <w:rPr>
                      <w:rFonts w:hint="eastAsia"/>
                    </w:rPr>
                    <w:t>/</w:t>
                  </w:r>
                  <w:r w:rsidRPr="00D56C10">
                    <w:rPr>
                      <w:rFonts w:hint="eastAsia"/>
                    </w:rPr>
                    <w:t>（</w:t>
                  </w:r>
                  <w:r w:rsidRPr="00D56C10">
                    <w:rPr>
                      <w:rFonts w:hint="eastAsia"/>
                    </w:rPr>
                    <w:t>kg/h</w:t>
                  </w:r>
                  <w:r w:rsidRPr="00D56C10">
                    <w:rPr>
                      <w:rFonts w:hint="eastAsia"/>
                    </w:rPr>
                    <w:t>）</w:t>
                  </w:r>
                </w:p>
              </w:tc>
              <w:tc>
                <w:tcPr>
                  <w:tcW w:w="894" w:type="dxa"/>
                  <w:tcBorders>
                    <w:top w:val="single" w:sz="12" w:space="0" w:color="auto"/>
                  </w:tcBorders>
                  <w:vAlign w:val="center"/>
                </w:tcPr>
                <w:p w14:paraId="281B5BDB" w14:textId="77777777" w:rsidR="00173E2D" w:rsidRPr="00D56C10" w:rsidRDefault="00CD5097">
                  <w:pPr>
                    <w:pStyle w:val="1f0"/>
                  </w:pPr>
                  <w:r w:rsidRPr="00D56C10">
                    <w:rPr>
                      <w:rFonts w:hint="eastAsia"/>
                    </w:rPr>
                    <w:t>单次持续时间</w:t>
                  </w:r>
                  <w:r w:rsidRPr="00D56C10">
                    <w:rPr>
                      <w:rFonts w:hint="eastAsia"/>
                    </w:rPr>
                    <w:t>/h</w:t>
                  </w:r>
                </w:p>
              </w:tc>
              <w:tc>
                <w:tcPr>
                  <w:tcW w:w="894" w:type="dxa"/>
                  <w:tcBorders>
                    <w:top w:val="single" w:sz="12" w:space="0" w:color="auto"/>
                  </w:tcBorders>
                  <w:vAlign w:val="center"/>
                </w:tcPr>
                <w:p w14:paraId="3C9FA5CB" w14:textId="77777777" w:rsidR="00173E2D" w:rsidRPr="00D56C10" w:rsidRDefault="00CD5097">
                  <w:pPr>
                    <w:pStyle w:val="1f0"/>
                  </w:pPr>
                  <w:r w:rsidRPr="00D56C10">
                    <w:rPr>
                      <w:rFonts w:hint="eastAsia"/>
                    </w:rPr>
                    <w:t>年发生频次</w:t>
                  </w:r>
                  <w:r w:rsidRPr="00D56C10">
                    <w:rPr>
                      <w:rFonts w:hint="eastAsia"/>
                    </w:rPr>
                    <w:t>/</w:t>
                  </w:r>
                  <w:r w:rsidRPr="00D56C10">
                    <w:rPr>
                      <w:rFonts w:hint="eastAsia"/>
                    </w:rPr>
                    <w:t>次</w:t>
                  </w:r>
                </w:p>
              </w:tc>
              <w:tc>
                <w:tcPr>
                  <w:tcW w:w="913" w:type="dxa"/>
                  <w:tcBorders>
                    <w:top w:val="single" w:sz="12" w:space="0" w:color="auto"/>
                  </w:tcBorders>
                  <w:vAlign w:val="center"/>
                </w:tcPr>
                <w:p w14:paraId="53A8304A" w14:textId="77777777" w:rsidR="00173E2D" w:rsidRPr="00D56C10" w:rsidRDefault="00CD5097">
                  <w:pPr>
                    <w:pStyle w:val="1f0"/>
                  </w:pPr>
                  <w:r w:rsidRPr="00D56C10">
                    <w:rPr>
                      <w:rFonts w:hint="eastAsia"/>
                    </w:rPr>
                    <w:t>应对措施</w:t>
                  </w:r>
                </w:p>
              </w:tc>
            </w:tr>
            <w:tr w:rsidR="00D56C10" w:rsidRPr="00D56C10" w14:paraId="6763B02D" w14:textId="77777777" w:rsidTr="007534A0">
              <w:tc>
                <w:tcPr>
                  <w:tcW w:w="893" w:type="dxa"/>
                  <w:tcBorders>
                    <w:bottom w:val="single" w:sz="12" w:space="0" w:color="auto"/>
                  </w:tcBorders>
                  <w:vAlign w:val="center"/>
                </w:tcPr>
                <w:p w14:paraId="2E0367D5" w14:textId="77777777" w:rsidR="007534A0" w:rsidRPr="00D56C10" w:rsidRDefault="007534A0" w:rsidP="007534A0">
                  <w:pPr>
                    <w:pStyle w:val="1f0"/>
                  </w:pPr>
                  <w:r w:rsidRPr="00D56C10">
                    <w:rPr>
                      <w:rFonts w:hint="eastAsia"/>
                    </w:rPr>
                    <w:t>1</w:t>
                  </w:r>
                </w:p>
              </w:tc>
              <w:tc>
                <w:tcPr>
                  <w:tcW w:w="928" w:type="dxa"/>
                  <w:tcBorders>
                    <w:bottom w:val="single" w:sz="12" w:space="0" w:color="auto"/>
                  </w:tcBorders>
                  <w:vAlign w:val="center"/>
                </w:tcPr>
                <w:p w14:paraId="53B32B92" w14:textId="77777777" w:rsidR="007534A0" w:rsidRPr="00D56C10" w:rsidRDefault="007534A0" w:rsidP="007534A0">
                  <w:pPr>
                    <w:pStyle w:val="1f0"/>
                  </w:pPr>
                  <w:r w:rsidRPr="00D56C10">
                    <w:rPr>
                      <w:rFonts w:hint="eastAsia"/>
                      <w:kern w:val="0"/>
                    </w:rPr>
                    <w:t>排气筒</w:t>
                  </w:r>
                  <w:r w:rsidRPr="00D56C10">
                    <w:rPr>
                      <w:rFonts w:hint="eastAsia"/>
                      <w:kern w:val="0"/>
                    </w:rPr>
                    <w:t>DA002</w:t>
                  </w:r>
                </w:p>
              </w:tc>
              <w:tc>
                <w:tcPr>
                  <w:tcW w:w="894" w:type="dxa"/>
                  <w:tcBorders>
                    <w:bottom w:val="single" w:sz="12" w:space="0" w:color="auto"/>
                  </w:tcBorders>
                  <w:vAlign w:val="center"/>
                </w:tcPr>
                <w:p w14:paraId="1B9B6E09" w14:textId="77777777" w:rsidR="007534A0" w:rsidRPr="00D56C10" w:rsidRDefault="007534A0" w:rsidP="007534A0">
                  <w:pPr>
                    <w:pStyle w:val="1f0"/>
                  </w:pPr>
                  <w:r w:rsidRPr="00D56C10">
                    <w:rPr>
                      <w:rFonts w:hint="eastAsia"/>
                    </w:rPr>
                    <w:t>废气处理设施</w:t>
                  </w:r>
                  <w:r w:rsidRPr="00D56C10">
                    <w:rPr>
                      <w:rFonts w:hint="eastAsia"/>
                    </w:rPr>
                    <w:lastRenderedPageBreak/>
                    <w:t>故障</w:t>
                  </w:r>
                </w:p>
              </w:tc>
              <w:tc>
                <w:tcPr>
                  <w:tcW w:w="894" w:type="dxa"/>
                  <w:tcBorders>
                    <w:bottom w:val="single" w:sz="12" w:space="0" w:color="auto"/>
                  </w:tcBorders>
                  <w:vAlign w:val="center"/>
                </w:tcPr>
                <w:p w14:paraId="34D91B9F" w14:textId="77777777" w:rsidR="007534A0" w:rsidRPr="00D56C10" w:rsidRDefault="007534A0" w:rsidP="007534A0">
                  <w:pPr>
                    <w:pStyle w:val="1f0"/>
                  </w:pPr>
                  <w:r w:rsidRPr="00D56C10">
                    <w:rPr>
                      <w:rFonts w:hint="eastAsia"/>
                    </w:rPr>
                    <w:lastRenderedPageBreak/>
                    <w:t>非甲烷总烃</w:t>
                  </w:r>
                </w:p>
              </w:tc>
              <w:tc>
                <w:tcPr>
                  <w:tcW w:w="1138" w:type="dxa"/>
                  <w:tcBorders>
                    <w:bottom w:val="single" w:sz="12" w:space="0" w:color="auto"/>
                  </w:tcBorders>
                  <w:vAlign w:val="center"/>
                </w:tcPr>
                <w:p w14:paraId="08058020" w14:textId="22CAE5AD" w:rsidR="007534A0" w:rsidRPr="00D56C10" w:rsidRDefault="007534A0" w:rsidP="007534A0">
                  <w:pPr>
                    <w:pStyle w:val="1f0"/>
                  </w:pPr>
                  <w:r w:rsidRPr="00D56C10">
                    <w:rPr>
                      <w:rFonts w:hint="eastAsia"/>
                    </w:rPr>
                    <w:t>28.66</w:t>
                  </w:r>
                </w:p>
              </w:tc>
              <w:tc>
                <w:tcPr>
                  <w:tcW w:w="1010" w:type="dxa"/>
                  <w:tcBorders>
                    <w:bottom w:val="single" w:sz="12" w:space="0" w:color="auto"/>
                  </w:tcBorders>
                  <w:vAlign w:val="center"/>
                </w:tcPr>
                <w:p w14:paraId="56110B8A" w14:textId="5CD9D525" w:rsidR="007534A0" w:rsidRPr="00D56C10" w:rsidRDefault="007534A0" w:rsidP="007534A0">
                  <w:pPr>
                    <w:pStyle w:val="1f0"/>
                  </w:pPr>
                  <w:r w:rsidRPr="00D56C10">
                    <w:rPr>
                      <w:rFonts w:hint="eastAsia"/>
                    </w:rPr>
                    <w:t>0.287</w:t>
                  </w:r>
                </w:p>
              </w:tc>
              <w:tc>
                <w:tcPr>
                  <w:tcW w:w="894" w:type="dxa"/>
                  <w:tcBorders>
                    <w:bottom w:val="single" w:sz="12" w:space="0" w:color="auto"/>
                  </w:tcBorders>
                  <w:vAlign w:val="center"/>
                </w:tcPr>
                <w:p w14:paraId="66F484A6" w14:textId="77777777" w:rsidR="007534A0" w:rsidRPr="00D56C10" w:rsidRDefault="007534A0" w:rsidP="007534A0">
                  <w:pPr>
                    <w:pStyle w:val="1f0"/>
                  </w:pPr>
                  <w:r w:rsidRPr="00D56C10">
                    <w:rPr>
                      <w:rFonts w:hint="eastAsia"/>
                    </w:rPr>
                    <w:t>2</w:t>
                  </w:r>
                </w:p>
              </w:tc>
              <w:tc>
                <w:tcPr>
                  <w:tcW w:w="894" w:type="dxa"/>
                  <w:tcBorders>
                    <w:bottom w:val="single" w:sz="12" w:space="0" w:color="auto"/>
                  </w:tcBorders>
                  <w:vAlign w:val="center"/>
                </w:tcPr>
                <w:p w14:paraId="4D91B423" w14:textId="77777777" w:rsidR="007534A0" w:rsidRPr="00D56C10" w:rsidRDefault="007534A0" w:rsidP="007534A0">
                  <w:pPr>
                    <w:pStyle w:val="1f0"/>
                  </w:pPr>
                  <w:r w:rsidRPr="00D56C10">
                    <w:rPr>
                      <w:rFonts w:hint="eastAsia"/>
                    </w:rPr>
                    <w:t>1</w:t>
                  </w:r>
                </w:p>
              </w:tc>
              <w:tc>
                <w:tcPr>
                  <w:tcW w:w="913" w:type="dxa"/>
                  <w:tcBorders>
                    <w:bottom w:val="single" w:sz="12" w:space="0" w:color="auto"/>
                  </w:tcBorders>
                  <w:vAlign w:val="center"/>
                </w:tcPr>
                <w:p w14:paraId="69B888C4" w14:textId="77777777" w:rsidR="007534A0" w:rsidRPr="00D56C10" w:rsidRDefault="007534A0" w:rsidP="007534A0">
                  <w:pPr>
                    <w:pStyle w:val="1f0"/>
                  </w:pPr>
                  <w:r w:rsidRPr="00D56C10">
                    <w:rPr>
                      <w:rFonts w:hint="eastAsia"/>
                    </w:rPr>
                    <w:t>停止生产，联</w:t>
                  </w:r>
                  <w:r w:rsidRPr="00D56C10">
                    <w:rPr>
                      <w:rFonts w:hint="eastAsia"/>
                    </w:rPr>
                    <w:lastRenderedPageBreak/>
                    <w:t>系厂家修理设备</w:t>
                  </w:r>
                </w:p>
              </w:tc>
            </w:tr>
          </w:tbl>
          <w:p w14:paraId="72B7AB6C" w14:textId="4D3A11B9" w:rsidR="00173E2D" w:rsidRPr="00D56C10" w:rsidRDefault="00CD5097" w:rsidP="00A13D1C">
            <w:pPr>
              <w:tabs>
                <w:tab w:val="center" w:pos="4736"/>
              </w:tabs>
              <w:spacing w:line="480" w:lineRule="exact"/>
              <w:ind w:firstLineChars="200" w:firstLine="482"/>
              <w:rPr>
                <w:b/>
                <w:bCs/>
                <w:sz w:val="24"/>
              </w:rPr>
            </w:pPr>
            <w:r w:rsidRPr="00D56C10">
              <w:rPr>
                <w:b/>
                <w:bCs/>
                <w:sz w:val="24"/>
              </w:rPr>
              <w:lastRenderedPageBreak/>
              <w:t>2</w:t>
            </w:r>
            <w:r w:rsidRPr="00D56C10">
              <w:rPr>
                <w:b/>
                <w:bCs/>
                <w:sz w:val="24"/>
              </w:rPr>
              <w:t>、</w:t>
            </w:r>
            <w:r w:rsidRPr="00D56C10">
              <w:rPr>
                <w:rFonts w:hint="eastAsia"/>
                <w:b/>
                <w:bCs/>
                <w:sz w:val="24"/>
              </w:rPr>
              <w:t>运营期</w:t>
            </w:r>
            <w:r w:rsidRPr="00D56C10">
              <w:rPr>
                <w:b/>
                <w:bCs/>
                <w:sz w:val="24"/>
              </w:rPr>
              <w:t>废水</w:t>
            </w:r>
            <w:r w:rsidRPr="00D56C10">
              <w:rPr>
                <w:rFonts w:hint="eastAsia"/>
                <w:b/>
                <w:bCs/>
                <w:sz w:val="24"/>
              </w:rPr>
              <w:t>环境影响和保护措施</w:t>
            </w:r>
          </w:p>
          <w:p w14:paraId="1FDD8748" w14:textId="0B0864FE" w:rsidR="007B1714" w:rsidRPr="00D56C10" w:rsidRDefault="007B1714">
            <w:pPr>
              <w:tabs>
                <w:tab w:val="center" w:pos="4736"/>
              </w:tabs>
              <w:spacing w:line="480" w:lineRule="exact"/>
              <w:ind w:firstLineChars="200" w:firstLine="480"/>
              <w:rPr>
                <w:bCs/>
                <w:sz w:val="24"/>
                <w:lang w:bidi="en-US"/>
              </w:rPr>
            </w:pPr>
            <w:r w:rsidRPr="00D56C10">
              <w:rPr>
                <w:rFonts w:hint="eastAsia"/>
                <w:bCs/>
                <w:sz w:val="24"/>
                <w:lang w:bidi="en-US"/>
              </w:rPr>
              <w:t>（</w:t>
            </w:r>
            <w:r w:rsidRPr="00D56C10">
              <w:rPr>
                <w:rFonts w:hint="eastAsia"/>
                <w:bCs/>
                <w:sz w:val="24"/>
                <w:lang w:bidi="en-US"/>
              </w:rPr>
              <w:t>1</w:t>
            </w:r>
            <w:r w:rsidRPr="00D56C10">
              <w:rPr>
                <w:rFonts w:hint="eastAsia"/>
                <w:bCs/>
                <w:sz w:val="24"/>
                <w:lang w:bidi="en-US"/>
              </w:rPr>
              <w:t>）生活污水</w:t>
            </w:r>
            <w:r w:rsidRPr="00D56C10">
              <w:rPr>
                <w:bCs/>
                <w:sz w:val="24"/>
                <w:lang w:bidi="en-US"/>
              </w:rPr>
              <w:t>产生量</w:t>
            </w:r>
          </w:p>
          <w:p w14:paraId="22042C47" w14:textId="6F9AC752" w:rsidR="007B1714" w:rsidRPr="00D56C10" w:rsidRDefault="00D51062">
            <w:pPr>
              <w:tabs>
                <w:tab w:val="center" w:pos="4736"/>
              </w:tabs>
              <w:spacing w:line="480" w:lineRule="exact"/>
              <w:ind w:firstLineChars="200" w:firstLine="480"/>
              <w:rPr>
                <w:sz w:val="24"/>
              </w:rPr>
            </w:pPr>
            <w:r w:rsidRPr="00D56C10">
              <w:rPr>
                <w:rFonts w:hint="eastAsia"/>
                <w:bCs/>
                <w:sz w:val="24"/>
                <w:lang w:bidi="en-US"/>
              </w:rPr>
              <w:t>项目增加工作人员</w:t>
            </w:r>
            <w:r w:rsidR="00A01905" w:rsidRPr="00D56C10">
              <w:rPr>
                <w:bCs/>
                <w:sz w:val="24"/>
                <w:lang w:bidi="en-US"/>
              </w:rPr>
              <w:t>9</w:t>
            </w:r>
            <w:r w:rsidRPr="00D56C10">
              <w:rPr>
                <w:rFonts w:hint="eastAsia"/>
                <w:bCs/>
                <w:sz w:val="24"/>
                <w:lang w:bidi="en-US"/>
              </w:rPr>
              <w:t>人，用水量按</w:t>
            </w:r>
            <w:r w:rsidRPr="00D56C10">
              <w:rPr>
                <w:rFonts w:hint="eastAsia"/>
                <w:bCs/>
                <w:sz w:val="24"/>
                <w:lang w:bidi="en-US"/>
              </w:rPr>
              <w:t>50L/</w:t>
            </w:r>
            <w:r w:rsidRPr="00D56C10">
              <w:rPr>
                <w:rFonts w:hint="eastAsia"/>
                <w:bCs/>
                <w:sz w:val="24"/>
                <w:lang w:bidi="en-US"/>
              </w:rPr>
              <w:t>人·</w:t>
            </w:r>
            <w:r w:rsidRPr="00D56C10">
              <w:rPr>
                <w:rFonts w:hint="eastAsia"/>
                <w:bCs/>
                <w:sz w:val="24"/>
                <w:lang w:bidi="en-US"/>
              </w:rPr>
              <w:t>d</w:t>
            </w:r>
            <w:r w:rsidRPr="00D56C10">
              <w:rPr>
                <w:rFonts w:hint="eastAsia"/>
                <w:bCs/>
                <w:sz w:val="24"/>
                <w:lang w:bidi="en-US"/>
              </w:rPr>
              <w:t>计算，则本项目生活用水为</w:t>
            </w:r>
            <w:r w:rsidR="00A01905" w:rsidRPr="00D56C10">
              <w:rPr>
                <w:bCs/>
                <w:sz w:val="24"/>
                <w:lang w:bidi="en-US"/>
              </w:rPr>
              <w:t>9</w:t>
            </w:r>
            <w:r w:rsidRPr="00D56C10">
              <w:rPr>
                <w:rFonts w:hint="eastAsia"/>
                <w:bCs/>
                <w:sz w:val="24"/>
                <w:lang w:bidi="en-US"/>
              </w:rPr>
              <w:t>0m</w:t>
            </w:r>
            <w:r w:rsidRPr="00D56C10">
              <w:rPr>
                <w:rFonts w:hint="eastAsia"/>
                <w:bCs/>
                <w:sz w:val="24"/>
                <w:vertAlign w:val="superscript"/>
                <w:lang w:bidi="en-US"/>
              </w:rPr>
              <w:t>3</w:t>
            </w:r>
            <w:r w:rsidRPr="00D56C10">
              <w:rPr>
                <w:rFonts w:hint="eastAsia"/>
                <w:bCs/>
                <w:sz w:val="24"/>
                <w:lang w:bidi="en-US"/>
              </w:rPr>
              <w:t>/a</w:t>
            </w:r>
            <w:r w:rsidRPr="00D56C10">
              <w:rPr>
                <w:rFonts w:hint="eastAsia"/>
                <w:sz w:val="24"/>
              </w:rPr>
              <w:t>，生活污水产生量为用水量的</w:t>
            </w:r>
            <w:r w:rsidRPr="00D56C10">
              <w:rPr>
                <w:rFonts w:hint="eastAsia"/>
                <w:sz w:val="24"/>
              </w:rPr>
              <w:t>80%</w:t>
            </w:r>
            <w:r w:rsidRPr="00D56C10">
              <w:rPr>
                <w:rFonts w:hint="eastAsia"/>
                <w:sz w:val="24"/>
              </w:rPr>
              <w:t>，则生活污水产生量为</w:t>
            </w:r>
            <w:r w:rsidR="00A01905" w:rsidRPr="00D56C10">
              <w:rPr>
                <w:sz w:val="24"/>
              </w:rPr>
              <w:t>72</w:t>
            </w:r>
            <w:r w:rsidRPr="00D56C10">
              <w:rPr>
                <w:rFonts w:hint="eastAsia"/>
                <w:sz w:val="24"/>
              </w:rPr>
              <w:t>m</w:t>
            </w:r>
            <w:r w:rsidRPr="00D56C10">
              <w:rPr>
                <w:rFonts w:hint="eastAsia"/>
                <w:sz w:val="24"/>
                <w:vertAlign w:val="superscript"/>
              </w:rPr>
              <w:t>3</w:t>
            </w:r>
            <w:r w:rsidRPr="00D56C10">
              <w:rPr>
                <w:rFonts w:hint="eastAsia"/>
                <w:sz w:val="24"/>
              </w:rPr>
              <w:t>/a</w:t>
            </w:r>
            <w:r w:rsidRPr="00D56C10">
              <w:rPr>
                <w:rFonts w:hint="eastAsia"/>
                <w:sz w:val="24"/>
              </w:rPr>
              <w:t>。</w:t>
            </w:r>
          </w:p>
          <w:p w14:paraId="135E2432" w14:textId="5C909F5B" w:rsidR="007B1714" w:rsidRPr="00D56C10" w:rsidRDefault="007B1714" w:rsidP="007B1714">
            <w:pPr>
              <w:tabs>
                <w:tab w:val="center" w:pos="4736"/>
              </w:tabs>
              <w:spacing w:line="480" w:lineRule="exact"/>
              <w:ind w:firstLineChars="200" w:firstLine="480"/>
              <w:rPr>
                <w:sz w:val="24"/>
              </w:rPr>
            </w:pPr>
            <w:r w:rsidRPr="00D56C10">
              <w:rPr>
                <w:rFonts w:hint="eastAsia"/>
                <w:sz w:val="24"/>
              </w:rPr>
              <w:t>本项目污水处置及排放去向表情况见表</w:t>
            </w:r>
            <w:r w:rsidRPr="00D56C10">
              <w:rPr>
                <w:rFonts w:hint="eastAsia"/>
                <w:sz w:val="24"/>
              </w:rPr>
              <w:t>4-</w:t>
            </w:r>
            <w:r w:rsidRPr="00D56C10">
              <w:rPr>
                <w:sz w:val="24"/>
              </w:rPr>
              <w:t>8</w:t>
            </w:r>
            <w:r w:rsidRPr="00D56C10">
              <w:rPr>
                <w:rFonts w:hint="eastAsia"/>
                <w:sz w:val="24"/>
              </w:rPr>
              <w:t>。</w:t>
            </w:r>
          </w:p>
          <w:p w14:paraId="697704D0" w14:textId="5F0F99B7" w:rsidR="007B1714" w:rsidRPr="00D56C10" w:rsidRDefault="007B1714" w:rsidP="007B1714">
            <w:pPr>
              <w:tabs>
                <w:tab w:val="center" w:pos="4736"/>
              </w:tabs>
              <w:ind w:firstLineChars="200" w:firstLine="420"/>
              <w:rPr>
                <w:rFonts w:ascii="黑体" w:eastAsia="黑体" w:hAnsi="黑体"/>
                <w:szCs w:val="21"/>
              </w:rPr>
            </w:pPr>
            <w:r w:rsidRPr="00D56C10">
              <w:rPr>
                <w:rFonts w:ascii="黑体" w:eastAsia="黑体" w:hAnsi="黑体"/>
                <w:szCs w:val="21"/>
              </w:rPr>
              <w:t>表</w:t>
            </w:r>
            <w:r w:rsidRPr="00D56C10">
              <w:rPr>
                <w:rFonts w:ascii="黑体" w:eastAsia="黑体" w:hAnsi="黑体" w:hint="eastAsia"/>
                <w:szCs w:val="21"/>
              </w:rPr>
              <w:t>4-</w:t>
            </w:r>
            <w:r w:rsidRPr="00D56C10">
              <w:rPr>
                <w:rFonts w:ascii="黑体" w:eastAsia="黑体" w:hAnsi="黑体"/>
                <w:szCs w:val="21"/>
              </w:rPr>
              <w:t>8</w:t>
            </w:r>
            <w:r w:rsidRPr="00D56C10">
              <w:rPr>
                <w:rFonts w:ascii="黑体" w:eastAsia="黑体" w:hAnsi="黑体" w:hint="eastAsia"/>
                <w:szCs w:val="21"/>
              </w:rPr>
              <w:t xml:space="preserve">             </w:t>
            </w:r>
            <w:r w:rsidRPr="00D56C10">
              <w:rPr>
                <w:rFonts w:ascii="黑体" w:eastAsia="黑体" w:hAnsi="黑体"/>
                <w:szCs w:val="21"/>
              </w:rPr>
              <w:t xml:space="preserve">  </w:t>
            </w:r>
            <w:r w:rsidRPr="00D56C10">
              <w:rPr>
                <w:rFonts w:ascii="黑体" w:eastAsia="黑体" w:hAnsi="黑体" w:hint="eastAsia"/>
                <w:szCs w:val="21"/>
              </w:rPr>
              <w:t xml:space="preserve">   </w:t>
            </w:r>
            <w:r w:rsidRPr="00D56C10">
              <w:rPr>
                <w:rFonts w:ascii="黑体" w:eastAsia="黑体" w:hAnsi="黑体" w:cs="黑体" w:hint="eastAsia"/>
                <w:szCs w:val="21"/>
              </w:rPr>
              <w:t>项目污水处置及排放去向表</w:t>
            </w:r>
          </w:p>
          <w:tbl>
            <w:tblPr>
              <w:tblW w:w="8234"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80"/>
              <w:gridCol w:w="1413"/>
              <w:gridCol w:w="1364"/>
              <w:gridCol w:w="1222"/>
              <w:gridCol w:w="1713"/>
              <w:gridCol w:w="1342"/>
            </w:tblGrid>
            <w:tr w:rsidR="00D56C10" w:rsidRPr="00D56C10" w14:paraId="4F9408AE" w14:textId="77777777" w:rsidTr="00513732">
              <w:trPr>
                <w:jc w:val="center"/>
              </w:trPr>
              <w:tc>
                <w:tcPr>
                  <w:tcW w:w="1180" w:type="dxa"/>
                  <w:vAlign w:val="center"/>
                </w:tcPr>
                <w:p w14:paraId="093C083C" w14:textId="77777777" w:rsidR="007B1714" w:rsidRPr="00D56C10" w:rsidRDefault="007B1714" w:rsidP="007B1714">
                  <w:pPr>
                    <w:snapToGrid w:val="0"/>
                    <w:jc w:val="center"/>
                    <w:rPr>
                      <w:spacing w:val="-6"/>
                      <w:szCs w:val="21"/>
                    </w:rPr>
                  </w:pPr>
                  <w:r w:rsidRPr="00D56C10">
                    <w:rPr>
                      <w:rFonts w:hint="eastAsia"/>
                      <w:spacing w:val="-6"/>
                      <w:szCs w:val="21"/>
                    </w:rPr>
                    <w:t>废水类别</w:t>
                  </w:r>
                </w:p>
              </w:tc>
              <w:tc>
                <w:tcPr>
                  <w:tcW w:w="1413" w:type="dxa"/>
                  <w:vAlign w:val="center"/>
                </w:tcPr>
                <w:p w14:paraId="5F1497C6" w14:textId="77777777" w:rsidR="007B1714" w:rsidRPr="00D56C10" w:rsidRDefault="007B1714" w:rsidP="007B1714">
                  <w:pPr>
                    <w:snapToGrid w:val="0"/>
                    <w:jc w:val="center"/>
                    <w:rPr>
                      <w:spacing w:val="-6"/>
                      <w:szCs w:val="21"/>
                    </w:rPr>
                  </w:pPr>
                  <w:r w:rsidRPr="00D56C10">
                    <w:rPr>
                      <w:rFonts w:hint="eastAsia"/>
                      <w:spacing w:val="-6"/>
                      <w:szCs w:val="21"/>
                    </w:rPr>
                    <w:t>排放量</w:t>
                  </w:r>
                  <w:r w:rsidRPr="00D56C10">
                    <w:rPr>
                      <w:rFonts w:hint="eastAsia"/>
                      <w:szCs w:val="21"/>
                    </w:rPr>
                    <w:t>m</w:t>
                  </w:r>
                  <w:r w:rsidRPr="00D56C10">
                    <w:rPr>
                      <w:rFonts w:hint="eastAsia"/>
                      <w:szCs w:val="21"/>
                      <w:vertAlign w:val="superscript"/>
                    </w:rPr>
                    <w:t>3</w:t>
                  </w:r>
                  <w:r w:rsidRPr="00D56C10">
                    <w:rPr>
                      <w:rFonts w:hint="eastAsia"/>
                      <w:szCs w:val="21"/>
                    </w:rPr>
                    <w:t>/a</w:t>
                  </w:r>
                </w:p>
              </w:tc>
              <w:tc>
                <w:tcPr>
                  <w:tcW w:w="1364" w:type="dxa"/>
                  <w:vAlign w:val="center"/>
                </w:tcPr>
                <w:p w14:paraId="340F66B0" w14:textId="77777777" w:rsidR="007B1714" w:rsidRPr="00D56C10" w:rsidRDefault="007B1714" w:rsidP="007B1714">
                  <w:pPr>
                    <w:snapToGrid w:val="0"/>
                    <w:jc w:val="center"/>
                    <w:rPr>
                      <w:spacing w:val="-6"/>
                      <w:szCs w:val="21"/>
                    </w:rPr>
                  </w:pPr>
                  <w:r w:rsidRPr="00D56C10">
                    <w:rPr>
                      <w:rFonts w:hint="eastAsia"/>
                      <w:spacing w:val="-6"/>
                      <w:szCs w:val="21"/>
                    </w:rPr>
                    <w:t>污染物名称</w:t>
                  </w:r>
                </w:p>
              </w:tc>
              <w:tc>
                <w:tcPr>
                  <w:tcW w:w="1222" w:type="dxa"/>
                  <w:vAlign w:val="center"/>
                </w:tcPr>
                <w:p w14:paraId="4DE34D05" w14:textId="77777777" w:rsidR="007B1714" w:rsidRPr="00D56C10" w:rsidRDefault="007B1714" w:rsidP="007B1714">
                  <w:pPr>
                    <w:snapToGrid w:val="0"/>
                    <w:jc w:val="center"/>
                    <w:rPr>
                      <w:spacing w:val="-6"/>
                      <w:szCs w:val="21"/>
                    </w:rPr>
                  </w:pPr>
                  <w:r w:rsidRPr="00D56C10">
                    <w:rPr>
                      <w:rFonts w:hint="eastAsia"/>
                      <w:spacing w:val="-6"/>
                      <w:szCs w:val="21"/>
                    </w:rPr>
                    <w:t>浓度</w:t>
                  </w:r>
                  <w:r w:rsidRPr="00D56C10">
                    <w:rPr>
                      <w:rFonts w:hint="eastAsia"/>
                      <w:spacing w:val="-6"/>
                      <w:szCs w:val="21"/>
                    </w:rPr>
                    <w:t>mg/L</w:t>
                  </w:r>
                </w:p>
              </w:tc>
              <w:tc>
                <w:tcPr>
                  <w:tcW w:w="1713" w:type="dxa"/>
                  <w:vAlign w:val="center"/>
                </w:tcPr>
                <w:p w14:paraId="240EA5EA" w14:textId="77777777" w:rsidR="007B1714" w:rsidRPr="00D56C10" w:rsidRDefault="007B1714" w:rsidP="007B1714">
                  <w:pPr>
                    <w:snapToGrid w:val="0"/>
                    <w:jc w:val="center"/>
                    <w:rPr>
                      <w:spacing w:val="-6"/>
                      <w:szCs w:val="21"/>
                    </w:rPr>
                  </w:pPr>
                  <w:r w:rsidRPr="00D56C10">
                    <w:rPr>
                      <w:rFonts w:hint="eastAsia"/>
                      <w:spacing w:val="-6"/>
                      <w:szCs w:val="21"/>
                    </w:rPr>
                    <w:t>污染物产生量</w:t>
                  </w:r>
                  <w:r w:rsidRPr="00D56C10">
                    <w:rPr>
                      <w:rFonts w:hint="eastAsia"/>
                      <w:spacing w:val="-6"/>
                      <w:szCs w:val="21"/>
                    </w:rPr>
                    <w:t>t/a</w:t>
                  </w:r>
                </w:p>
              </w:tc>
              <w:tc>
                <w:tcPr>
                  <w:tcW w:w="1342" w:type="dxa"/>
                  <w:vAlign w:val="center"/>
                </w:tcPr>
                <w:p w14:paraId="60FFC777" w14:textId="77777777" w:rsidR="007B1714" w:rsidRPr="00D56C10" w:rsidRDefault="007B1714" w:rsidP="007B1714">
                  <w:pPr>
                    <w:snapToGrid w:val="0"/>
                    <w:jc w:val="center"/>
                    <w:rPr>
                      <w:spacing w:val="-6"/>
                      <w:szCs w:val="21"/>
                    </w:rPr>
                  </w:pPr>
                  <w:r w:rsidRPr="00D56C10">
                    <w:rPr>
                      <w:rFonts w:hint="eastAsia"/>
                      <w:spacing w:val="-6"/>
                      <w:szCs w:val="21"/>
                    </w:rPr>
                    <w:t>处置去向</w:t>
                  </w:r>
                </w:p>
              </w:tc>
            </w:tr>
            <w:tr w:rsidR="00D56C10" w:rsidRPr="00D56C10" w14:paraId="14C2B0FC" w14:textId="77777777" w:rsidTr="00513732">
              <w:trPr>
                <w:jc w:val="center"/>
              </w:trPr>
              <w:tc>
                <w:tcPr>
                  <w:tcW w:w="1180" w:type="dxa"/>
                  <w:vMerge w:val="restart"/>
                  <w:vAlign w:val="center"/>
                </w:tcPr>
                <w:p w14:paraId="7D1DDCFD" w14:textId="77777777" w:rsidR="007B1714" w:rsidRPr="00D56C10" w:rsidRDefault="007B1714" w:rsidP="007B1714">
                  <w:pPr>
                    <w:snapToGrid w:val="0"/>
                    <w:jc w:val="center"/>
                    <w:rPr>
                      <w:spacing w:val="-6"/>
                      <w:szCs w:val="21"/>
                    </w:rPr>
                  </w:pPr>
                  <w:r w:rsidRPr="00D56C10">
                    <w:rPr>
                      <w:rFonts w:hint="eastAsia"/>
                      <w:spacing w:val="-6"/>
                      <w:szCs w:val="21"/>
                    </w:rPr>
                    <w:t>生活污水</w:t>
                  </w:r>
                </w:p>
              </w:tc>
              <w:tc>
                <w:tcPr>
                  <w:tcW w:w="1413" w:type="dxa"/>
                  <w:vMerge w:val="restart"/>
                  <w:vAlign w:val="center"/>
                </w:tcPr>
                <w:p w14:paraId="7DB3D7AF" w14:textId="10DC7579" w:rsidR="007B1714" w:rsidRPr="00D56C10" w:rsidRDefault="007B1714" w:rsidP="007B1714">
                  <w:pPr>
                    <w:snapToGrid w:val="0"/>
                    <w:jc w:val="center"/>
                    <w:rPr>
                      <w:spacing w:val="-6"/>
                      <w:szCs w:val="21"/>
                    </w:rPr>
                  </w:pPr>
                  <w:r w:rsidRPr="00D56C10">
                    <w:rPr>
                      <w:spacing w:val="-6"/>
                      <w:szCs w:val="21"/>
                    </w:rPr>
                    <w:t>72</w:t>
                  </w:r>
                </w:p>
              </w:tc>
              <w:tc>
                <w:tcPr>
                  <w:tcW w:w="1364" w:type="dxa"/>
                  <w:vAlign w:val="center"/>
                </w:tcPr>
                <w:p w14:paraId="7766457D" w14:textId="77777777" w:rsidR="007B1714" w:rsidRPr="00D56C10" w:rsidRDefault="007B1714" w:rsidP="007B1714">
                  <w:pPr>
                    <w:snapToGrid w:val="0"/>
                    <w:jc w:val="center"/>
                    <w:rPr>
                      <w:spacing w:val="-6"/>
                      <w:szCs w:val="21"/>
                    </w:rPr>
                  </w:pPr>
                  <w:r w:rsidRPr="00D56C10">
                    <w:rPr>
                      <w:rFonts w:hint="eastAsia"/>
                      <w:spacing w:val="-6"/>
                      <w:szCs w:val="21"/>
                    </w:rPr>
                    <w:t>CODcr</w:t>
                  </w:r>
                </w:p>
              </w:tc>
              <w:tc>
                <w:tcPr>
                  <w:tcW w:w="1222" w:type="dxa"/>
                  <w:vAlign w:val="center"/>
                </w:tcPr>
                <w:p w14:paraId="2984C26D" w14:textId="77777777" w:rsidR="007B1714" w:rsidRPr="00D56C10" w:rsidRDefault="007B1714" w:rsidP="007B1714">
                  <w:pPr>
                    <w:snapToGrid w:val="0"/>
                    <w:jc w:val="center"/>
                    <w:rPr>
                      <w:spacing w:val="-6"/>
                      <w:szCs w:val="21"/>
                    </w:rPr>
                  </w:pPr>
                  <w:r w:rsidRPr="00D56C10">
                    <w:rPr>
                      <w:rFonts w:hint="eastAsia"/>
                      <w:spacing w:val="-6"/>
                      <w:szCs w:val="21"/>
                    </w:rPr>
                    <w:t>350</w:t>
                  </w:r>
                </w:p>
              </w:tc>
              <w:tc>
                <w:tcPr>
                  <w:tcW w:w="1713" w:type="dxa"/>
                  <w:vAlign w:val="center"/>
                </w:tcPr>
                <w:p w14:paraId="6523865E" w14:textId="222C73DB" w:rsidR="007B1714" w:rsidRPr="00D56C10" w:rsidRDefault="007B1714" w:rsidP="007B1714">
                  <w:pPr>
                    <w:snapToGrid w:val="0"/>
                    <w:jc w:val="center"/>
                    <w:rPr>
                      <w:spacing w:val="-6"/>
                      <w:szCs w:val="21"/>
                    </w:rPr>
                  </w:pPr>
                  <w:r w:rsidRPr="00D56C10">
                    <w:rPr>
                      <w:rFonts w:hint="eastAsia"/>
                      <w:spacing w:val="-6"/>
                      <w:szCs w:val="21"/>
                    </w:rPr>
                    <w:t>0.025</w:t>
                  </w:r>
                </w:p>
              </w:tc>
              <w:tc>
                <w:tcPr>
                  <w:tcW w:w="1342" w:type="dxa"/>
                  <w:vMerge w:val="restart"/>
                  <w:vAlign w:val="center"/>
                </w:tcPr>
                <w:p w14:paraId="1EE6BBE3" w14:textId="12031939" w:rsidR="007B1714" w:rsidRPr="00D56C10" w:rsidRDefault="007B1714" w:rsidP="007B1714">
                  <w:pPr>
                    <w:snapToGrid w:val="0"/>
                    <w:jc w:val="center"/>
                    <w:rPr>
                      <w:spacing w:val="-6"/>
                      <w:szCs w:val="21"/>
                    </w:rPr>
                  </w:pPr>
                  <w:r w:rsidRPr="00D56C10">
                    <w:rPr>
                      <w:rFonts w:hint="eastAsia"/>
                      <w:bCs/>
                      <w:spacing w:val="-6"/>
                      <w:szCs w:val="21"/>
                    </w:rPr>
                    <w:t>用于项目区夏季绿化</w:t>
                  </w:r>
                </w:p>
              </w:tc>
            </w:tr>
            <w:tr w:rsidR="00D56C10" w:rsidRPr="00D56C10" w14:paraId="69672BC2" w14:textId="77777777" w:rsidTr="00513732">
              <w:trPr>
                <w:jc w:val="center"/>
              </w:trPr>
              <w:tc>
                <w:tcPr>
                  <w:tcW w:w="1180" w:type="dxa"/>
                  <w:vMerge/>
                  <w:vAlign w:val="center"/>
                </w:tcPr>
                <w:p w14:paraId="0C0C6BE5" w14:textId="77777777" w:rsidR="007B1714" w:rsidRPr="00D56C10" w:rsidRDefault="007B1714" w:rsidP="007B1714">
                  <w:pPr>
                    <w:snapToGrid w:val="0"/>
                    <w:jc w:val="center"/>
                    <w:rPr>
                      <w:spacing w:val="-6"/>
                      <w:szCs w:val="21"/>
                    </w:rPr>
                  </w:pPr>
                </w:p>
              </w:tc>
              <w:tc>
                <w:tcPr>
                  <w:tcW w:w="1413" w:type="dxa"/>
                  <w:vMerge/>
                  <w:vAlign w:val="center"/>
                </w:tcPr>
                <w:p w14:paraId="5393FA72" w14:textId="77777777" w:rsidR="007B1714" w:rsidRPr="00D56C10" w:rsidRDefault="007B1714" w:rsidP="007B1714">
                  <w:pPr>
                    <w:snapToGrid w:val="0"/>
                    <w:jc w:val="center"/>
                    <w:rPr>
                      <w:szCs w:val="21"/>
                    </w:rPr>
                  </w:pPr>
                </w:p>
              </w:tc>
              <w:tc>
                <w:tcPr>
                  <w:tcW w:w="1364" w:type="dxa"/>
                  <w:vAlign w:val="center"/>
                </w:tcPr>
                <w:p w14:paraId="6EFBC17A" w14:textId="77777777" w:rsidR="007B1714" w:rsidRPr="00D56C10" w:rsidRDefault="007B1714" w:rsidP="007B1714">
                  <w:pPr>
                    <w:snapToGrid w:val="0"/>
                    <w:jc w:val="center"/>
                    <w:rPr>
                      <w:spacing w:val="-6"/>
                      <w:szCs w:val="21"/>
                    </w:rPr>
                  </w:pPr>
                  <w:r w:rsidRPr="00D56C10">
                    <w:rPr>
                      <w:rFonts w:hint="eastAsia"/>
                      <w:spacing w:val="-6"/>
                      <w:szCs w:val="21"/>
                    </w:rPr>
                    <w:t>BOD</w:t>
                  </w:r>
                  <w:r w:rsidRPr="00D56C10">
                    <w:rPr>
                      <w:rFonts w:hint="eastAsia"/>
                      <w:spacing w:val="-6"/>
                      <w:szCs w:val="21"/>
                      <w:vertAlign w:val="subscript"/>
                    </w:rPr>
                    <w:t>5</w:t>
                  </w:r>
                </w:p>
              </w:tc>
              <w:tc>
                <w:tcPr>
                  <w:tcW w:w="1222" w:type="dxa"/>
                  <w:vAlign w:val="center"/>
                </w:tcPr>
                <w:p w14:paraId="4B3A4BE6" w14:textId="77777777" w:rsidR="007B1714" w:rsidRPr="00D56C10" w:rsidRDefault="007B1714" w:rsidP="007B1714">
                  <w:pPr>
                    <w:snapToGrid w:val="0"/>
                    <w:jc w:val="center"/>
                    <w:rPr>
                      <w:szCs w:val="21"/>
                    </w:rPr>
                  </w:pPr>
                  <w:r w:rsidRPr="00D56C10">
                    <w:rPr>
                      <w:rFonts w:hint="eastAsia"/>
                      <w:szCs w:val="21"/>
                    </w:rPr>
                    <w:t>200</w:t>
                  </w:r>
                </w:p>
              </w:tc>
              <w:tc>
                <w:tcPr>
                  <w:tcW w:w="1713" w:type="dxa"/>
                  <w:vAlign w:val="center"/>
                </w:tcPr>
                <w:p w14:paraId="167E83A9" w14:textId="2FD7A273" w:rsidR="007B1714" w:rsidRPr="00D56C10" w:rsidRDefault="007B1714" w:rsidP="007B1714">
                  <w:pPr>
                    <w:snapToGrid w:val="0"/>
                    <w:jc w:val="center"/>
                    <w:rPr>
                      <w:szCs w:val="21"/>
                    </w:rPr>
                  </w:pPr>
                  <w:r w:rsidRPr="00D56C10">
                    <w:rPr>
                      <w:rFonts w:hint="eastAsia"/>
                      <w:szCs w:val="21"/>
                    </w:rPr>
                    <w:t>0.014</w:t>
                  </w:r>
                  <w:r w:rsidRPr="00D56C10">
                    <w:rPr>
                      <w:szCs w:val="21"/>
                    </w:rPr>
                    <w:t>4</w:t>
                  </w:r>
                </w:p>
              </w:tc>
              <w:tc>
                <w:tcPr>
                  <w:tcW w:w="1342" w:type="dxa"/>
                  <w:vMerge/>
                  <w:vAlign w:val="center"/>
                </w:tcPr>
                <w:p w14:paraId="0E8D9A5A" w14:textId="77777777" w:rsidR="007B1714" w:rsidRPr="00D56C10" w:rsidRDefault="007B1714" w:rsidP="007B1714">
                  <w:pPr>
                    <w:snapToGrid w:val="0"/>
                    <w:jc w:val="center"/>
                    <w:rPr>
                      <w:szCs w:val="21"/>
                    </w:rPr>
                  </w:pPr>
                </w:p>
              </w:tc>
            </w:tr>
            <w:tr w:rsidR="00D56C10" w:rsidRPr="00D56C10" w14:paraId="7CCDC4E9" w14:textId="77777777" w:rsidTr="00513732">
              <w:trPr>
                <w:jc w:val="center"/>
              </w:trPr>
              <w:tc>
                <w:tcPr>
                  <w:tcW w:w="1180" w:type="dxa"/>
                  <w:vMerge/>
                  <w:vAlign w:val="center"/>
                </w:tcPr>
                <w:p w14:paraId="3606B31A" w14:textId="77777777" w:rsidR="007B1714" w:rsidRPr="00D56C10" w:rsidRDefault="007B1714" w:rsidP="007B1714">
                  <w:pPr>
                    <w:snapToGrid w:val="0"/>
                    <w:jc w:val="center"/>
                    <w:rPr>
                      <w:spacing w:val="-6"/>
                      <w:szCs w:val="21"/>
                    </w:rPr>
                  </w:pPr>
                </w:p>
              </w:tc>
              <w:tc>
                <w:tcPr>
                  <w:tcW w:w="1413" w:type="dxa"/>
                  <w:vMerge/>
                  <w:vAlign w:val="center"/>
                </w:tcPr>
                <w:p w14:paraId="3A11CF6D" w14:textId="77777777" w:rsidR="007B1714" w:rsidRPr="00D56C10" w:rsidRDefault="007B1714" w:rsidP="007B1714">
                  <w:pPr>
                    <w:snapToGrid w:val="0"/>
                    <w:jc w:val="center"/>
                    <w:rPr>
                      <w:szCs w:val="21"/>
                    </w:rPr>
                  </w:pPr>
                </w:p>
              </w:tc>
              <w:tc>
                <w:tcPr>
                  <w:tcW w:w="1364" w:type="dxa"/>
                  <w:vAlign w:val="center"/>
                </w:tcPr>
                <w:p w14:paraId="584F606A" w14:textId="77777777" w:rsidR="007B1714" w:rsidRPr="00D56C10" w:rsidRDefault="007B1714" w:rsidP="007B1714">
                  <w:pPr>
                    <w:snapToGrid w:val="0"/>
                    <w:jc w:val="center"/>
                    <w:rPr>
                      <w:spacing w:val="-6"/>
                      <w:szCs w:val="21"/>
                    </w:rPr>
                  </w:pPr>
                  <w:r w:rsidRPr="00D56C10">
                    <w:rPr>
                      <w:rFonts w:hint="eastAsia"/>
                      <w:spacing w:val="-6"/>
                      <w:szCs w:val="21"/>
                    </w:rPr>
                    <w:t>NH</w:t>
                  </w:r>
                  <w:r w:rsidRPr="00D56C10">
                    <w:rPr>
                      <w:rFonts w:hint="eastAsia"/>
                      <w:spacing w:val="-6"/>
                      <w:szCs w:val="21"/>
                      <w:vertAlign w:val="subscript"/>
                    </w:rPr>
                    <w:t>3</w:t>
                  </w:r>
                  <w:r w:rsidRPr="00D56C10">
                    <w:rPr>
                      <w:rFonts w:hint="eastAsia"/>
                      <w:spacing w:val="-6"/>
                      <w:szCs w:val="21"/>
                    </w:rPr>
                    <w:t>-N</w:t>
                  </w:r>
                </w:p>
              </w:tc>
              <w:tc>
                <w:tcPr>
                  <w:tcW w:w="1222" w:type="dxa"/>
                  <w:vAlign w:val="center"/>
                </w:tcPr>
                <w:p w14:paraId="783297D9" w14:textId="77777777" w:rsidR="007B1714" w:rsidRPr="00D56C10" w:rsidRDefault="007B1714" w:rsidP="007B1714">
                  <w:pPr>
                    <w:snapToGrid w:val="0"/>
                    <w:jc w:val="center"/>
                    <w:rPr>
                      <w:szCs w:val="21"/>
                    </w:rPr>
                  </w:pPr>
                  <w:r w:rsidRPr="00D56C10">
                    <w:rPr>
                      <w:rFonts w:hint="eastAsia"/>
                      <w:szCs w:val="21"/>
                    </w:rPr>
                    <w:t>25</w:t>
                  </w:r>
                </w:p>
              </w:tc>
              <w:tc>
                <w:tcPr>
                  <w:tcW w:w="1713" w:type="dxa"/>
                  <w:vAlign w:val="center"/>
                </w:tcPr>
                <w:p w14:paraId="47F85BC3" w14:textId="7E9D50C3" w:rsidR="007B1714" w:rsidRPr="00D56C10" w:rsidRDefault="007B1714" w:rsidP="007B1714">
                  <w:pPr>
                    <w:snapToGrid w:val="0"/>
                    <w:jc w:val="center"/>
                    <w:rPr>
                      <w:szCs w:val="21"/>
                    </w:rPr>
                  </w:pPr>
                  <w:r w:rsidRPr="00D56C10">
                    <w:rPr>
                      <w:rFonts w:hint="eastAsia"/>
                      <w:szCs w:val="21"/>
                    </w:rPr>
                    <w:t>0.0018</w:t>
                  </w:r>
                </w:p>
              </w:tc>
              <w:tc>
                <w:tcPr>
                  <w:tcW w:w="1342" w:type="dxa"/>
                  <w:vMerge/>
                  <w:vAlign w:val="center"/>
                </w:tcPr>
                <w:p w14:paraId="1DE53277" w14:textId="77777777" w:rsidR="007B1714" w:rsidRPr="00D56C10" w:rsidRDefault="007B1714" w:rsidP="007B1714">
                  <w:pPr>
                    <w:snapToGrid w:val="0"/>
                    <w:jc w:val="center"/>
                    <w:rPr>
                      <w:szCs w:val="21"/>
                    </w:rPr>
                  </w:pPr>
                </w:p>
              </w:tc>
            </w:tr>
            <w:tr w:rsidR="00D56C10" w:rsidRPr="00D56C10" w14:paraId="775DEFD7" w14:textId="77777777" w:rsidTr="00513732">
              <w:trPr>
                <w:jc w:val="center"/>
              </w:trPr>
              <w:tc>
                <w:tcPr>
                  <w:tcW w:w="1180" w:type="dxa"/>
                  <w:vMerge/>
                  <w:vAlign w:val="center"/>
                </w:tcPr>
                <w:p w14:paraId="7D081BFF" w14:textId="77777777" w:rsidR="007B1714" w:rsidRPr="00D56C10" w:rsidRDefault="007B1714" w:rsidP="007B1714">
                  <w:pPr>
                    <w:snapToGrid w:val="0"/>
                    <w:jc w:val="center"/>
                    <w:rPr>
                      <w:spacing w:val="-6"/>
                      <w:szCs w:val="21"/>
                    </w:rPr>
                  </w:pPr>
                </w:p>
              </w:tc>
              <w:tc>
                <w:tcPr>
                  <w:tcW w:w="1413" w:type="dxa"/>
                  <w:vMerge/>
                  <w:vAlign w:val="center"/>
                </w:tcPr>
                <w:p w14:paraId="3B27017E" w14:textId="77777777" w:rsidR="007B1714" w:rsidRPr="00D56C10" w:rsidRDefault="007B1714" w:rsidP="007B1714">
                  <w:pPr>
                    <w:snapToGrid w:val="0"/>
                    <w:jc w:val="center"/>
                    <w:rPr>
                      <w:szCs w:val="21"/>
                    </w:rPr>
                  </w:pPr>
                </w:p>
              </w:tc>
              <w:tc>
                <w:tcPr>
                  <w:tcW w:w="1364" w:type="dxa"/>
                  <w:vAlign w:val="center"/>
                </w:tcPr>
                <w:p w14:paraId="6271225A" w14:textId="77777777" w:rsidR="007B1714" w:rsidRPr="00D56C10" w:rsidRDefault="007B1714" w:rsidP="007B1714">
                  <w:pPr>
                    <w:snapToGrid w:val="0"/>
                    <w:jc w:val="center"/>
                    <w:rPr>
                      <w:spacing w:val="-6"/>
                      <w:szCs w:val="21"/>
                    </w:rPr>
                  </w:pPr>
                  <w:r w:rsidRPr="00D56C10">
                    <w:rPr>
                      <w:rFonts w:hint="eastAsia"/>
                      <w:spacing w:val="-6"/>
                      <w:szCs w:val="21"/>
                    </w:rPr>
                    <w:t>SS</w:t>
                  </w:r>
                </w:p>
              </w:tc>
              <w:tc>
                <w:tcPr>
                  <w:tcW w:w="1222" w:type="dxa"/>
                  <w:vAlign w:val="center"/>
                </w:tcPr>
                <w:p w14:paraId="293FBFE5" w14:textId="77777777" w:rsidR="007B1714" w:rsidRPr="00D56C10" w:rsidRDefault="007B1714" w:rsidP="007B1714">
                  <w:pPr>
                    <w:snapToGrid w:val="0"/>
                    <w:jc w:val="center"/>
                    <w:rPr>
                      <w:szCs w:val="21"/>
                    </w:rPr>
                  </w:pPr>
                  <w:r w:rsidRPr="00D56C10">
                    <w:rPr>
                      <w:rFonts w:hint="eastAsia"/>
                      <w:szCs w:val="21"/>
                    </w:rPr>
                    <w:t>180</w:t>
                  </w:r>
                </w:p>
              </w:tc>
              <w:tc>
                <w:tcPr>
                  <w:tcW w:w="1713" w:type="dxa"/>
                  <w:vAlign w:val="center"/>
                </w:tcPr>
                <w:p w14:paraId="0DB18EEF" w14:textId="3CBFE0DA" w:rsidR="007B1714" w:rsidRPr="00D56C10" w:rsidRDefault="007B1714" w:rsidP="007B1714">
                  <w:pPr>
                    <w:snapToGrid w:val="0"/>
                    <w:jc w:val="center"/>
                    <w:rPr>
                      <w:szCs w:val="21"/>
                    </w:rPr>
                  </w:pPr>
                  <w:r w:rsidRPr="00D56C10">
                    <w:rPr>
                      <w:rFonts w:hint="eastAsia"/>
                      <w:szCs w:val="21"/>
                    </w:rPr>
                    <w:t>0.013</w:t>
                  </w:r>
                </w:p>
              </w:tc>
              <w:tc>
                <w:tcPr>
                  <w:tcW w:w="1342" w:type="dxa"/>
                  <w:vMerge/>
                  <w:vAlign w:val="center"/>
                </w:tcPr>
                <w:p w14:paraId="6FC51906" w14:textId="77777777" w:rsidR="007B1714" w:rsidRPr="00D56C10" w:rsidRDefault="007B1714" w:rsidP="007B1714">
                  <w:pPr>
                    <w:snapToGrid w:val="0"/>
                    <w:jc w:val="center"/>
                    <w:rPr>
                      <w:szCs w:val="21"/>
                    </w:rPr>
                  </w:pPr>
                </w:p>
              </w:tc>
            </w:tr>
          </w:tbl>
          <w:p w14:paraId="6708A41E" w14:textId="77777777" w:rsidR="007B1714" w:rsidRPr="00D56C10" w:rsidRDefault="007B1714" w:rsidP="007B1714">
            <w:pPr>
              <w:tabs>
                <w:tab w:val="center" w:pos="4736"/>
              </w:tabs>
              <w:spacing w:line="480" w:lineRule="exact"/>
              <w:ind w:firstLineChars="200" w:firstLine="480"/>
              <w:rPr>
                <w:sz w:val="24"/>
              </w:rPr>
            </w:pPr>
            <w:r w:rsidRPr="00D56C10">
              <w:rPr>
                <w:rFonts w:hint="eastAsia"/>
                <w:sz w:val="24"/>
              </w:rPr>
              <w:t>（</w:t>
            </w:r>
            <w:r w:rsidRPr="00D56C10">
              <w:rPr>
                <w:rFonts w:hint="eastAsia"/>
                <w:sz w:val="24"/>
              </w:rPr>
              <w:t>2</w:t>
            </w:r>
            <w:r w:rsidRPr="00D56C10">
              <w:rPr>
                <w:rFonts w:hint="eastAsia"/>
                <w:sz w:val="24"/>
              </w:rPr>
              <w:t>）污水处理措施依托可行性分析</w:t>
            </w:r>
          </w:p>
          <w:p w14:paraId="52594C61" w14:textId="0A9FA080" w:rsidR="007B1714" w:rsidRPr="00D56C10" w:rsidRDefault="007B1714" w:rsidP="007B1714">
            <w:pPr>
              <w:tabs>
                <w:tab w:val="center" w:pos="4736"/>
              </w:tabs>
              <w:spacing w:line="480" w:lineRule="exact"/>
              <w:ind w:firstLineChars="200" w:firstLine="480"/>
              <w:rPr>
                <w:sz w:val="24"/>
              </w:rPr>
            </w:pPr>
            <w:r w:rsidRPr="00D56C10">
              <w:rPr>
                <w:rFonts w:hint="eastAsia"/>
                <w:sz w:val="24"/>
              </w:rPr>
              <w:t>本项目生活污水</w:t>
            </w:r>
            <w:r w:rsidRPr="00D56C10">
              <w:rPr>
                <w:rFonts w:hint="eastAsia"/>
                <w:bCs/>
                <w:sz w:val="24"/>
              </w:rPr>
              <w:t>生活污水经一座</w:t>
            </w:r>
            <w:r w:rsidRPr="00D56C10">
              <w:rPr>
                <w:rFonts w:hint="eastAsia"/>
                <w:bCs/>
                <w:sz w:val="24"/>
              </w:rPr>
              <w:t>5m</w:t>
            </w:r>
            <w:r w:rsidRPr="00D56C10">
              <w:rPr>
                <w:rFonts w:hint="eastAsia"/>
                <w:bCs/>
                <w:sz w:val="24"/>
                <w:vertAlign w:val="superscript"/>
              </w:rPr>
              <w:t>3</w:t>
            </w:r>
            <w:r w:rsidRPr="00D56C10">
              <w:rPr>
                <w:rFonts w:hint="eastAsia"/>
                <w:bCs/>
                <w:sz w:val="24"/>
              </w:rPr>
              <w:t>/d</w:t>
            </w:r>
            <w:r w:rsidRPr="00D56C10">
              <w:rPr>
                <w:rFonts w:hint="eastAsia"/>
                <w:bCs/>
                <w:sz w:val="24"/>
              </w:rPr>
              <w:t>地埋式一体化污水处理设施处理后回用于项目区绿化，不外排</w:t>
            </w:r>
            <w:r w:rsidRPr="00D56C10">
              <w:rPr>
                <w:rFonts w:hint="eastAsia"/>
                <w:sz w:val="24"/>
              </w:rPr>
              <w:t>。</w:t>
            </w:r>
          </w:p>
          <w:p w14:paraId="518D016B" w14:textId="73362991" w:rsidR="007B1714" w:rsidRPr="00AB0A70" w:rsidRDefault="007B1714" w:rsidP="007B1714">
            <w:pPr>
              <w:tabs>
                <w:tab w:val="center" w:pos="4736"/>
              </w:tabs>
              <w:spacing w:line="480" w:lineRule="exact"/>
              <w:ind w:firstLineChars="200" w:firstLine="480"/>
              <w:rPr>
                <w:color w:val="FF0000"/>
                <w:sz w:val="24"/>
              </w:rPr>
            </w:pPr>
            <w:r w:rsidRPr="00AB0A70">
              <w:rPr>
                <w:rFonts w:hint="eastAsia"/>
                <w:color w:val="FF0000"/>
                <w:sz w:val="24"/>
              </w:rPr>
              <w:t>一体化污水处理设施采用生物接触氧化</w:t>
            </w:r>
            <w:r w:rsidRPr="00AB0A70">
              <w:rPr>
                <w:color w:val="FF0000"/>
                <w:sz w:val="24"/>
              </w:rPr>
              <w:t>AO+</w:t>
            </w:r>
            <w:r w:rsidRPr="00AB0A70">
              <w:rPr>
                <w:rFonts w:hint="eastAsia"/>
                <w:color w:val="FF0000"/>
                <w:sz w:val="24"/>
              </w:rPr>
              <w:t>沉淀</w:t>
            </w:r>
            <w:r w:rsidRPr="00AB0A70">
              <w:rPr>
                <w:color w:val="FF0000"/>
                <w:sz w:val="24"/>
              </w:rPr>
              <w:t>+</w:t>
            </w:r>
            <w:r w:rsidRPr="00AB0A70">
              <w:rPr>
                <w:rFonts w:hint="eastAsia"/>
                <w:color w:val="FF0000"/>
                <w:sz w:val="24"/>
              </w:rPr>
              <w:t>石英砂</w:t>
            </w:r>
            <w:r w:rsidRPr="00AB0A70">
              <w:rPr>
                <w:color w:val="FF0000"/>
                <w:sz w:val="24"/>
              </w:rPr>
              <w:t>+</w:t>
            </w:r>
            <w:r w:rsidRPr="00AB0A70">
              <w:rPr>
                <w:rFonts w:hint="eastAsia"/>
                <w:color w:val="FF0000"/>
                <w:sz w:val="24"/>
              </w:rPr>
              <w:t>消毒工艺，结合活性污泥跟生物膜法，处理能力达</w:t>
            </w:r>
            <w:r w:rsidRPr="00AB0A70">
              <w:rPr>
                <w:color w:val="FF0000"/>
                <w:sz w:val="24"/>
              </w:rPr>
              <w:t>5</w:t>
            </w:r>
            <w:r w:rsidRPr="00AB0A70">
              <w:rPr>
                <w:rFonts w:hint="eastAsia"/>
                <w:color w:val="FF0000"/>
                <w:sz w:val="24"/>
              </w:rPr>
              <w:t>m</w:t>
            </w:r>
            <w:r w:rsidRPr="00AB0A70">
              <w:rPr>
                <w:rFonts w:hint="eastAsia"/>
                <w:color w:val="FF0000"/>
                <w:sz w:val="24"/>
                <w:vertAlign w:val="superscript"/>
              </w:rPr>
              <w:t>3</w:t>
            </w:r>
            <w:r w:rsidRPr="00AB0A70">
              <w:rPr>
                <w:rFonts w:hint="eastAsia"/>
                <w:color w:val="FF0000"/>
                <w:sz w:val="24"/>
              </w:rPr>
              <w:t>/</w:t>
            </w:r>
            <w:r w:rsidRPr="00AB0A70">
              <w:rPr>
                <w:color w:val="FF0000"/>
                <w:sz w:val="24"/>
              </w:rPr>
              <w:t>d</w:t>
            </w:r>
            <w:r w:rsidRPr="00AB0A70">
              <w:rPr>
                <w:rFonts w:hint="eastAsia"/>
                <w:color w:val="FF0000"/>
                <w:sz w:val="24"/>
              </w:rPr>
              <w:t>，</w:t>
            </w:r>
            <w:r w:rsidR="00AB0A70">
              <w:rPr>
                <w:rFonts w:hint="eastAsia"/>
                <w:color w:val="FF0000"/>
                <w:sz w:val="24"/>
              </w:rPr>
              <w:t>生活污水处理后</w:t>
            </w:r>
            <w:r w:rsidR="0048255A" w:rsidRPr="00AB0A70">
              <w:rPr>
                <w:rFonts w:hint="eastAsia"/>
                <w:bCs/>
                <w:color w:val="FF0000"/>
                <w:sz w:val="24"/>
              </w:rPr>
              <w:t>满足</w:t>
            </w:r>
            <w:r w:rsidR="0048255A" w:rsidRPr="00AB0A70">
              <w:rPr>
                <w:bCs/>
                <w:color w:val="FF0000"/>
                <w:sz w:val="24"/>
              </w:rPr>
              <w:t>《</w:t>
            </w:r>
            <w:r w:rsidR="0048255A" w:rsidRPr="00AB0A70">
              <w:rPr>
                <w:rFonts w:hint="eastAsia"/>
                <w:bCs/>
                <w:color w:val="FF0000"/>
                <w:sz w:val="24"/>
              </w:rPr>
              <w:t>农村</w:t>
            </w:r>
            <w:r w:rsidR="0048255A" w:rsidRPr="00AB0A70">
              <w:rPr>
                <w:bCs/>
                <w:color w:val="FF0000"/>
                <w:sz w:val="24"/>
              </w:rPr>
              <w:t>生活污水处理</w:t>
            </w:r>
            <w:r w:rsidR="0048255A" w:rsidRPr="00AB0A70">
              <w:rPr>
                <w:rFonts w:hint="eastAsia"/>
                <w:bCs/>
                <w:color w:val="FF0000"/>
                <w:sz w:val="24"/>
              </w:rPr>
              <w:t>排放标准</w:t>
            </w:r>
            <w:r w:rsidR="0048255A" w:rsidRPr="00AB0A70">
              <w:rPr>
                <w:bCs/>
                <w:color w:val="FF0000"/>
                <w:sz w:val="24"/>
              </w:rPr>
              <w:t>》</w:t>
            </w:r>
            <w:r w:rsidR="0048255A" w:rsidRPr="00AB0A70">
              <w:rPr>
                <w:rFonts w:hint="eastAsia"/>
                <w:bCs/>
                <w:color w:val="FF0000"/>
                <w:sz w:val="24"/>
              </w:rPr>
              <w:t>（</w:t>
            </w:r>
            <w:r w:rsidR="0048255A" w:rsidRPr="00AB0A70">
              <w:rPr>
                <w:rFonts w:hint="eastAsia"/>
                <w:bCs/>
                <w:color w:val="FF0000"/>
                <w:sz w:val="24"/>
              </w:rPr>
              <w:t>DB65 4275-2019</w:t>
            </w:r>
            <w:r w:rsidR="0048255A" w:rsidRPr="00AB0A70">
              <w:rPr>
                <w:rFonts w:hint="eastAsia"/>
                <w:bCs/>
                <w:color w:val="FF0000"/>
                <w:sz w:val="24"/>
              </w:rPr>
              <w:t>）“</w:t>
            </w:r>
            <w:r w:rsidR="0048255A" w:rsidRPr="00AB0A70">
              <w:rPr>
                <w:bCs/>
                <w:color w:val="FF0000"/>
                <w:sz w:val="24"/>
              </w:rPr>
              <w:t>表</w:t>
            </w:r>
            <w:r w:rsidR="0048255A" w:rsidRPr="00AB0A70">
              <w:rPr>
                <w:bCs/>
                <w:color w:val="FF0000"/>
                <w:sz w:val="24"/>
              </w:rPr>
              <w:t xml:space="preserve"> 2 </w:t>
            </w:r>
            <w:r w:rsidR="0048255A" w:rsidRPr="00AB0A70">
              <w:rPr>
                <w:bCs/>
                <w:color w:val="FF0000"/>
                <w:sz w:val="24"/>
              </w:rPr>
              <w:t>农村生活污水处理设施出水用于生态恢复的污染物排放限值</w:t>
            </w:r>
            <w:r w:rsidR="0048255A" w:rsidRPr="00AB0A70">
              <w:rPr>
                <w:rFonts w:hint="eastAsia"/>
                <w:bCs/>
                <w:color w:val="FF0000"/>
                <w:sz w:val="24"/>
              </w:rPr>
              <w:t>”</w:t>
            </w:r>
            <w:r w:rsidR="0048255A" w:rsidRPr="00AB0A70">
              <w:rPr>
                <w:bCs/>
                <w:color w:val="FF0000"/>
                <w:sz w:val="24"/>
              </w:rPr>
              <w:t>中</w:t>
            </w:r>
            <w:r w:rsidR="0048255A" w:rsidRPr="00AB0A70">
              <w:rPr>
                <w:bCs/>
                <w:color w:val="FF0000"/>
                <w:sz w:val="24"/>
              </w:rPr>
              <w:t>B</w:t>
            </w:r>
            <w:r w:rsidR="0048255A" w:rsidRPr="00AB0A70">
              <w:rPr>
                <w:bCs/>
                <w:color w:val="FF0000"/>
                <w:sz w:val="24"/>
              </w:rPr>
              <w:t>级标准</w:t>
            </w:r>
            <w:r w:rsidRPr="00AB0A70">
              <w:rPr>
                <w:rFonts w:hint="eastAsia"/>
                <w:bCs/>
                <w:color w:val="FF0000"/>
                <w:sz w:val="24"/>
              </w:rPr>
              <w:t>，</w:t>
            </w:r>
            <w:r w:rsidRPr="00AB0A70">
              <w:rPr>
                <w:rFonts w:hint="eastAsia"/>
                <w:color w:val="FF0000"/>
                <w:sz w:val="24"/>
              </w:rPr>
              <w:t>项目废水</w:t>
            </w:r>
            <w:r w:rsidRPr="00AB0A70">
              <w:rPr>
                <w:color w:val="FF0000"/>
                <w:sz w:val="24"/>
              </w:rPr>
              <w:t>处理措施</w:t>
            </w:r>
            <w:r w:rsidRPr="00AB0A70">
              <w:rPr>
                <w:rFonts w:hint="eastAsia"/>
                <w:color w:val="FF0000"/>
                <w:sz w:val="24"/>
              </w:rPr>
              <w:t>合理可行。</w:t>
            </w:r>
          </w:p>
          <w:p w14:paraId="6F5F3340" w14:textId="7B757090" w:rsidR="00173E2D" w:rsidRPr="00D56C10" w:rsidRDefault="00CD5097" w:rsidP="00B254E7">
            <w:pPr>
              <w:tabs>
                <w:tab w:val="center" w:pos="4736"/>
              </w:tabs>
              <w:spacing w:line="480" w:lineRule="exact"/>
              <w:ind w:firstLineChars="200" w:firstLine="480"/>
              <w:rPr>
                <w:b/>
                <w:bCs/>
                <w:sz w:val="24"/>
              </w:rPr>
            </w:pPr>
            <w:r w:rsidRPr="00D56C10">
              <w:rPr>
                <w:sz w:val="24"/>
              </w:rPr>
              <w:t>3</w:t>
            </w:r>
            <w:r w:rsidRPr="00D56C10">
              <w:rPr>
                <w:sz w:val="24"/>
              </w:rPr>
              <w:t>、</w:t>
            </w:r>
            <w:r w:rsidR="00B254E7" w:rsidRPr="00D56C10">
              <w:rPr>
                <w:rFonts w:hint="eastAsia"/>
                <w:b/>
                <w:bCs/>
                <w:sz w:val="24"/>
              </w:rPr>
              <w:t>运营期声环境影响和保护措施</w:t>
            </w:r>
          </w:p>
          <w:p w14:paraId="323E122A" w14:textId="77777777" w:rsidR="00173E2D" w:rsidRPr="00D56C10" w:rsidRDefault="00CD5097">
            <w:pPr>
              <w:tabs>
                <w:tab w:val="center" w:pos="4736"/>
              </w:tabs>
              <w:spacing w:line="480" w:lineRule="exact"/>
              <w:ind w:firstLineChars="200" w:firstLine="480"/>
              <w:rPr>
                <w:sz w:val="24"/>
              </w:rPr>
            </w:pPr>
            <w:r w:rsidRPr="00D56C10">
              <w:rPr>
                <w:rFonts w:hint="eastAsia"/>
                <w:sz w:val="24"/>
              </w:rPr>
              <w:t>（</w:t>
            </w:r>
            <w:r w:rsidRPr="00D56C10">
              <w:rPr>
                <w:rFonts w:hint="eastAsia"/>
                <w:sz w:val="24"/>
              </w:rPr>
              <w:t>1</w:t>
            </w:r>
            <w:r w:rsidRPr="00D56C10">
              <w:rPr>
                <w:rFonts w:hint="eastAsia"/>
                <w:sz w:val="24"/>
              </w:rPr>
              <w:t>）噪声源强分析</w:t>
            </w:r>
          </w:p>
          <w:p w14:paraId="124BAF1A" w14:textId="01E6453F" w:rsidR="00173E2D" w:rsidRPr="00D56C10" w:rsidRDefault="00CD5097">
            <w:pPr>
              <w:tabs>
                <w:tab w:val="center" w:pos="4736"/>
              </w:tabs>
              <w:spacing w:line="480" w:lineRule="exact"/>
              <w:ind w:firstLineChars="200" w:firstLine="480"/>
              <w:rPr>
                <w:sz w:val="24"/>
              </w:rPr>
            </w:pPr>
            <w:r w:rsidRPr="00D56C10">
              <w:rPr>
                <w:sz w:val="24"/>
              </w:rPr>
              <w:t>项目投运后主要噪声源为</w:t>
            </w:r>
            <w:r w:rsidR="00603B60" w:rsidRPr="00D56C10">
              <w:rPr>
                <w:rFonts w:hint="eastAsia"/>
                <w:sz w:val="24"/>
              </w:rPr>
              <w:t>搅拌机、</w:t>
            </w:r>
            <w:r w:rsidR="00603B60" w:rsidRPr="00D56C10">
              <w:rPr>
                <w:sz w:val="24"/>
              </w:rPr>
              <w:t>吸料机</w:t>
            </w:r>
            <w:r w:rsidR="00603B60" w:rsidRPr="00D56C10">
              <w:rPr>
                <w:rFonts w:hint="eastAsia"/>
                <w:sz w:val="24"/>
              </w:rPr>
              <w:t>和吹膜机</w:t>
            </w:r>
            <w:r w:rsidRPr="00D56C10">
              <w:rPr>
                <w:sz w:val="24"/>
              </w:rPr>
              <w:t>等，其噪声源强见表</w:t>
            </w:r>
            <w:r w:rsidRPr="00D56C10">
              <w:rPr>
                <w:rFonts w:hint="eastAsia"/>
                <w:sz w:val="24"/>
              </w:rPr>
              <w:t>4-</w:t>
            </w:r>
            <w:r w:rsidR="007B1714" w:rsidRPr="00D56C10">
              <w:rPr>
                <w:sz w:val="24"/>
              </w:rPr>
              <w:t>9</w:t>
            </w:r>
            <w:r w:rsidRPr="00D56C10">
              <w:rPr>
                <w:sz w:val="24"/>
              </w:rPr>
              <w:t>。</w:t>
            </w:r>
          </w:p>
          <w:p w14:paraId="005DCDE9" w14:textId="1A7B46F5" w:rsidR="00603B60" w:rsidRPr="00D56C10" w:rsidRDefault="00603B60" w:rsidP="00603B60">
            <w:pPr>
              <w:autoSpaceDE w:val="0"/>
              <w:autoSpaceDN w:val="0"/>
              <w:ind w:firstLineChars="200" w:firstLine="420"/>
              <w:rPr>
                <w:rFonts w:eastAsia="黑体" w:hAnsi="黑体"/>
              </w:rPr>
            </w:pPr>
            <w:r w:rsidRPr="00D56C10">
              <w:rPr>
                <w:rFonts w:eastAsia="黑体" w:hAnsi="黑体" w:hint="eastAsia"/>
              </w:rPr>
              <w:t>表</w:t>
            </w:r>
            <w:r w:rsidR="00612FEB" w:rsidRPr="00D56C10">
              <w:rPr>
                <w:rFonts w:eastAsia="黑体" w:hAnsi="黑体"/>
              </w:rPr>
              <w:t>4-</w:t>
            </w:r>
            <w:r w:rsidR="007B1714" w:rsidRPr="00D56C10">
              <w:rPr>
                <w:rFonts w:eastAsia="黑体" w:hAnsi="黑体"/>
              </w:rPr>
              <w:t>9</w:t>
            </w:r>
            <w:r w:rsidRPr="00D56C10">
              <w:rPr>
                <w:rFonts w:eastAsia="黑体" w:hAnsi="黑体"/>
              </w:rPr>
              <w:t xml:space="preserve">                 </w:t>
            </w:r>
            <w:r w:rsidRPr="00D56C10">
              <w:rPr>
                <w:rFonts w:eastAsia="黑体" w:hAnsi="黑体" w:hint="eastAsia"/>
              </w:rPr>
              <w:t>项目噪声源强一览表</w:t>
            </w:r>
            <w:r w:rsidRPr="00D56C10">
              <w:rPr>
                <w:rFonts w:eastAsia="黑体" w:hAnsi="黑体"/>
              </w:rPr>
              <w:t xml:space="preserve">                      </w:t>
            </w:r>
            <w:r w:rsidRPr="00D56C10">
              <w:rPr>
                <w:rFonts w:eastAsia="黑体" w:hAnsi="黑体" w:hint="eastAsia"/>
              </w:rPr>
              <w:t>单位</w:t>
            </w:r>
            <w:r w:rsidRPr="00D56C10">
              <w:rPr>
                <w:rFonts w:eastAsia="黑体" w:hAnsi="黑体"/>
              </w:rPr>
              <w:t>dB(A)</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18"/>
              <w:gridCol w:w="1281"/>
              <w:gridCol w:w="1279"/>
              <w:gridCol w:w="2131"/>
              <w:gridCol w:w="1421"/>
              <w:gridCol w:w="1528"/>
            </w:tblGrid>
            <w:tr w:rsidR="00D56C10" w:rsidRPr="00D56C10" w14:paraId="7800DFC1" w14:textId="77777777" w:rsidTr="000B190C">
              <w:trPr>
                <w:trHeight w:val="340"/>
                <w:jc w:val="center"/>
              </w:trPr>
              <w:tc>
                <w:tcPr>
                  <w:tcW w:w="484" w:type="pct"/>
                  <w:tcBorders>
                    <w:top w:val="single" w:sz="12" w:space="0" w:color="auto"/>
                    <w:left w:val="nil"/>
                    <w:bottom w:val="single" w:sz="4" w:space="0" w:color="auto"/>
                    <w:right w:val="single" w:sz="4" w:space="0" w:color="auto"/>
                  </w:tcBorders>
                  <w:vAlign w:val="center"/>
                </w:tcPr>
                <w:p w14:paraId="29B11686" w14:textId="77777777" w:rsidR="00603B60" w:rsidRPr="00D56C10" w:rsidRDefault="00603B60" w:rsidP="00603B60">
                  <w:pPr>
                    <w:pStyle w:val="aff8"/>
                    <w:rPr>
                      <w:kern w:val="0"/>
                    </w:rPr>
                  </w:pPr>
                  <w:r w:rsidRPr="00D56C10">
                    <w:rPr>
                      <w:rFonts w:hint="eastAsia"/>
                      <w:kern w:val="0"/>
                    </w:rPr>
                    <w:t>序号</w:t>
                  </w:r>
                </w:p>
              </w:tc>
              <w:tc>
                <w:tcPr>
                  <w:tcW w:w="757" w:type="pct"/>
                  <w:tcBorders>
                    <w:top w:val="single" w:sz="12" w:space="0" w:color="auto"/>
                    <w:left w:val="single" w:sz="4" w:space="0" w:color="auto"/>
                    <w:bottom w:val="single" w:sz="4" w:space="0" w:color="auto"/>
                    <w:right w:val="single" w:sz="4" w:space="0" w:color="auto"/>
                  </w:tcBorders>
                  <w:vAlign w:val="center"/>
                </w:tcPr>
                <w:p w14:paraId="09B9D2F9" w14:textId="77777777" w:rsidR="00603B60" w:rsidRPr="00D56C10" w:rsidRDefault="00603B60" w:rsidP="00603B60">
                  <w:pPr>
                    <w:pStyle w:val="aff8"/>
                    <w:rPr>
                      <w:kern w:val="0"/>
                    </w:rPr>
                  </w:pPr>
                  <w:r w:rsidRPr="00D56C10">
                    <w:rPr>
                      <w:rFonts w:hint="eastAsia"/>
                      <w:kern w:val="0"/>
                    </w:rPr>
                    <w:t>设备名称</w:t>
                  </w:r>
                </w:p>
              </w:tc>
              <w:tc>
                <w:tcPr>
                  <w:tcW w:w="756" w:type="pct"/>
                  <w:tcBorders>
                    <w:top w:val="single" w:sz="12" w:space="0" w:color="auto"/>
                    <w:left w:val="single" w:sz="4" w:space="0" w:color="auto"/>
                    <w:bottom w:val="single" w:sz="4" w:space="0" w:color="auto"/>
                    <w:right w:val="single" w:sz="4" w:space="0" w:color="auto"/>
                  </w:tcBorders>
                  <w:vAlign w:val="center"/>
                </w:tcPr>
                <w:p w14:paraId="38DF567A" w14:textId="77777777" w:rsidR="00603B60" w:rsidRPr="00D56C10" w:rsidRDefault="00603B60" w:rsidP="00603B60">
                  <w:pPr>
                    <w:pStyle w:val="aff8"/>
                    <w:rPr>
                      <w:kern w:val="0"/>
                    </w:rPr>
                  </w:pPr>
                  <w:r w:rsidRPr="00D56C10">
                    <w:rPr>
                      <w:rFonts w:hint="eastAsia"/>
                      <w:kern w:val="0"/>
                    </w:rPr>
                    <w:t>噪声值</w:t>
                  </w:r>
                </w:p>
              </w:tc>
              <w:tc>
                <w:tcPr>
                  <w:tcW w:w="1260" w:type="pct"/>
                  <w:tcBorders>
                    <w:top w:val="single" w:sz="12" w:space="0" w:color="auto"/>
                    <w:left w:val="single" w:sz="4" w:space="0" w:color="auto"/>
                    <w:bottom w:val="single" w:sz="4" w:space="0" w:color="auto"/>
                    <w:right w:val="single" w:sz="4" w:space="0" w:color="auto"/>
                  </w:tcBorders>
                  <w:vAlign w:val="center"/>
                </w:tcPr>
                <w:p w14:paraId="6B054CC0" w14:textId="77777777" w:rsidR="00603B60" w:rsidRPr="00D56C10" w:rsidRDefault="00603B60" w:rsidP="00603B60">
                  <w:pPr>
                    <w:pStyle w:val="aff8"/>
                    <w:rPr>
                      <w:kern w:val="0"/>
                    </w:rPr>
                  </w:pPr>
                  <w:r w:rsidRPr="00D56C10">
                    <w:rPr>
                      <w:rFonts w:hint="eastAsia"/>
                      <w:kern w:val="0"/>
                    </w:rPr>
                    <w:t>治理措施</w:t>
                  </w:r>
                </w:p>
              </w:tc>
              <w:tc>
                <w:tcPr>
                  <w:tcW w:w="840" w:type="pct"/>
                  <w:tcBorders>
                    <w:top w:val="single" w:sz="12" w:space="0" w:color="auto"/>
                    <w:left w:val="single" w:sz="4" w:space="0" w:color="auto"/>
                    <w:bottom w:val="single" w:sz="4" w:space="0" w:color="auto"/>
                    <w:right w:val="single" w:sz="4" w:space="0" w:color="auto"/>
                  </w:tcBorders>
                  <w:vAlign w:val="center"/>
                </w:tcPr>
                <w:p w14:paraId="455E5810" w14:textId="77777777" w:rsidR="00603B60" w:rsidRPr="00D56C10" w:rsidRDefault="00603B60" w:rsidP="00603B60">
                  <w:pPr>
                    <w:pStyle w:val="aff8"/>
                    <w:rPr>
                      <w:kern w:val="0"/>
                    </w:rPr>
                  </w:pPr>
                  <w:r w:rsidRPr="00D56C10">
                    <w:rPr>
                      <w:rFonts w:hint="eastAsia"/>
                      <w:kern w:val="0"/>
                    </w:rPr>
                    <w:t>降噪效果</w:t>
                  </w:r>
                </w:p>
              </w:tc>
              <w:tc>
                <w:tcPr>
                  <w:tcW w:w="903" w:type="pct"/>
                  <w:tcBorders>
                    <w:top w:val="single" w:sz="12" w:space="0" w:color="auto"/>
                    <w:left w:val="single" w:sz="4" w:space="0" w:color="auto"/>
                    <w:bottom w:val="single" w:sz="4" w:space="0" w:color="auto"/>
                    <w:right w:val="nil"/>
                  </w:tcBorders>
                  <w:vAlign w:val="center"/>
                </w:tcPr>
                <w:p w14:paraId="4F653075" w14:textId="77777777" w:rsidR="00603B60" w:rsidRPr="00D56C10" w:rsidRDefault="00603B60" w:rsidP="00603B60">
                  <w:pPr>
                    <w:pStyle w:val="aff8"/>
                    <w:rPr>
                      <w:kern w:val="0"/>
                    </w:rPr>
                  </w:pPr>
                  <w:r w:rsidRPr="00D56C10">
                    <w:rPr>
                      <w:rFonts w:hint="eastAsia"/>
                      <w:kern w:val="0"/>
                    </w:rPr>
                    <w:t>降噪后噪声值</w:t>
                  </w:r>
                </w:p>
              </w:tc>
            </w:tr>
            <w:tr w:rsidR="00D56C10" w:rsidRPr="00D56C10" w14:paraId="203B8A5C" w14:textId="77777777" w:rsidTr="000B190C">
              <w:trPr>
                <w:trHeight w:val="340"/>
                <w:jc w:val="center"/>
              </w:trPr>
              <w:tc>
                <w:tcPr>
                  <w:tcW w:w="484" w:type="pct"/>
                  <w:tcBorders>
                    <w:top w:val="single" w:sz="4" w:space="0" w:color="auto"/>
                    <w:left w:val="nil"/>
                    <w:bottom w:val="single" w:sz="4" w:space="0" w:color="auto"/>
                    <w:right w:val="single" w:sz="4" w:space="0" w:color="auto"/>
                  </w:tcBorders>
                  <w:vAlign w:val="center"/>
                </w:tcPr>
                <w:p w14:paraId="64AAD2BA" w14:textId="527C0233" w:rsidR="00603B60" w:rsidRPr="00D56C10" w:rsidRDefault="00603B60" w:rsidP="00603B60">
                  <w:pPr>
                    <w:pStyle w:val="aff8"/>
                    <w:rPr>
                      <w:kern w:val="0"/>
                    </w:rPr>
                  </w:pPr>
                  <w:r w:rsidRPr="00D56C10">
                    <w:rPr>
                      <w:kern w:val="0"/>
                    </w:rPr>
                    <w:t>1</w:t>
                  </w:r>
                </w:p>
              </w:tc>
              <w:tc>
                <w:tcPr>
                  <w:tcW w:w="757" w:type="pct"/>
                  <w:tcBorders>
                    <w:top w:val="single" w:sz="4" w:space="0" w:color="auto"/>
                    <w:left w:val="single" w:sz="4" w:space="0" w:color="auto"/>
                    <w:bottom w:val="single" w:sz="4" w:space="0" w:color="auto"/>
                    <w:right w:val="single" w:sz="4" w:space="0" w:color="auto"/>
                  </w:tcBorders>
                  <w:vAlign w:val="center"/>
                </w:tcPr>
                <w:p w14:paraId="08630C1B" w14:textId="77777777" w:rsidR="00603B60" w:rsidRPr="00D56C10" w:rsidRDefault="00603B60" w:rsidP="00603B60">
                  <w:pPr>
                    <w:pStyle w:val="aff8"/>
                    <w:rPr>
                      <w:kern w:val="0"/>
                    </w:rPr>
                  </w:pPr>
                  <w:r w:rsidRPr="00D56C10">
                    <w:rPr>
                      <w:rFonts w:hint="eastAsia"/>
                      <w:kern w:val="0"/>
                    </w:rPr>
                    <w:t>搅拌机</w:t>
                  </w:r>
                </w:p>
              </w:tc>
              <w:tc>
                <w:tcPr>
                  <w:tcW w:w="756" w:type="pct"/>
                  <w:tcBorders>
                    <w:top w:val="single" w:sz="4" w:space="0" w:color="auto"/>
                    <w:left w:val="single" w:sz="4" w:space="0" w:color="auto"/>
                    <w:bottom w:val="single" w:sz="4" w:space="0" w:color="auto"/>
                    <w:right w:val="single" w:sz="4" w:space="0" w:color="auto"/>
                  </w:tcBorders>
                  <w:vAlign w:val="center"/>
                </w:tcPr>
                <w:p w14:paraId="5AD415D0" w14:textId="77777777" w:rsidR="00603B60" w:rsidRPr="00D56C10" w:rsidRDefault="00603B60" w:rsidP="00603B60">
                  <w:pPr>
                    <w:pStyle w:val="aff8"/>
                    <w:rPr>
                      <w:kern w:val="0"/>
                    </w:rPr>
                  </w:pPr>
                  <w:r w:rsidRPr="00D56C10">
                    <w:rPr>
                      <w:kern w:val="0"/>
                    </w:rPr>
                    <w:t>65</w:t>
                  </w:r>
                </w:p>
              </w:tc>
              <w:tc>
                <w:tcPr>
                  <w:tcW w:w="1260" w:type="pct"/>
                  <w:tcBorders>
                    <w:top w:val="single" w:sz="4" w:space="0" w:color="auto"/>
                    <w:left w:val="single" w:sz="4" w:space="0" w:color="auto"/>
                    <w:bottom w:val="single" w:sz="4" w:space="0" w:color="auto"/>
                    <w:right w:val="single" w:sz="4" w:space="0" w:color="auto"/>
                  </w:tcBorders>
                  <w:vAlign w:val="center"/>
                </w:tcPr>
                <w:p w14:paraId="1555BAA3" w14:textId="77777777" w:rsidR="00603B60" w:rsidRPr="00D56C10" w:rsidRDefault="00603B60" w:rsidP="00603B60">
                  <w:pPr>
                    <w:pStyle w:val="aff8"/>
                    <w:rPr>
                      <w:kern w:val="0"/>
                    </w:rPr>
                  </w:pPr>
                  <w:r w:rsidRPr="00D56C10">
                    <w:rPr>
                      <w:rFonts w:hint="eastAsia"/>
                      <w:kern w:val="0"/>
                    </w:rPr>
                    <w:t>基础减震，厂房隔声</w:t>
                  </w:r>
                </w:p>
              </w:tc>
              <w:tc>
                <w:tcPr>
                  <w:tcW w:w="840" w:type="pct"/>
                  <w:tcBorders>
                    <w:top w:val="single" w:sz="4" w:space="0" w:color="auto"/>
                    <w:left w:val="single" w:sz="4" w:space="0" w:color="auto"/>
                    <w:bottom w:val="single" w:sz="4" w:space="0" w:color="auto"/>
                    <w:right w:val="single" w:sz="4" w:space="0" w:color="auto"/>
                  </w:tcBorders>
                  <w:vAlign w:val="center"/>
                </w:tcPr>
                <w:p w14:paraId="14E5AC2D" w14:textId="77777777" w:rsidR="00603B60" w:rsidRPr="00D56C10" w:rsidRDefault="00603B60" w:rsidP="00603B60">
                  <w:pPr>
                    <w:pStyle w:val="aff8"/>
                    <w:rPr>
                      <w:kern w:val="0"/>
                    </w:rPr>
                  </w:pPr>
                  <w:r w:rsidRPr="00D56C10">
                    <w:rPr>
                      <w:kern w:val="0"/>
                    </w:rPr>
                    <w:t>15</w:t>
                  </w:r>
                </w:p>
              </w:tc>
              <w:tc>
                <w:tcPr>
                  <w:tcW w:w="903" w:type="pct"/>
                  <w:tcBorders>
                    <w:top w:val="single" w:sz="4" w:space="0" w:color="auto"/>
                    <w:left w:val="single" w:sz="4" w:space="0" w:color="auto"/>
                    <w:bottom w:val="single" w:sz="4" w:space="0" w:color="auto"/>
                    <w:right w:val="nil"/>
                  </w:tcBorders>
                  <w:vAlign w:val="center"/>
                </w:tcPr>
                <w:p w14:paraId="4A0AED39" w14:textId="77777777" w:rsidR="00603B60" w:rsidRPr="00D56C10" w:rsidRDefault="00603B60" w:rsidP="00603B60">
                  <w:pPr>
                    <w:pStyle w:val="aff8"/>
                    <w:rPr>
                      <w:kern w:val="0"/>
                    </w:rPr>
                  </w:pPr>
                  <w:r w:rsidRPr="00D56C10">
                    <w:rPr>
                      <w:kern w:val="0"/>
                    </w:rPr>
                    <w:t>50</w:t>
                  </w:r>
                </w:p>
              </w:tc>
            </w:tr>
            <w:tr w:rsidR="00D56C10" w:rsidRPr="00D56C10" w14:paraId="333FB509" w14:textId="77777777" w:rsidTr="000B190C">
              <w:trPr>
                <w:trHeight w:val="340"/>
                <w:jc w:val="center"/>
              </w:trPr>
              <w:tc>
                <w:tcPr>
                  <w:tcW w:w="484" w:type="pct"/>
                  <w:tcBorders>
                    <w:top w:val="single" w:sz="4" w:space="0" w:color="auto"/>
                    <w:left w:val="nil"/>
                    <w:bottom w:val="single" w:sz="4" w:space="0" w:color="auto"/>
                    <w:right w:val="single" w:sz="4" w:space="0" w:color="auto"/>
                  </w:tcBorders>
                  <w:vAlign w:val="center"/>
                </w:tcPr>
                <w:p w14:paraId="18B26485" w14:textId="2CEA06C5" w:rsidR="00603B60" w:rsidRPr="00D56C10" w:rsidRDefault="00603B60" w:rsidP="00603B60">
                  <w:pPr>
                    <w:pStyle w:val="aff8"/>
                    <w:rPr>
                      <w:kern w:val="0"/>
                    </w:rPr>
                  </w:pPr>
                  <w:r w:rsidRPr="00D56C10">
                    <w:rPr>
                      <w:kern w:val="0"/>
                    </w:rPr>
                    <w:t>2</w:t>
                  </w:r>
                </w:p>
              </w:tc>
              <w:tc>
                <w:tcPr>
                  <w:tcW w:w="757" w:type="pct"/>
                  <w:tcBorders>
                    <w:top w:val="single" w:sz="4" w:space="0" w:color="auto"/>
                    <w:left w:val="single" w:sz="4" w:space="0" w:color="auto"/>
                    <w:bottom w:val="single" w:sz="4" w:space="0" w:color="auto"/>
                    <w:right w:val="single" w:sz="4" w:space="0" w:color="auto"/>
                  </w:tcBorders>
                  <w:vAlign w:val="center"/>
                </w:tcPr>
                <w:p w14:paraId="0EC70F59" w14:textId="77777777" w:rsidR="00603B60" w:rsidRPr="00D56C10" w:rsidRDefault="00603B60" w:rsidP="00603B60">
                  <w:pPr>
                    <w:pStyle w:val="aff8"/>
                    <w:rPr>
                      <w:kern w:val="0"/>
                    </w:rPr>
                  </w:pPr>
                  <w:r w:rsidRPr="00D56C10">
                    <w:rPr>
                      <w:rFonts w:hint="eastAsia"/>
                      <w:kern w:val="0"/>
                    </w:rPr>
                    <w:t>吹膜机</w:t>
                  </w:r>
                </w:p>
              </w:tc>
              <w:tc>
                <w:tcPr>
                  <w:tcW w:w="756" w:type="pct"/>
                  <w:tcBorders>
                    <w:top w:val="single" w:sz="4" w:space="0" w:color="auto"/>
                    <w:left w:val="single" w:sz="4" w:space="0" w:color="auto"/>
                    <w:bottom w:val="single" w:sz="4" w:space="0" w:color="auto"/>
                    <w:right w:val="single" w:sz="4" w:space="0" w:color="auto"/>
                  </w:tcBorders>
                  <w:vAlign w:val="center"/>
                </w:tcPr>
                <w:p w14:paraId="05A47252" w14:textId="77777777" w:rsidR="00603B60" w:rsidRPr="00D56C10" w:rsidRDefault="00603B60" w:rsidP="00603B60">
                  <w:pPr>
                    <w:pStyle w:val="aff8"/>
                    <w:rPr>
                      <w:kern w:val="0"/>
                    </w:rPr>
                  </w:pPr>
                  <w:r w:rsidRPr="00D56C10">
                    <w:rPr>
                      <w:kern w:val="0"/>
                    </w:rPr>
                    <w:t>70</w:t>
                  </w:r>
                </w:p>
              </w:tc>
              <w:tc>
                <w:tcPr>
                  <w:tcW w:w="1260" w:type="pct"/>
                  <w:tcBorders>
                    <w:top w:val="single" w:sz="4" w:space="0" w:color="auto"/>
                    <w:left w:val="single" w:sz="4" w:space="0" w:color="auto"/>
                    <w:bottom w:val="single" w:sz="4" w:space="0" w:color="auto"/>
                    <w:right w:val="single" w:sz="4" w:space="0" w:color="auto"/>
                  </w:tcBorders>
                  <w:vAlign w:val="center"/>
                </w:tcPr>
                <w:p w14:paraId="10C274FB" w14:textId="77777777" w:rsidR="00603B60" w:rsidRPr="00D56C10" w:rsidRDefault="00603B60" w:rsidP="00603B60">
                  <w:pPr>
                    <w:pStyle w:val="aff8"/>
                    <w:rPr>
                      <w:kern w:val="0"/>
                    </w:rPr>
                  </w:pPr>
                  <w:r w:rsidRPr="00D56C10">
                    <w:rPr>
                      <w:rFonts w:hint="eastAsia"/>
                      <w:kern w:val="0"/>
                    </w:rPr>
                    <w:t>基础减震，厂房隔声</w:t>
                  </w:r>
                </w:p>
              </w:tc>
              <w:tc>
                <w:tcPr>
                  <w:tcW w:w="840" w:type="pct"/>
                  <w:tcBorders>
                    <w:top w:val="single" w:sz="4" w:space="0" w:color="auto"/>
                    <w:left w:val="single" w:sz="4" w:space="0" w:color="auto"/>
                    <w:bottom w:val="single" w:sz="4" w:space="0" w:color="auto"/>
                    <w:right w:val="single" w:sz="4" w:space="0" w:color="auto"/>
                  </w:tcBorders>
                  <w:vAlign w:val="center"/>
                </w:tcPr>
                <w:p w14:paraId="0F0E75B6" w14:textId="77777777" w:rsidR="00603B60" w:rsidRPr="00D56C10" w:rsidRDefault="00603B60" w:rsidP="00603B60">
                  <w:pPr>
                    <w:pStyle w:val="aff8"/>
                    <w:rPr>
                      <w:kern w:val="0"/>
                    </w:rPr>
                  </w:pPr>
                  <w:r w:rsidRPr="00D56C10">
                    <w:rPr>
                      <w:kern w:val="0"/>
                    </w:rPr>
                    <w:t>15</w:t>
                  </w:r>
                </w:p>
              </w:tc>
              <w:tc>
                <w:tcPr>
                  <w:tcW w:w="903" w:type="pct"/>
                  <w:tcBorders>
                    <w:top w:val="single" w:sz="4" w:space="0" w:color="auto"/>
                    <w:left w:val="single" w:sz="4" w:space="0" w:color="auto"/>
                    <w:bottom w:val="single" w:sz="4" w:space="0" w:color="auto"/>
                    <w:right w:val="nil"/>
                  </w:tcBorders>
                  <w:vAlign w:val="center"/>
                </w:tcPr>
                <w:p w14:paraId="38C68742" w14:textId="77777777" w:rsidR="00603B60" w:rsidRPr="00D56C10" w:rsidRDefault="00603B60" w:rsidP="00603B60">
                  <w:pPr>
                    <w:pStyle w:val="aff8"/>
                    <w:rPr>
                      <w:kern w:val="0"/>
                    </w:rPr>
                  </w:pPr>
                  <w:r w:rsidRPr="00D56C10">
                    <w:rPr>
                      <w:kern w:val="0"/>
                    </w:rPr>
                    <w:t>55</w:t>
                  </w:r>
                </w:p>
              </w:tc>
            </w:tr>
            <w:tr w:rsidR="00D56C10" w:rsidRPr="00D56C10" w14:paraId="3679D1DA" w14:textId="77777777" w:rsidTr="000B190C">
              <w:trPr>
                <w:trHeight w:val="340"/>
                <w:jc w:val="center"/>
              </w:trPr>
              <w:tc>
                <w:tcPr>
                  <w:tcW w:w="484" w:type="pct"/>
                  <w:tcBorders>
                    <w:top w:val="single" w:sz="4" w:space="0" w:color="auto"/>
                    <w:left w:val="nil"/>
                    <w:bottom w:val="single" w:sz="4" w:space="0" w:color="auto"/>
                    <w:right w:val="single" w:sz="4" w:space="0" w:color="auto"/>
                  </w:tcBorders>
                  <w:vAlign w:val="center"/>
                </w:tcPr>
                <w:p w14:paraId="2E10EDBE" w14:textId="38DAAC0E" w:rsidR="00603B60" w:rsidRPr="00D56C10" w:rsidRDefault="00603B60" w:rsidP="00603B60">
                  <w:pPr>
                    <w:pStyle w:val="aff8"/>
                    <w:rPr>
                      <w:kern w:val="0"/>
                    </w:rPr>
                  </w:pPr>
                  <w:r w:rsidRPr="00D56C10">
                    <w:rPr>
                      <w:kern w:val="0"/>
                    </w:rPr>
                    <w:t>3</w:t>
                  </w:r>
                </w:p>
              </w:tc>
              <w:tc>
                <w:tcPr>
                  <w:tcW w:w="757" w:type="pct"/>
                  <w:tcBorders>
                    <w:top w:val="single" w:sz="4" w:space="0" w:color="auto"/>
                    <w:left w:val="single" w:sz="4" w:space="0" w:color="auto"/>
                    <w:bottom w:val="single" w:sz="4" w:space="0" w:color="auto"/>
                    <w:right w:val="single" w:sz="4" w:space="0" w:color="auto"/>
                  </w:tcBorders>
                  <w:vAlign w:val="center"/>
                </w:tcPr>
                <w:p w14:paraId="5A7D52D6" w14:textId="77777777" w:rsidR="00603B60" w:rsidRPr="00D56C10" w:rsidRDefault="00603B60" w:rsidP="00603B60">
                  <w:pPr>
                    <w:pStyle w:val="aff8"/>
                    <w:rPr>
                      <w:kern w:val="0"/>
                    </w:rPr>
                  </w:pPr>
                  <w:r w:rsidRPr="00D56C10">
                    <w:rPr>
                      <w:rFonts w:hint="eastAsia"/>
                      <w:kern w:val="0"/>
                    </w:rPr>
                    <w:t>风机</w:t>
                  </w:r>
                </w:p>
              </w:tc>
              <w:tc>
                <w:tcPr>
                  <w:tcW w:w="756" w:type="pct"/>
                  <w:tcBorders>
                    <w:top w:val="single" w:sz="4" w:space="0" w:color="auto"/>
                    <w:left w:val="single" w:sz="4" w:space="0" w:color="auto"/>
                    <w:bottom w:val="single" w:sz="4" w:space="0" w:color="auto"/>
                    <w:right w:val="single" w:sz="4" w:space="0" w:color="auto"/>
                  </w:tcBorders>
                  <w:vAlign w:val="center"/>
                </w:tcPr>
                <w:p w14:paraId="14DFBA28" w14:textId="77777777" w:rsidR="00603B60" w:rsidRPr="00D56C10" w:rsidRDefault="00603B60" w:rsidP="00603B60">
                  <w:pPr>
                    <w:pStyle w:val="aff8"/>
                    <w:rPr>
                      <w:kern w:val="0"/>
                    </w:rPr>
                  </w:pPr>
                  <w:r w:rsidRPr="00D56C10">
                    <w:rPr>
                      <w:kern w:val="0"/>
                    </w:rPr>
                    <w:t>90</w:t>
                  </w:r>
                </w:p>
              </w:tc>
              <w:tc>
                <w:tcPr>
                  <w:tcW w:w="1260" w:type="pct"/>
                  <w:tcBorders>
                    <w:top w:val="single" w:sz="4" w:space="0" w:color="auto"/>
                    <w:left w:val="single" w:sz="4" w:space="0" w:color="auto"/>
                    <w:bottom w:val="single" w:sz="4" w:space="0" w:color="auto"/>
                    <w:right w:val="single" w:sz="4" w:space="0" w:color="auto"/>
                  </w:tcBorders>
                  <w:vAlign w:val="center"/>
                </w:tcPr>
                <w:p w14:paraId="65F53EE9" w14:textId="77777777" w:rsidR="00603B60" w:rsidRPr="00D56C10" w:rsidRDefault="00603B60" w:rsidP="00603B60">
                  <w:pPr>
                    <w:pStyle w:val="aff8"/>
                    <w:rPr>
                      <w:kern w:val="0"/>
                    </w:rPr>
                  </w:pPr>
                  <w:r w:rsidRPr="00D56C10">
                    <w:rPr>
                      <w:rFonts w:hint="eastAsia"/>
                      <w:kern w:val="0"/>
                    </w:rPr>
                    <w:t>进出口消声器、柔性连接、厂房隔声</w:t>
                  </w:r>
                </w:p>
              </w:tc>
              <w:tc>
                <w:tcPr>
                  <w:tcW w:w="840" w:type="pct"/>
                  <w:tcBorders>
                    <w:top w:val="single" w:sz="4" w:space="0" w:color="auto"/>
                    <w:left w:val="single" w:sz="4" w:space="0" w:color="auto"/>
                    <w:bottom w:val="single" w:sz="4" w:space="0" w:color="auto"/>
                    <w:right w:val="single" w:sz="4" w:space="0" w:color="auto"/>
                  </w:tcBorders>
                  <w:vAlign w:val="center"/>
                </w:tcPr>
                <w:p w14:paraId="0C7B5B32" w14:textId="77777777" w:rsidR="00603B60" w:rsidRPr="00D56C10" w:rsidRDefault="00603B60" w:rsidP="00603B60">
                  <w:pPr>
                    <w:pStyle w:val="aff8"/>
                    <w:rPr>
                      <w:kern w:val="0"/>
                    </w:rPr>
                  </w:pPr>
                  <w:r w:rsidRPr="00D56C10">
                    <w:rPr>
                      <w:kern w:val="0"/>
                    </w:rPr>
                    <w:t>30</w:t>
                  </w:r>
                </w:p>
              </w:tc>
              <w:tc>
                <w:tcPr>
                  <w:tcW w:w="903" w:type="pct"/>
                  <w:tcBorders>
                    <w:top w:val="single" w:sz="4" w:space="0" w:color="auto"/>
                    <w:left w:val="single" w:sz="4" w:space="0" w:color="auto"/>
                    <w:bottom w:val="single" w:sz="4" w:space="0" w:color="auto"/>
                    <w:right w:val="nil"/>
                  </w:tcBorders>
                  <w:vAlign w:val="center"/>
                </w:tcPr>
                <w:p w14:paraId="73664BE0" w14:textId="77777777" w:rsidR="00603B60" w:rsidRPr="00D56C10" w:rsidRDefault="00603B60" w:rsidP="00603B60">
                  <w:pPr>
                    <w:pStyle w:val="aff8"/>
                    <w:rPr>
                      <w:kern w:val="0"/>
                    </w:rPr>
                  </w:pPr>
                  <w:r w:rsidRPr="00D56C10">
                    <w:rPr>
                      <w:kern w:val="0"/>
                    </w:rPr>
                    <w:t>60</w:t>
                  </w:r>
                </w:p>
              </w:tc>
            </w:tr>
          </w:tbl>
          <w:p w14:paraId="4E49024E" w14:textId="77777777" w:rsidR="00173E2D" w:rsidRPr="00D56C10" w:rsidRDefault="00CD5097" w:rsidP="00CD5097">
            <w:pPr>
              <w:spacing w:line="480" w:lineRule="exact"/>
              <w:ind w:firstLineChars="182" w:firstLine="437"/>
              <w:rPr>
                <w:rFonts w:hAnsi="宋体"/>
                <w:sz w:val="24"/>
              </w:rPr>
            </w:pPr>
            <w:r w:rsidRPr="00D56C10">
              <w:rPr>
                <w:rFonts w:hAnsi="宋体" w:hint="eastAsia"/>
                <w:sz w:val="24"/>
              </w:rPr>
              <w:t>（</w:t>
            </w:r>
            <w:r w:rsidRPr="00D56C10">
              <w:rPr>
                <w:rFonts w:hAnsi="宋体" w:hint="eastAsia"/>
                <w:sz w:val="24"/>
              </w:rPr>
              <w:t>2</w:t>
            </w:r>
            <w:r w:rsidRPr="00D56C10">
              <w:rPr>
                <w:rFonts w:hAnsi="宋体" w:hint="eastAsia"/>
                <w:sz w:val="24"/>
              </w:rPr>
              <w:t>）噪声环境影响分析</w:t>
            </w:r>
          </w:p>
          <w:p w14:paraId="61EA4C1E" w14:textId="649BCFB9" w:rsidR="00173E2D" w:rsidRPr="00D56C10" w:rsidRDefault="00CD5097" w:rsidP="00CD5097">
            <w:pPr>
              <w:spacing w:line="480" w:lineRule="exact"/>
              <w:ind w:firstLineChars="182" w:firstLine="437"/>
              <w:rPr>
                <w:sz w:val="24"/>
              </w:rPr>
            </w:pPr>
            <w:r w:rsidRPr="00D56C10">
              <w:rPr>
                <w:rFonts w:hAnsi="宋体"/>
                <w:sz w:val="24"/>
              </w:rPr>
              <w:t>本项目主要的噪声源为</w:t>
            </w:r>
            <w:r w:rsidRPr="00D56C10">
              <w:rPr>
                <w:rFonts w:hint="eastAsia"/>
                <w:sz w:val="24"/>
              </w:rPr>
              <w:t>注塑机、混料机和破碎机</w:t>
            </w:r>
            <w:r w:rsidRPr="00D56C10">
              <w:rPr>
                <w:sz w:val="24"/>
              </w:rPr>
              <w:t>等</w:t>
            </w:r>
            <w:r w:rsidR="00603B60" w:rsidRPr="00D56C10">
              <w:rPr>
                <w:rFonts w:hAnsi="宋体"/>
                <w:spacing w:val="-6"/>
                <w:sz w:val="24"/>
              </w:rPr>
              <w:t>，这些设备在运行时将产生</w:t>
            </w:r>
            <w:r w:rsidR="00603B60" w:rsidRPr="00D56C10">
              <w:rPr>
                <w:rFonts w:hAnsi="宋体"/>
                <w:spacing w:val="-6"/>
                <w:sz w:val="24"/>
              </w:rPr>
              <w:lastRenderedPageBreak/>
              <w:t>噪声</w:t>
            </w:r>
            <w:r w:rsidRPr="00D56C10">
              <w:rPr>
                <w:rFonts w:hAnsi="宋体"/>
                <w:spacing w:val="-6"/>
                <w:sz w:val="24"/>
              </w:rPr>
              <w:t>。本次评价标准采用</w:t>
            </w:r>
            <w:r w:rsidRPr="00D56C10">
              <w:rPr>
                <w:rFonts w:hAnsi="宋体"/>
                <w:sz w:val="24"/>
              </w:rPr>
              <w:t>《工业企业厂界环境噪声排放标准》（</w:t>
            </w:r>
            <w:r w:rsidRPr="00D56C10">
              <w:rPr>
                <w:sz w:val="24"/>
              </w:rPr>
              <w:t>GB12348-2008</w:t>
            </w:r>
            <w:r w:rsidRPr="00D56C10">
              <w:rPr>
                <w:rFonts w:hAnsi="宋体"/>
                <w:sz w:val="24"/>
              </w:rPr>
              <w:t>）</w:t>
            </w:r>
            <w:r w:rsidRPr="00D56C10">
              <w:rPr>
                <w:rFonts w:hAnsi="宋体"/>
                <w:spacing w:val="-6"/>
                <w:sz w:val="24"/>
              </w:rPr>
              <w:t>中</w:t>
            </w:r>
            <w:r w:rsidR="00603B60" w:rsidRPr="00D56C10">
              <w:rPr>
                <w:spacing w:val="-6"/>
                <w:sz w:val="24"/>
              </w:rPr>
              <w:t>2</w:t>
            </w:r>
            <w:r w:rsidRPr="00D56C10">
              <w:rPr>
                <w:rFonts w:hAnsi="宋体"/>
                <w:spacing w:val="-6"/>
                <w:sz w:val="24"/>
              </w:rPr>
              <w:t>类标准，即</w:t>
            </w:r>
            <w:r w:rsidRPr="00D56C10">
              <w:rPr>
                <w:rFonts w:hAnsi="宋体"/>
                <w:sz w:val="24"/>
              </w:rPr>
              <w:t>昼间：</w:t>
            </w:r>
            <w:r w:rsidRPr="00D56C10">
              <w:rPr>
                <w:sz w:val="24"/>
              </w:rPr>
              <w:t>6</w:t>
            </w:r>
            <w:r w:rsidR="00603B60" w:rsidRPr="00D56C10">
              <w:rPr>
                <w:sz w:val="24"/>
              </w:rPr>
              <w:t>0</w:t>
            </w:r>
            <w:r w:rsidRPr="00D56C10">
              <w:rPr>
                <w:sz w:val="24"/>
              </w:rPr>
              <w:t>dB</w:t>
            </w:r>
            <w:r w:rsidRPr="00D56C10">
              <w:rPr>
                <w:rFonts w:hAnsi="宋体"/>
                <w:sz w:val="24"/>
              </w:rPr>
              <w:t>（</w:t>
            </w:r>
            <w:r w:rsidRPr="00D56C10">
              <w:rPr>
                <w:sz w:val="24"/>
              </w:rPr>
              <w:t>A</w:t>
            </w:r>
            <w:r w:rsidRPr="00D56C10">
              <w:rPr>
                <w:rFonts w:hAnsi="宋体"/>
                <w:sz w:val="24"/>
              </w:rPr>
              <w:t>）、夜间：</w:t>
            </w:r>
            <w:r w:rsidRPr="00D56C10">
              <w:rPr>
                <w:sz w:val="24"/>
              </w:rPr>
              <w:t>5</w:t>
            </w:r>
            <w:r w:rsidR="00603B60" w:rsidRPr="00D56C10">
              <w:rPr>
                <w:sz w:val="24"/>
              </w:rPr>
              <w:t>0</w:t>
            </w:r>
            <w:r w:rsidRPr="00D56C10">
              <w:rPr>
                <w:sz w:val="24"/>
              </w:rPr>
              <w:t>dB</w:t>
            </w:r>
            <w:r w:rsidRPr="00D56C10">
              <w:rPr>
                <w:rFonts w:hAnsi="宋体"/>
                <w:sz w:val="24"/>
              </w:rPr>
              <w:t>（</w:t>
            </w:r>
            <w:r w:rsidRPr="00D56C10">
              <w:rPr>
                <w:sz w:val="24"/>
              </w:rPr>
              <w:t>A</w:t>
            </w:r>
            <w:r w:rsidRPr="00D56C10">
              <w:rPr>
                <w:rFonts w:hAnsi="宋体"/>
                <w:sz w:val="24"/>
              </w:rPr>
              <w:t>）。</w:t>
            </w:r>
          </w:p>
          <w:p w14:paraId="7476F64F" w14:textId="77777777" w:rsidR="00173E2D" w:rsidRPr="00D56C10" w:rsidRDefault="00CD5097" w:rsidP="00CD5097">
            <w:pPr>
              <w:spacing w:line="480" w:lineRule="exact"/>
              <w:ind w:firstLineChars="182" w:firstLine="437"/>
              <w:rPr>
                <w:sz w:val="24"/>
              </w:rPr>
            </w:pPr>
            <w:r w:rsidRPr="00D56C10">
              <w:rPr>
                <w:rFonts w:hAnsi="宋体"/>
                <w:sz w:val="24"/>
              </w:rPr>
              <w:t>项目各噪声源可视为点声源，根据点声源噪声衰减模式，各设备产生的影响采用以下预测模式：</w:t>
            </w:r>
          </w:p>
          <w:p w14:paraId="12D4259F" w14:textId="77777777" w:rsidR="00173E2D" w:rsidRPr="00D56C10" w:rsidRDefault="00CD5097">
            <w:pPr>
              <w:spacing w:line="480" w:lineRule="exact"/>
              <w:ind w:firstLineChars="200" w:firstLine="480"/>
              <w:rPr>
                <w:sz w:val="24"/>
              </w:rPr>
            </w:pPr>
            <w:r w:rsidRPr="00D56C10">
              <w:rPr>
                <w:rFonts w:hAnsi="宋体"/>
                <w:sz w:val="24"/>
              </w:rPr>
              <w:t>项目声源在预测点产生的等效声级贡献值（</w:t>
            </w:r>
            <w:r w:rsidRPr="00D56C10">
              <w:rPr>
                <w:i/>
                <w:iCs/>
                <w:sz w:val="24"/>
              </w:rPr>
              <w:t>L</w:t>
            </w:r>
            <w:r w:rsidRPr="00D56C10">
              <w:rPr>
                <w:i/>
                <w:iCs/>
                <w:sz w:val="24"/>
                <w:vertAlign w:val="subscript"/>
              </w:rPr>
              <w:t>eqg</w:t>
            </w:r>
            <w:r w:rsidRPr="00D56C10">
              <w:rPr>
                <w:rFonts w:hAnsi="宋体"/>
                <w:sz w:val="24"/>
              </w:rPr>
              <w:t>）计算公式：</w:t>
            </w:r>
          </w:p>
          <w:p w14:paraId="6FB3EE0B" w14:textId="77777777" w:rsidR="00173E2D" w:rsidRPr="00D56C10" w:rsidRDefault="00464669">
            <w:pPr>
              <w:spacing w:line="480" w:lineRule="exact"/>
              <w:ind w:firstLineChars="200" w:firstLine="480"/>
              <w:rPr>
                <w:sz w:val="24"/>
              </w:rPr>
            </w:pPr>
            <w:r>
              <w:rPr>
                <w:position w:val="-30"/>
                <w:sz w:val="24"/>
              </w:rPr>
              <w:object w:dxaOrig="1440" w:dyaOrig="1440" w14:anchorId="3F89F0DB">
                <v:shape id="_x0000_s1039" type="#_x0000_t75" style="position:absolute;left:0;text-align:left;margin-left:99.75pt;margin-top:6.65pt;width:136.8pt;height:37.9pt;z-index:251667456">
                  <v:imagedata r:id="rId20" o:title=""/>
                  <w10:wrap type="topAndBottom"/>
                </v:shape>
                <o:OLEObject Type="Embed" ProgID="Equation.3" ShapeID="_x0000_s1039" DrawAspect="Content" ObjectID="_1704199490" r:id="rId21"/>
              </w:object>
            </w:r>
            <w:r w:rsidR="00CD5097" w:rsidRPr="00D56C10">
              <w:rPr>
                <w:rFonts w:hAnsi="宋体"/>
                <w:sz w:val="24"/>
              </w:rPr>
              <w:t>式中：</w:t>
            </w:r>
          </w:p>
          <w:p w14:paraId="64C01F6B" w14:textId="77777777" w:rsidR="00173E2D" w:rsidRPr="00D56C10" w:rsidRDefault="00CD5097">
            <w:pPr>
              <w:spacing w:line="480" w:lineRule="exact"/>
              <w:ind w:firstLineChars="200" w:firstLine="480"/>
              <w:rPr>
                <w:sz w:val="24"/>
              </w:rPr>
            </w:pPr>
            <w:r w:rsidRPr="00D56C10">
              <w:rPr>
                <w:i/>
                <w:iCs/>
                <w:sz w:val="24"/>
              </w:rPr>
              <w:t>L</w:t>
            </w:r>
            <w:r w:rsidRPr="00D56C10">
              <w:rPr>
                <w:i/>
                <w:iCs/>
                <w:sz w:val="24"/>
                <w:vertAlign w:val="subscript"/>
              </w:rPr>
              <w:t>eqg</w:t>
            </w:r>
            <w:r w:rsidRPr="00D56C10">
              <w:rPr>
                <w:sz w:val="24"/>
              </w:rPr>
              <w:t>—</w:t>
            </w:r>
            <w:r w:rsidRPr="00D56C10">
              <w:rPr>
                <w:rFonts w:hAnsi="宋体"/>
                <w:sz w:val="24"/>
              </w:rPr>
              <w:t>项目声源在预测点的等效声级贡献值，</w:t>
            </w:r>
            <w:r w:rsidRPr="00D56C10">
              <w:rPr>
                <w:sz w:val="24"/>
              </w:rPr>
              <w:t>dB</w:t>
            </w:r>
            <w:r w:rsidRPr="00D56C10">
              <w:rPr>
                <w:rFonts w:hAnsi="宋体"/>
                <w:sz w:val="24"/>
              </w:rPr>
              <w:t>（</w:t>
            </w:r>
            <w:r w:rsidRPr="00D56C10">
              <w:rPr>
                <w:sz w:val="24"/>
              </w:rPr>
              <w:t>A</w:t>
            </w:r>
            <w:r w:rsidRPr="00D56C10">
              <w:rPr>
                <w:rFonts w:hAnsi="宋体"/>
                <w:sz w:val="24"/>
              </w:rPr>
              <w:t>）；</w:t>
            </w:r>
          </w:p>
          <w:p w14:paraId="39823CCA" w14:textId="77777777" w:rsidR="00173E2D" w:rsidRPr="00D56C10" w:rsidRDefault="00CD5097">
            <w:pPr>
              <w:spacing w:line="480" w:lineRule="exact"/>
              <w:ind w:firstLineChars="200" w:firstLine="480"/>
              <w:rPr>
                <w:sz w:val="24"/>
              </w:rPr>
            </w:pPr>
            <w:r w:rsidRPr="00D56C10">
              <w:rPr>
                <w:i/>
                <w:iCs/>
                <w:sz w:val="24"/>
              </w:rPr>
              <w:t>L</w:t>
            </w:r>
            <w:r w:rsidRPr="00D56C10">
              <w:rPr>
                <w:i/>
                <w:iCs/>
                <w:sz w:val="24"/>
                <w:vertAlign w:val="subscript"/>
              </w:rPr>
              <w:t>Ai</w:t>
            </w:r>
            <w:r w:rsidRPr="00D56C10">
              <w:rPr>
                <w:sz w:val="24"/>
              </w:rPr>
              <w:t>—</w:t>
            </w:r>
            <w:r w:rsidRPr="00D56C10">
              <w:rPr>
                <w:i/>
                <w:iCs/>
                <w:sz w:val="24"/>
              </w:rPr>
              <w:t>i</w:t>
            </w:r>
            <w:r w:rsidRPr="00D56C10">
              <w:rPr>
                <w:rFonts w:hAnsi="宋体"/>
                <w:sz w:val="24"/>
              </w:rPr>
              <w:t>声源在预测点产生的</w:t>
            </w:r>
            <w:r w:rsidRPr="00D56C10">
              <w:rPr>
                <w:sz w:val="24"/>
              </w:rPr>
              <w:t>A</w:t>
            </w:r>
            <w:r w:rsidRPr="00D56C10">
              <w:rPr>
                <w:rFonts w:hAnsi="宋体"/>
                <w:sz w:val="24"/>
              </w:rPr>
              <w:t>声级，</w:t>
            </w:r>
            <w:r w:rsidRPr="00D56C10">
              <w:rPr>
                <w:sz w:val="24"/>
              </w:rPr>
              <w:t>dB</w:t>
            </w:r>
            <w:r w:rsidRPr="00D56C10">
              <w:rPr>
                <w:rFonts w:hAnsi="宋体"/>
                <w:sz w:val="24"/>
              </w:rPr>
              <w:t>（</w:t>
            </w:r>
            <w:r w:rsidRPr="00D56C10">
              <w:rPr>
                <w:sz w:val="24"/>
              </w:rPr>
              <w:t>A</w:t>
            </w:r>
            <w:r w:rsidRPr="00D56C10">
              <w:rPr>
                <w:rFonts w:hAnsi="宋体"/>
                <w:sz w:val="24"/>
              </w:rPr>
              <w:t>）；</w:t>
            </w:r>
          </w:p>
          <w:p w14:paraId="5462E0F5" w14:textId="77777777" w:rsidR="00173E2D" w:rsidRPr="00D56C10" w:rsidRDefault="00CD5097">
            <w:pPr>
              <w:spacing w:line="480" w:lineRule="exact"/>
              <w:ind w:firstLineChars="200" w:firstLine="480"/>
              <w:rPr>
                <w:sz w:val="24"/>
              </w:rPr>
            </w:pPr>
            <w:r w:rsidRPr="00D56C10">
              <w:rPr>
                <w:i/>
                <w:iCs/>
                <w:sz w:val="24"/>
              </w:rPr>
              <w:t>T</w:t>
            </w:r>
            <w:r w:rsidRPr="00D56C10">
              <w:rPr>
                <w:sz w:val="24"/>
              </w:rPr>
              <w:t>—</w:t>
            </w:r>
            <w:r w:rsidRPr="00D56C10">
              <w:rPr>
                <w:rFonts w:hAnsi="宋体"/>
                <w:sz w:val="24"/>
              </w:rPr>
              <w:t>预测计算的时间段，</w:t>
            </w:r>
            <w:r w:rsidRPr="00D56C10">
              <w:rPr>
                <w:sz w:val="24"/>
              </w:rPr>
              <w:t>s</w:t>
            </w:r>
            <w:r w:rsidRPr="00D56C10">
              <w:rPr>
                <w:rFonts w:hAnsi="宋体"/>
                <w:sz w:val="24"/>
              </w:rPr>
              <w:t>；</w:t>
            </w:r>
          </w:p>
          <w:p w14:paraId="705CED18" w14:textId="77777777" w:rsidR="00173E2D" w:rsidRPr="00D56C10" w:rsidRDefault="00CD5097">
            <w:pPr>
              <w:spacing w:line="480" w:lineRule="exact"/>
              <w:ind w:firstLineChars="200" w:firstLine="480"/>
              <w:rPr>
                <w:sz w:val="24"/>
              </w:rPr>
            </w:pPr>
            <w:r w:rsidRPr="00D56C10">
              <w:rPr>
                <w:i/>
                <w:iCs/>
                <w:sz w:val="24"/>
              </w:rPr>
              <w:t>T</w:t>
            </w:r>
            <w:r w:rsidRPr="00D56C10">
              <w:rPr>
                <w:i/>
                <w:iCs/>
                <w:sz w:val="24"/>
                <w:vertAlign w:val="subscript"/>
              </w:rPr>
              <w:t>i</w:t>
            </w:r>
            <w:r w:rsidRPr="00D56C10">
              <w:rPr>
                <w:sz w:val="24"/>
              </w:rPr>
              <w:t>—</w:t>
            </w:r>
            <w:r w:rsidRPr="00D56C10">
              <w:rPr>
                <w:i/>
                <w:iCs/>
                <w:sz w:val="24"/>
              </w:rPr>
              <w:t>i</w:t>
            </w:r>
            <w:r w:rsidRPr="00D56C10">
              <w:rPr>
                <w:rFonts w:hAnsi="宋体"/>
                <w:sz w:val="24"/>
              </w:rPr>
              <w:t>声源在</w:t>
            </w:r>
            <w:r w:rsidRPr="00D56C10">
              <w:rPr>
                <w:i/>
                <w:iCs/>
                <w:sz w:val="24"/>
              </w:rPr>
              <w:t>T</w:t>
            </w:r>
            <w:r w:rsidRPr="00D56C10">
              <w:rPr>
                <w:rFonts w:hAnsi="宋体"/>
                <w:sz w:val="24"/>
              </w:rPr>
              <w:t>时段内的运行时间，</w:t>
            </w:r>
            <w:r w:rsidRPr="00D56C10">
              <w:rPr>
                <w:sz w:val="24"/>
              </w:rPr>
              <w:t>s</w:t>
            </w:r>
            <w:r w:rsidRPr="00D56C10">
              <w:rPr>
                <w:rFonts w:hAnsi="宋体"/>
                <w:sz w:val="24"/>
              </w:rPr>
              <w:t>。</w:t>
            </w:r>
          </w:p>
          <w:p w14:paraId="3800A69C" w14:textId="77777777" w:rsidR="00173E2D" w:rsidRPr="00D56C10" w:rsidRDefault="00CD5097">
            <w:pPr>
              <w:spacing w:line="480" w:lineRule="exact"/>
              <w:ind w:left="437"/>
              <w:rPr>
                <w:rFonts w:hAnsi="宋体"/>
                <w:sz w:val="24"/>
              </w:rPr>
            </w:pPr>
            <w:r w:rsidRPr="00D56C10">
              <w:rPr>
                <w:rFonts w:hAnsi="宋体"/>
                <w:sz w:val="24"/>
              </w:rPr>
              <w:t>预测点的预测等效声级（</w:t>
            </w:r>
            <w:r w:rsidRPr="00D56C10">
              <w:rPr>
                <w:i/>
                <w:iCs/>
                <w:sz w:val="24"/>
              </w:rPr>
              <w:t>L</w:t>
            </w:r>
            <w:r w:rsidRPr="00D56C10">
              <w:rPr>
                <w:i/>
                <w:iCs/>
                <w:sz w:val="24"/>
                <w:vertAlign w:val="subscript"/>
              </w:rPr>
              <w:t>eq</w:t>
            </w:r>
            <w:r w:rsidRPr="00D56C10">
              <w:rPr>
                <w:rFonts w:hAnsi="宋体"/>
                <w:sz w:val="24"/>
              </w:rPr>
              <w:t>）计算公式：</w:t>
            </w:r>
          </w:p>
          <w:p w14:paraId="0C046FF0" w14:textId="77777777" w:rsidR="00173E2D" w:rsidRPr="00D56C10" w:rsidRDefault="00464669">
            <w:pPr>
              <w:spacing w:line="480" w:lineRule="exact"/>
              <w:ind w:firstLineChars="200" w:firstLine="480"/>
              <w:rPr>
                <w:sz w:val="24"/>
              </w:rPr>
            </w:pPr>
            <w:r>
              <w:rPr>
                <w:position w:val="-14"/>
                <w:sz w:val="24"/>
              </w:rPr>
              <w:object w:dxaOrig="1440" w:dyaOrig="1440" w14:anchorId="29E9CC57">
                <v:shape id="_x0000_s1040" type="#_x0000_t75" style="position:absolute;left:0;text-align:left;margin-left:132.8pt;margin-top:6.45pt;width:175.45pt;height:26.9pt;z-index:251668480">
                  <v:imagedata r:id="rId22" o:title=""/>
                  <w10:wrap type="topAndBottom"/>
                </v:shape>
                <o:OLEObject Type="Embed" ProgID="Equation.3" ShapeID="_x0000_s1040" DrawAspect="Content" ObjectID="_1704199491" r:id="rId23"/>
              </w:object>
            </w:r>
            <w:r w:rsidR="00CD5097" w:rsidRPr="00D56C10">
              <w:rPr>
                <w:rFonts w:hAnsi="宋体"/>
                <w:sz w:val="24"/>
              </w:rPr>
              <w:t>式中：</w:t>
            </w:r>
          </w:p>
          <w:p w14:paraId="214705AF" w14:textId="77777777" w:rsidR="00173E2D" w:rsidRPr="00D56C10" w:rsidRDefault="00CD5097">
            <w:pPr>
              <w:spacing w:line="480" w:lineRule="exact"/>
              <w:ind w:firstLineChars="200" w:firstLine="480"/>
              <w:rPr>
                <w:sz w:val="24"/>
              </w:rPr>
            </w:pPr>
            <w:r w:rsidRPr="00D56C10">
              <w:rPr>
                <w:i/>
                <w:iCs/>
                <w:sz w:val="24"/>
              </w:rPr>
              <w:t>L</w:t>
            </w:r>
            <w:r w:rsidRPr="00D56C10">
              <w:rPr>
                <w:i/>
                <w:iCs/>
                <w:sz w:val="24"/>
                <w:vertAlign w:val="subscript"/>
              </w:rPr>
              <w:t>eqg</w:t>
            </w:r>
            <w:r w:rsidRPr="00D56C10">
              <w:rPr>
                <w:sz w:val="24"/>
              </w:rPr>
              <w:t>—</w:t>
            </w:r>
            <w:r w:rsidRPr="00D56C10">
              <w:rPr>
                <w:rFonts w:hAnsi="宋体"/>
                <w:sz w:val="24"/>
              </w:rPr>
              <w:t>项目声源在预测点的等效声级贡献值，</w:t>
            </w:r>
            <w:r w:rsidRPr="00D56C10">
              <w:rPr>
                <w:sz w:val="24"/>
              </w:rPr>
              <w:t>dB</w:t>
            </w:r>
            <w:r w:rsidRPr="00D56C10">
              <w:rPr>
                <w:rFonts w:hAnsi="宋体"/>
                <w:sz w:val="24"/>
              </w:rPr>
              <w:t>（</w:t>
            </w:r>
            <w:r w:rsidRPr="00D56C10">
              <w:rPr>
                <w:sz w:val="24"/>
              </w:rPr>
              <w:t>A</w:t>
            </w:r>
            <w:r w:rsidRPr="00D56C10">
              <w:rPr>
                <w:rFonts w:hAnsi="宋体"/>
                <w:sz w:val="24"/>
              </w:rPr>
              <w:t>）；</w:t>
            </w:r>
          </w:p>
          <w:p w14:paraId="3CB1C698" w14:textId="77777777" w:rsidR="00173E2D" w:rsidRPr="00D56C10" w:rsidRDefault="00CD5097">
            <w:pPr>
              <w:spacing w:line="480" w:lineRule="exact"/>
              <w:ind w:firstLineChars="200" w:firstLine="480"/>
              <w:rPr>
                <w:sz w:val="24"/>
              </w:rPr>
            </w:pPr>
            <w:r w:rsidRPr="00D56C10">
              <w:rPr>
                <w:i/>
                <w:iCs/>
                <w:sz w:val="24"/>
              </w:rPr>
              <w:t>L</w:t>
            </w:r>
            <w:r w:rsidRPr="00D56C10">
              <w:rPr>
                <w:i/>
                <w:iCs/>
                <w:sz w:val="24"/>
                <w:vertAlign w:val="subscript"/>
              </w:rPr>
              <w:t>eqb</w:t>
            </w:r>
            <w:r w:rsidRPr="00D56C10">
              <w:rPr>
                <w:sz w:val="24"/>
              </w:rPr>
              <w:t>—</w:t>
            </w:r>
            <w:r w:rsidRPr="00D56C10">
              <w:rPr>
                <w:rFonts w:hAnsi="宋体"/>
                <w:sz w:val="24"/>
              </w:rPr>
              <w:t>预测点的背景值，</w:t>
            </w:r>
            <w:r w:rsidRPr="00D56C10">
              <w:rPr>
                <w:sz w:val="24"/>
              </w:rPr>
              <w:t>dB</w:t>
            </w:r>
            <w:r w:rsidRPr="00D56C10">
              <w:rPr>
                <w:rFonts w:hAnsi="宋体"/>
                <w:sz w:val="24"/>
              </w:rPr>
              <w:t>（</w:t>
            </w:r>
            <w:r w:rsidRPr="00D56C10">
              <w:rPr>
                <w:sz w:val="24"/>
              </w:rPr>
              <w:t>A</w:t>
            </w:r>
            <w:r w:rsidRPr="00D56C10">
              <w:rPr>
                <w:rFonts w:hAnsi="宋体"/>
                <w:sz w:val="24"/>
              </w:rPr>
              <w:t>）。</w:t>
            </w:r>
          </w:p>
          <w:p w14:paraId="0B1C7BA8" w14:textId="33B973DD" w:rsidR="00173E2D" w:rsidRPr="00D56C10" w:rsidRDefault="00CD5097">
            <w:pPr>
              <w:spacing w:line="480" w:lineRule="exact"/>
              <w:ind w:firstLineChars="200" w:firstLine="480"/>
              <w:rPr>
                <w:rFonts w:hAnsi="宋体"/>
                <w:sz w:val="24"/>
              </w:rPr>
            </w:pPr>
            <w:r w:rsidRPr="00D56C10">
              <w:rPr>
                <w:rFonts w:hAnsi="宋体"/>
                <w:sz w:val="24"/>
              </w:rPr>
              <w:t>利用公式对项目区域内各设备运行状态时的厂界噪声值进行叠加预测，结果见表</w:t>
            </w:r>
            <w:r w:rsidRPr="00D56C10">
              <w:rPr>
                <w:rFonts w:hint="eastAsia"/>
                <w:sz w:val="24"/>
              </w:rPr>
              <w:t>4-</w:t>
            </w:r>
            <w:r w:rsidR="00612FEB" w:rsidRPr="00D56C10">
              <w:rPr>
                <w:sz w:val="24"/>
              </w:rPr>
              <w:t>9</w:t>
            </w:r>
            <w:r w:rsidRPr="00D56C10">
              <w:rPr>
                <w:rFonts w:hAnsi="宋体"/>
                <w:sz w:val="24"/>
              </w:rPr>
              <w:t>。</w:t>
            </w:r>
          </w:p>
          <w:p w14:paraId="5EC0859D" w14:textId="7A6A01A7" w:rsidR="00173E2D" w:rsidRPr="00D56C10" w:rsidRDefault="00CD5097">
            <w:pPr>
              <w:ind w:firstLineChars="200" w:firstLine="420"/>
              <w:rPr>
                <w:rFonts w:ascii="黑体" w:eastAsia="黑体" w:hAnsi="黑体"/>
                <w:szCs w:val="21"/>
              </w:rPr>
            </w:pPr>
            <w:r w:rsidRPr="00D56C10">
              <w:rPr>
                <w:rFonts w:ascii="黑体" w:eastAsia="黑体" w:hAnsi="黑体"/>
                <w:szCs w:val="21"/>
              </w:rPr>
              <w:t>表</w:t>
            </w:r>
            <w:r w:rsidRPr="00D56C10">
              <w:rPr>
                <w:rFonts w:ascii="黑体" w:eastAsia="黑体" w:hAnsi="黑体" w:hint="eastAsia"/>
                <w:szCs w:val="21"/>
              </w:rPr>
              <w:t>4-</w:t>
            </w:r>
            <w:r w:rsidR="00612FEB" w:rsidRPr="00D56C10">
              <w:rPr>
                <w:rFonts w:ascii="黑体" w:eastAsia="黑体" w:hAnsi="黑体"/>
                <w:szCs w:val="21"/>
              </w:rPr>
              <w:t>9</w:t>
            </w:r>
            <w:r w:rsidRPr="00D56C10">
              <w:rPr>
                <w:rFonts w:ascii="黑体" w:eastAsia="黑体" w:hAnsi="黑体" w:hint="eastAsia"/>
                <w:szCs w:val="21"/>
              </w:rPr>
              <w:t xml:space="preserve">                  </w:t>
            </w:r>
            <w:r w:rsidRPr="00D56C10">
              <w:rPr>
                <w:rFonts w:ascii="黑体" w:eastAsia="黑体" w:hAnsi="黑体"/>
                <w:szCs w:val="21"/>
              </w:rPr>
              <w:t xml:space="preserve">  噪声影响预测结果          </w:t>
            </w:r>
            <w:r w:rsidRPr="00D56C10">
              <w:rPr>
                <w:rFonts w:ascii="黑体" w:eastAsia="黑体" w:hAnsi="黑体" w:hint="eastAsia"/>
                <w:szCs w:val="21"/>
              </w:rPr>
              <w:t xml:space="preserve"> </w:t>
            </w:r>
            <w:r w:rsidRPr="00D56C10">
              <w:rPr>
                <w:rFonts w:ascii="黑体" w:eastAsia="黑体" w:hAnsi="黑体"/>
                <w:szCs w:val="21"/>
              </w:rPr>
              <w:t xml:space="preserve">    单位：dB（A）</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50"/>
              <w:gridCol w:w="1172"/>
              <w:gridCol w:w="1409"/>
              <w:gridCol w:w="1409"/>
              <w:gridCol w:w="1409"/>
              <w:gridCol w:w="1409"/>
            </w:tblGrid>
            <w:tr w:rsidR="00D56C10" w:rsidRPr="00D56C10" w14:paraId="111197B5" w14:textId="77777777">
              <w:trPr>
                <w:trHeight w:val="397"/>
                <w:jc w:val="center"/>
              </w:trPr>
              <w:tc>
                <w:tcPr>
                  <w:tcW w:w="1667" w:type="pct"/>
                  <w:gridSpan w:val="2"/>
                  <w:vAlign w:val="center"/>
                </w:tcPr>
                <w:p w14:paraId="1AD2D0F9" w14:textId="77777777" w:rsidR="00173E2D" w:rsidRPr="00D56C10" w:rsidRDefault="00CD5097">
                  <w:pPr>
                    <w:snapToGrid w:val="0"/>
                    <w:jc w:val="center"/>
                    <w:rPr>
                      <w:spacing w:val="-6"/>
                      <w:szCs w:val="21"/>
                    </w:rPr>
                  </w:pPr>
                  <w:r w:rsidRPr="00D56C10">
                    <w:rPr>
                      <w:rFonts w:hAnsi="宋体"/>
                      <w:spacing w:val="-6"/>
                      <w:szCs w:val="21"/>
                    </w:rPr>
                    <w:t>项目</w:t>
                  </w:r>
                </w:p>
              </w:tc>
              <w:tc>
                <w:tcPr>
                  <w:tcW w:w="833" w:type="pct"/>
                  <w:vAlign w:val="center"/>
                </w:tcPr>
                <w:p w14:paraId="24A79A61" w14:textId="515750F5" w:rsidR="00173E2D" w:rsidRPr="00D56C10" w:rsidRDefault="00603B60">
                  <w:pPr>
                    <w:snapToGrid w:val="0"/>
                    <w:jc w:val="center"/>
                    <w:rPr>
                      <w:spacing w:val="-6"/>
                      <w:szCs w:val="21"/>
                    </w:rPr>
                  </w:pPr>
                  <w:r w:rsidRPr="00D56C10">
                    <w:rPr>
                      <w:rFonts w:hAnsi="宋体" w:hint="eastAsia"/>
                      <w:szCs w:val="21"/>
                    </w:rPr>
                    <w:t>厂界</w:t>
                  </w:r>
                  <w:r w:rsidRPr="00D56C10">
                    <w:rPr>
                      <w:rFonts w:hAnsi="宋体"/>
                      <w:szCs w:val="21"/>
                    </w:rPr>
                    <w:t>东侧外</w:t>
                  </w:r>
                  <w:r w:rsidRPr="00D56C10">
                    <w:rPr>
                      <w:rFonts w:hAnsi="宋体" w:hint="eastAsia"/>
                      <w:szCs w:val="21"/>
                    </w:rPr>
                    <w:t>1</w:t>
                  </w:r>
                  <w:r w:rsidRPr="00D56C10">
                    <w:rPr>
                      <w:rFonts w:hAnsi="宋体"/>
                      <w:szCs w:val="21"/>
                    </w:rPr>
                    <w:t>m</w:t>
                  </w:r>
                </w:p>
              </w:tc>
              <w:tc>
                <w:tcPr>
                  <w:tcW w:w="833" w:type="pct"/>
                  <w:vAlign w:val="center"/>
                </w:tcPr>
                <w:p w14:paraId="4CDA3E60" w14:textId="71A1D23D" w:rsidR="00173E2D" w:rsidRPr="00D56C10" w:rsidRDefault="00603B60" w:rsidP="00603B60">
                  <w:pPr>
                    <w:snapToGrid w:val="0"/>
                    <w:jc w:val="center"/>
                    <w:rPr>
                      <w:spacing w:val="-6"/>
                      <w:szCs w:val="21"/>
                    </w:rPr>
                  </w:pPr>
                  <w:r w:rsidRPr="00D56C10">
                    <w:rPr>
                      <w:rFonts w:hAnsi="宋体" w:hint="eastAsia"/>
                      <w:szCs w:val="21"/>
                    </w:rPr>
                    <w:t>厂界南</w:t>
                  </w:r>
                  <w:r w:rsidRPr="00D56C10">
                    <w:rPr>
                      <w:rFonts w:hAnsi="宋体"/>
                      <w:szCs w:val="21"/>
                    </w:rPr>
                    <w:t>侧外</w:t>
                  </w:r>
                  <w:r w:rsidRPr="00D56C10">
                    <w:rPr>
                      <w:rFonts w:hAnsi="宋体" w:hint="eastAsia"/>
                      <w:szCs w:val="21"/>
                    </w:rPr>
                    <w:t>1</w:t>
                  </w:r>
                  <w:r w:rsidRPr="00D56C10">
                    <w:rPr>
                      <w:rFonts w:hAnsi="宋体"/>
                      <w:szCs w:val="21"/>
                    </w:rPr>
                    <w:t>m</w:t>
                  </w:r>
                </w:p>
              </w:tc>
              <w:tc>
                <w:tcPr>
                  <w:tcW w:w="833" w:type="pct"/>
                  <w:vAlign w:val="center"/>
                </w:tcPr>
                <w:p w14:paraId="6B97B91F" w14:textId="4503595A" w:rsidR="00173E2D" w:rsidRPr="00D56C10" w:rsidRDefault="00603B60">
                  <w:pPr>
                    <w:snapToGrid w:val="0"/>
                    <w:jc w:val="center"/>
                    <w:rPr>
                      <w:spacing w:val="-6"/>
                      <w:szCs w:val="21"/>
                    </w:rPr>
                  </w:pPr>
                  <w:r w:rsidRPr="00D56C10">
                    <w:rPr>
                      <w:rFonts w:hAnsi="宋体" w:hint="eastAsia"/>
                      <w:szCs w:val="21"/>
                    </w:rPr>
                    <w:t>厂界西</w:t>
                  </w:r>
                  <w:r w:rsidRPr="00D56C10">
                    <w:rPr>
                      <w:rFonts w:hAnsi="宋体"/>
                      <w:szCs w:val="21"/>
                    </w:rPr>
                    <w:t>侧外</w:t>
                  </w:r>
                  <w:r w:rsidRPr="00D56C10">
                    <w:rPr>
                      <w:rFonts w:hAnsi="宋体" w:hint="eastAsia"/>
                      <w:szCs w:val="21"/>
                    </w:rPr>
                    <w:t>1</w:t>
                  </w:r>
                  <w:r w:rsidRPr="00D56C10">
                    <w:rPr>
                      <w:rFonts w:hAnsi="宋体"/>
                      <w:szCs w:val="21"/>
                    </w:rPr>
                    <w:t>m</w:t>
                  </w:r>
                </w:p>
              </w:tc>
              <w:tc>
                <w:tcPr>
                  <w:tcW w:w="833" w:type="pct"/>
                  <w:vAlign w:val="center"/>
                </w:tcPr>
                <w:p w14:paraId="36A5C8B5" w14:textId="2E643674" w:rsidR="00173E2D" w:rsidRPr="00D56C10" w:rsidRDefault="00603B60">
                  <w:pPr>
                    <w:snapToGrid w:val="0"/>
                    <w:jc w:val="center"/>
                    <w:rPr>
                      <w:spacing w:val="-6"/>
                      <w:szCs w:val="21"/>
                    </w:rPr>
                  </w:pPr>
                  <w:r w:rsidRPr="00D56C10">
                    <w:rPr>
                      <w:rFonts w:hAnsi="宋体" w:hint="eastAsia"/>
                      <w:szCs w:val="21"/>
                    </w:rPr>
                    <w:t>厂界北</w:t>
                  </w:r>
                  <w:r w:rsidRPr="00D56C10">
                    <w:rPr>
                      <w:rFonts w:hAnsi="宋体"/>
                      <w:szCs w:val="21"/>
                    </w:rPr>
                    <w:t>侧外</w:t>
                  </w:r>
                  <w:r w:rsidRPr="00D56C10">
                    <w:rPr>
                      <w:rFonts w:hAnsi="宋体" w:hint="eastAsia"/>
                      <w:szCs w:val="21"/>
                    </w:rPr>
                    <w:t>1</w:t>
                  </w:r>
                  <w:r w:rsidRPr="00D56C10">
                    <w:rPr>
                      <w:rFonts w:hAnsi="宋体"/>
                      <w:szCs w:val="21"/>
                    </w:rPr>
                    <w:t>m</w:t>
                  </w:r>
                </w:p>
              </w:tc>
            </w:tr>
            <w:tr w:rsidR="00D56C10" w:rsidRPr="00D56C10" w14:paraId="38AEF5CC" w14:textId="77777777">
              <w:trPr>
                <w:trHeight w:val="397"/>
                <w:jc w:val="center"/>
              </w:trPr>
              <w:tc>
                <w:tcPr>
                  <w:tcW w:w="1667" w:type="pct"/>
                  <w:gridSpan w:val="2"/>
                  <w:vAlign w:val="center"/>
                </w:tcPr>
                <w:p w14:paraId="6AF5A6F6" w14:textId="77777777" w:rsidR="00173E2D" w:rsidRPr="00D56C10" w:rsidRDefault="00CD5097">
                  <w:pPr>
                    <w:snapToGrid w:val="0"/>
                    <w:jc w:val="center"/>
                    <w:rPr>
                      <w:spacing w:val="-6"/>
                      <w:szCs w:val="21"/>
                    </w:rPr>
                  </w:pPr>
                  <w:r w:rsidRPr="00D56C10">
                    <w:rPr>
                      <w:rFonts w:hAnsi="宋体"/>
                      <w:spacing w:val="-6"/>
                      <w:szCs w:val="21"/>
                    </w:rPr>
                    <w:t>项目噪声厂界贡献值</w:t>
                  </w:r>
                </w:p>
              </w:tc>
              <w:tc>
                <w:tcPr>
                  <w:tcW w:w="833" w:type="pct"/>
                  <w:vAlign w:val="center"/>
                </w:tcPr>
                <w:p w14:paraId="6D130BA6" w14:textId="0A89B25C" w:rsidR="00173E2D" w:rsidRPr="00D56C10" w:rsidRDefault="009E7787">
                  <w:pPr>
                    <w:widowControl/>
                    <w:jc w:val="center"/>
                    <w:rPr>
                      <w:spacing w:val="-6"/>
                      <w:szCs w:val="21"/>
                    </w:rPr>
                  </w:pPr>
                  <w:r w:rsidRPr="00D56C10">
                    <w:rPr>
                      <w:rFonts w:hint="eastAsia"/>
                      <w:spacing w:val="-6"/>
                      <w:szCs w:val="21"/>
                    </w:rPr>
                    <w:t>32.77</w:t>
                  </w:r>
                </w:p>
              </w:tc>
              <w:tc>
                <w:tcPr>
                  <w:tcW w:w="833" w:type="pct"/>
                  <w:vAlign w:val="center"/>
                </w:tcPr>
                <w:p w14:paraId="0EB2C8E2" w14:textId="16AB17DC" w:rsidR="00173E2D" w:rsidRPr="00D56C10" w:rsidRDefault="009E7787">
                  <w:pPr>
                    <w:widowControl/>
                    <w:jc w:val="center"/>
                    <w:rPr>
                      <w:spacing w:val="-6"/>
                      <w:szCs w:val="21"/>
                    </w:rPr>
                  </w:pPr>
                  <w:r w:rsidRPr="00D56C10">
                    <w:rPr>
                      <w:rFonts w:hint="eastAsia"/>
                      <w:spacing w:val="-6"/>
                      <w:szCs w:val="21"/>
                    </w:rPr>
                    <w:t>22.5</w:t>
                  </w:r>
                </w:p>
              </w:tc>
              <w:tc>
                <w:tcPr>
                  <w:tcW w:w="833" w:type="pct"/>
                  <w:vAlign w:val="center"/>
                </w:tcPr>
                <w:p w14:paraId="7BD13707" w14:textId="18A33F8D" w:rsidR="00173E2D" w:rsidRPr="00D56C10" w:rsidRDefault="009E7787">
                  <w:pPr>
                    <w:snapToGrid w:val="0"/>
                    <w:jc w:val="center"/>
                    <w:rPr>
                      <w:spacing w:val="-6"/>
                      <w:szCs w:val="21"/>
                    </w:rPr>
                  </w:pPr>
                  <w:r w:rsidRPr="00D56C10">
                    <w:rPr>
                      <w:rFonts w:hint="eastAsia"/>
                      <w:spacing w:val="-6"/>
                      <w:szCs w:val="21"/>
                    </w:rPr>
                    <w:t>36.48</w:t>
                  </w:r>
                </w:p>
              </w:tc>
              <w:tc>
                <w:tcPr>
                  <w:tcW w:w="833" w:type="pct"/>
                  <w:vAlign w:val="center"/>
                </w:tcPr>
                <w:p w14:paraId="2438F8D6" w14:textId="18AA2F22" w:rsidR="00173E2D" w:rsidRPr="00D56C10" w:rsidRDefault="009E7787">
                  <w:pPr>
                    <w:snapToGrid w:val="0"/>
                    <w:jc w:val="center"/>
                    <w:rPr>
                      <w:spacing w:val="-6"/>
                      <w:szCs w:val="21"/>
                    </w:rPr>
                  </w:pPr>
                  <w:r w:rsidRPr="00D56C10">
                    <w:rPr>
                      <w:rFonts w:hint="eastAsia"/>
                      <w:spacing w:val="-6"/>
                      <w:szCs w:val="21"/>
                    </w:rPr>
                    <w:t>27.74</w:t>
                  </w:r>
                </w:p>
              </w:tc>
            </w:tr>
            <w:tr w:rsidR="00D56C10" w:rsidRPr="00D56C10" w14:paraId="36A229C7" w14:textId="77777777">
              <w:trPr>
                <w:trHeight w:val="397"/>
                <w:jc w:val="center"/>
              </w:trPr>
              <w:tc>
                <w:tcPr>
                  <w:tcW w:w="975" w:type="pct"/>
                  <w:vMerge w:val="restart"/>
                  <w:vAlign w:val="center"/>
                </w:tcPr>
                <w:p w14:paraId="2B185499" w14:textId="77777777" w:rsidR="00173E2D" w:rsidRPr="00D56C10" w:rsidRDefault="00CD5097">
                  <w:pPr>
                    <w:snapToGrid w:val="0"/>
                    <w:jc w:val="center"/>
                    <w:rPr>
                      <w:spacing w:val="-6"/>
                      <w:szCs w:val="21"/>
                    </w:rPr>
                  </w:pPr>
                  <w:r w:rsidRPr="00D56C10">
                    <w:rPr>
                      <w:rFonts w:hAnsi="宋体"/>
                      <w:spacing w:val="-6"/>
                      <w:szCs w:val="21"/>
                    </w:rPr>
                    <w:t>背景值</w:t>
                  </w:r>
                </w:p>
              </w:tc>
              <w:tc>
                <w:tcPr>
                  <w:tcW w:w="692" w:type="pct"/>
                  <w:vAlign w:val="center"/>
                </w:tcPr>
                <w:p w14:paraId="5F7241FA" w14:textId="77777777" w:rsidR="00173E2D" w:rsidRPr="00D56C10" w:rsidRDefault="00CD5097">
                  <w:pPr>
                    <w:snapToGrid w:val="0"/>
                    <w:jc w:val="center"/>
                    <w:rPr>
                      <w:spacing w:val="-6"/>
                      <w:szCs w:val="21"/>
                    </w:rPr>
                  </w:pPr>
                  <w:r w:rsidRPr="00D56C10">
                    <w:rPr>
                      <w:rFonts w:hAnsi="宋体"/>
                      <w:spacing w:val="-6"/>
                      <w:szCs w:val="21"/>
                    </w:rPr>
                    <w:t>昼间</w:t>
                  </w:r>
                </w:p>
              </w:tc>
              <w:tc>
                <w:tcPr>
                  <w:tcW w:w="833" w:type="pct"/>
                  <w:vAlign w:val="center"/>
                </w:tcPr>
                <w:p w14:paraId="3D5A1034" w14:textId="4029F726" w:rsidR="00173E2D" w:rsidRPr="00D56C10" w:rsidRDefault="00F4372A">
                  <w:pPr>
                    <w:widowControl/>
                    <w:jc w:val="center"/>
                    <w:rPr>
                      <w:spacing w:val="-6"/>
                      <w:szCs w:val="21"/>
                    </w:rPr>
                  </w:pPr>
                  <w:r w:rsidRPr="00D56C10">
                    <w:rPr>
                      <w:rFonts w:hint="eastAsia"/>
                      <w:spacing w:val="-6"/>
                      <w:szCs w:val="21"/>
                    </w:rPr>
                    <w:t>39</w:t>
                  </w:r>
                </w:p>
              </w:tc>
              <w:tc>
                <w:tcPr>
                  <w:tcW w:w="833" w:type="pct"/>
                  <w:vAlign w:val="center"/>
                </w:tcPr>
                <w:p w14:paraId="432C6273" w14:textId="3AE18BA2" w:rsidR="00173E2D" w:rsidRPr="00D56C10" w:rsidRDefault="00F4372A">
                  <w:pPr>
                    <w:widowControl/>
                    <w:jc w:val="center"/>
                    <w:rPr>
                      <w:spacing w:val="-6"/>
                      <w:szCs w:val="21"/>
                    </w:rPr>
                  </w:pPr>
                  <w:r w:rsidRPr="00D56C10">
                    <w:rPr>
                      <w:rFonts w:hint="eastAsia"/>
                      <w:spacing w:val="-6"/>
                      <w:szCs w:val="21"/>
                    </w:rPr>
                    <w:t>40</w:t>
                  </w:r>
                </w:p>
              </w:tc>
              <w:tc>
                <w:tcPr>
                  <w:tcW w:w="833" w:type="pct"/>
                  <w:vAlign w:val="center"/>
                </w:tcPr>
                <w:p w14:paraId="18C99B2A" w14:textId="1D3E52DB" w:rsidR="00173E2D" w:rsidRPr="00D56C10" w:rsidRDefault="00F4372A">
                  <w:pPr>
                    <w:jc w:val="center"/>
                    <w:rPr>
                      <w:szCs w:val="21"/>
                    </w:rPr>
                  </w:pPr>
                  <w:r w:rsidRPr="00D56C10">
                    <w:rPr>
                      <w:rFonts w:hint="eastAsia"/>
                      <w:szCs w:val="21"/>
                    </w:rPr>
                    <w:t>40</w:t>
                  </w:r>
                </w:p>
              </w:tc>
              <w:tc>
                <w:tcPr>
                  <w:tcW w:w="833" w:type="pct"/>
                  <w:vAlign w:val="center"/>
                </w:tcPr>
                <w:p w14:paraId="09525561" w14:textId="14DA8F0A" w:rsidR="00173E2D" w:rsidRPr="00D56C10" w:rsidRDefault="00F4372A">
                  <w:pPr>
                    <w:snapToGrid w:val="0"/>
                    <w:jc w:val="center"/>
                    <w:rPr>
                      <w:spacing w:val="-6"/>
                      <w:szCs w:val="21"/>
                    </w:rPr>
                  </w:pPr>
                  <w:r w:rsidRPr="00D56C10">
                    <w:rPr>
                      <w:rFonts w:hint="eastAsia"/>
                      <w:spacing w:val="-6"/>
                      <w:szCs w:val="21"/>
                    </w:rPr>
                    <w:t>39</w:t>
                  </w:r>
                </w:p>
              </w:tc>
            </w:tr>
            <w:tr w:rsidR="00D56C10" w:rsidRPr="00D56C10" w14:paraId="3BC3D70A" w14:textId="77777777">
              <w:trPr>
                <w:trHeight w:val="397"/>
                <w:jc w:val="center"/>
              </w:trPr>
              <w:tc>
                <w:tcPr>
                  <w:tcW w:w="975" w:type="pct"/>
                  <w:vMerge/>
                  <w:vAlign w:val="center"/>
                </w:tcPr>
                <w:p w14:paraId="06299256" w14:textId="77777777" w:rsidR="00173E2D" w:rsidRPr="00D56C10" w:rsidRDefault="00173E2D">
                  <w:pPr>
                    <w:snapToGrid w:val="0"/>
                    <w:jc w:val="center"/>
                    <w:rPr>
                      <w:spacing w:val="-6"/>
                      <w:szCs w:val="21"/>
                    </w:rPr>
                  </w:pPr>
                </w:p>
              </w:tc>
              <w:tc>
                <w:tcPr>
                  <w:tcW w:w="692" w:type="pct"/>
                  <w:vAlign w:val="center"/>
                </w:tcPr>
                <w:p w14:paraId="03DF94F5" w14:textId="77777777" w:rsidR="00173E2D" w:rsidRPr="00D56C10" w:rsidRDefault="00CD5097">
                  <w:pPr>
                    <w:snapToGrid w:val="0"/>
                    <w:jc w:val="center"/>
                    <w:rPr>
                      <w:spacing w:val="-6"/>
                      <w:szCs w:val="21"/>
                    </w:rPr>
                  </w:pPr>
                  <w:r w:rsidRPr="00D56C10">
                    <w:rPr>
                      <w:rFonts w:hAnsi="宋体"/>
                      <w:spacing w:val="-6"/>
                      <w:szCs w:val="21"/>
                    </w:rPr>
                    <w:t>夜间</w:t>
                  </w:r>
                </w:p>
              </w:tc>
              <w:tc>
                <w:tcPr>
                  <w:tcW w:w="833" w:type="pct"/>
                  <w:vAlign w:val="center"/>
                </w:tcPr>
                <w:p w14:paraId="336238D2" w14:textId="5740EC6B" w:rsidR="00173E2D" w:rsidRPr="00D56C10" w:rsidRDefault="00F4372A">
                  <w:pPr>
                    <w:widowControl/>
                    <w:jc w:val="center"/>
                    <w:rPr>
                      <w:spacing w:val="-6"/>
                      <w:szCs w:val="21"/>
                    </w:rPr>
                  </w:pPr>
                  <w:r w:rsidRPr="00D56C10">
                    <w:rPr>
                      <w:rFonts w:hint="eastAsia"/>
                      <w:spacing w:val="-6"/>
                      <w:szCs w:val="21"/>
                    </w:rPr>
                    <w:t>39</w:t>
                  </w:r>
                </w:p>
              </w:tc>
              <w:tc>
                <w:tcPr>
                  <w:tcW w:w="833" w:type="pct"/>
                  <w:vAlign w:val="center"/>
                </w:tcPr>
                <w:p w14:paraId="5A2AA482" w14:textId="2B3E70AA" w:rsidR="00173E2D" w:rsidRPr="00D56C10" w:rsidRDefault="00F4372A">
                  <w:pPr>
                    <w:widowControl/>
                    <w:jc w:val="center"/>
                    <w:rPr>
                      <w:spacing w:val="-6"/>
                      <w:szCs w:val="21"/>
                    </w:rPr>
                  </w:pPr>
                  <w:r w:rsidRPr="00D56C10">
                    <w:rPr>
                      <w:rFonts w:hint="eastAsia"/>
                      <w:spacing w:val="-6"/>
                      <w:szCs w:val="21"/>
                    </w:rPr>
                    <w:t>38</w:t>
                  </w:r>
                </w:p>
              </w:tc>
              <w:tc>
                <w:tcPr>
                  <w:tcW w:w="833" w:type="pct"/>
                  <w:vAlign w:val="center"/>
                </w:tcPr>
                <w:p w14:paraId="30F5EF5C" w14:textId="3ABD63E6" w:rsidR="00173E2D" w:rsidRPr="00D56C10" w:rsidRDefault="00F4372A">
                  <w:pPr>
                    <w:jc w:val="center"/>
                    <w:rPr>
                      <w:szCs w:val="21"/>
                    </w:rPr>
                  </w:pPr>
                  <w:r w:rsidRPr="00D56C10">
                    <w:rPr>
                      <w:rFonts w:hint="eastAsia"/>
                      <w:szCs w:val="21"/>
                    </w:rPr>
                    <w:t>38</w:t>
                  </w:r>
                </w:p>
              </w:tc>
              <w:tc>
                <w:tcPr>
                  <w:tcW w:w="833" w:type="pct"/>
                  <w:vAlign w:val="center"/>
                </w:tcPr>
                <w:p w14:paraId="65EC77FB" w14:textId="0F7CE1E7" w:rsidR="00173E2D" w:rsidRPr="00D56C10" w:rsidRDefault="00F4372A">
                  <w:pPr>
                    <w:snapToGrid w:val="0"/>
                    <w:jc w:val="center"/>
                    <w:rPr>
                      <w:spacing w:val="-6"/>
                      <w:szCs w:val="21"/>
                    </w:rPr>
                  </w:pPr>
                  <w:r w:rsidRPr="00D56C10">
                    <w:rPr>
                      <w:rFonts w:hint="eastAsia"/>
                      <w:spacing w:val="-6"/>
                      <w:szCs w:val="21"/>
                    </w:rPr>
                    <w:t>38</w:t>
                  </w:r>
                </w:p>
              </w:tc>
            </w:tr>
            <w:tr w:rsidR="00D56C10" w:rsidRPr="00D56C10" w14:paraId="7CC5F250" w14:textId="77777777">
              <w:trPr>
                <w:trHeight w:val="346"/>
                <w:jc w:val="center"/>
              </w:trPr>
              <w:tc>
                <w:tcPr>
                  <w:tcW w:w="975" w:type="pct"/>
                  <w:vMerge w:val="restart"/>
                  <w:vAlign w:val="center"/>
                </w:tcPr>
                <w:p w14:paraId="631D61F6" w14:textId="77777777" w:rsidR="00173E2D" w:rsidRPr="00D56C10" w:rsidRDefault="00CD5097">
                  <w:pPr>
                    <w:snapToGrid w:val="0"/>
                    <w:jc w:val="center"/>
                    <w:rPr>
                      <w:spacing w:val="-6"/>
                      <w:szCs w:val="21"/>
                    </w:rPr>
                  </w:pPr>
                  <w:r w:rsidRPr="00D56C10">
                    <w:rPr>
                      <w:rFonts w:hAnsi="宋体"/>
                      <w:spacing w:val="-6"/>
                      <w:szCs w:val="21"/>
                    </w:rPr>
                    <w:t>叠加值</w:t>
                  </w:r>
                </w:p>
              </w:tc>
              <w:tc>
                <w:tcPr>
                  <w:tcW w:w="692" w:type="pct"/>
                  <w:vAlign w:val="center"/>
                </w:tcPr>
                <w:p w14:paraId="79441792" w14:textId="77777777" w:rsidR="00173E2D" w:rsidRPr="00D56C10" w:rsidRDefault="00CD5097">
                  <w:pPr>
                    <w:snapToGrid w:val="0"/>
                    <w:jc w:val="center"/>
                    <w:rPr>
                      <w:spacing w:val="-6"/>
                      <w:szCs w:val="21"/>
                    </w:rPr>
                  </w:pPr>
                  <w:r w:rsidRPr="00D56C10">
                    <w:rPr>
                      <w:rFonts w:hAnsi="宋体"/>
                      <w:spacing w:val="-6"/>
                      <w:szCs w:val="21"/>
                    </w:rPr>
                    <w:t>昼间</w:t>
                  </w:r>
                </w:p>
              </w:tc>
              <w:tc>
                <w:tcPr>
                  <w:tcW w:w="833" w:type="pct"/>
                  <w:vAlign w:val="center"/>
                </w:tcPr>
                <w:p w14:paraId="444929E2" w14:textId="5A8BB932" w:rsidR="00173E2D" w:rsidRPr="00D56C10" w:rsidRDefault="009E7787">
                  <w:pPr>
                    <w:widowControl/>
                    <w:jc w:val="center"/>
                    <w:rPr>
                      <w:spacing w:val="-6"/>
                      <w:szCs w:val="21"/>
                    </w:rPr>
                  </w:pPr>
                  <w:r w:rsidRPr="00D56C10">
                    <w:rPr>
                      <w:spacing w:val="-6"/>
                      <w:szCs w:val="21"/>
                    </w:rPr>
                    <w:t>39.93</w:t>
                  </w:r>
                </w:p>
              </w:tc>
              <w:tc>
                <w:tcPr>
                  <w:tcW w:w="833" w:type="pct"/>
                  <w:vAlign w:val="center"/>
                </w:tcPr>
                <w:p w14:paraId="45D8A808" w14:textId="1CA086F8" w:rsidR="00173E2D" w:rsidRPr="00D56C10" w:rsidRDefault="009E7787">
                  <w:pPr>
                    <w:widowControl/>
                    <w:jc w:val="center"/>
                    <w:rPr>
                      <w:spacing w:val="-6"/>
                      <w:szCs w:val="21"/>
                    </w:rPr>
                  </w:pPr>
                  <w:r w:rsidRPr="00D56C10">
                    <w:rPr>
                      <w:spacing w:val="-6"/>
                      <w:szCs w:val="21"/>
                    </w:rPr>
                    <w:t>40.08</w:t>
                  </w:r>
                </w:p>
              </w:tc>
              <w:tc>
                <w:tcPr>
                  <w:tcW w:w="833" w:type="pct"/>
                  <w:vAlign w:val="center"/>
                </w:tcPr>
                <w:p w14:paraId="23B30816" w14:textId="3FAD21F8" w:rsidR="00173E2D" w:rsidRPr="00D56C10" w:rsidRDefault="009E7787">
                  <w:pPr>
                    <w:jc w:val="center"/>
                    <w:rPr>
                      <w:szCs w:val="21"/>
                    </w:rPr>
                  </w:pPr>
                  <w:r w:rsidRPr="00D56C10">
                    <w:rPr>
                      <w:rFonts w:hint="eastAsia"/>
                      <w:szCs w:val="21"/>
                    </w:rPr>
                    <w:t>41.6</w:t>
                  </w:r>
                </w:p>
              </w:tc>
              <w:tc>
                <w:tcPr>
                  <w:tcW w:w="833" w:type="pct"/>
                  <w:vAlign w:val="center"/>
                </w:tcPr>
                <w:p w14:paraId="2649EAEB" w14:textId="0DCAB997" w:rsidR="00173E2D" w:rsidRPr="00D56C10" w:rsidRDefault="009E7787">
                  <w:pPr>
                    <w:snapToGrid w:val="0"/>
                    <w:jc w:val="center"/>
                    <w:rPr>
                      <w:spacing w:val="-6"/>
                      <w:szCs w:val="21"/>
                    </w:rPr>
                  </w:pPr>
                  <w:r w:rsidRPr="00D56C10">
                    <w:rPr>
                      <w:spacing w:val="-6"/>
                      <w:szCs w:val="21"/>
                    </w:rPr>
                    <w:t>39.31</w:t>
                  </w:r>
                </w:p>
              </w:tc>
            </w:tr>
            <w:tr w:rsidR="00D56C10" w:rsidRPr="00D56C10" w14:paraId="07A22494" w14:textId="77777777">
              <w:trPr>
                <w:trHeight w:val="397"/>
                <w:jc w:val="center"/>
              </w:trPr>
              <w:tc>
                <w:tcPr>
                  <w:tcW w:w="975" w:type="pct"/>
                  <w:vMerge/>
                  <w:vAlign w:val="center"/>
                </w:tcPr>
                <w:p w14:paraId="50EDE910" w14:textId="77777777" w:rsidR="00173E2D" w:rsidRPr="00D56C10" w:rsidRDefault="00173E2D">
                  <w:pPr>
                    <w:snapToGrid w:val="0"/>
                    <w:jc w:val="center"/>
                    <w:rPr>
                      <w:spacing w:val="-6"/>
                      <w:szCs w:val="21"/>
                    </w:rPr>
                  </w:pPr>
                </w:p>
              </w:tc>
              <w:tc>
                <w:tcPr>
                  <w:tcW w:w="692" w:type="pct"/>
                  <w:vAlign w:val="center"/>
                </w:tcPr>
                <w:p w14:paraId="5212EA58" w14:textId="77777777" w:rsidR="00173E2D" w:rsidRPr="00D56C10" w:rsidRDefault="00CD5097">
                  <w:pPr>
                    <w:snapToGrid w:val="0"/>
                    <w:jc w:val="center"/>
                    <w:rPr>
                      <w:spacing w:val="-6"/>
                      <w:szCs w:val="21"/>
                    </w:rPr>
                  </w:pPr>
                  <w:r w:rsidRPr="00D56C10">
                    <w:rPr>
                      <w:rFonts w:hAnsi="宋体"/>
                      <w:spacing w:val="-6"/>
                      <w:szCs w:val="21"/>
                    </w:rPr>
                    <w:t>夜间</w:t>
                  </w:r>
                </w:p>
              </w:tc>
              <w:tc>
                <w:tcPr>
                  <w:tcW w:w="833" w:type="pct"/>
                  <w:vAlign w:val="center"/>
                </w:tcPr>
                <w:p w14:paraId="3AB52283" w14:textId="4818A6CD" w:rsidR="00173E2D" w:rsidRPr="00D56C10" w:rsidRDefault="009E7787">
                  <w:pPr>
                    <w:widowControl/>
                    <w:jc w:val="center"/>
                    <w:rPr>
                      <w:spacing w:val="-6"/>
                      <w:szCs w:val="21"/>
                    </w:rPr>
                  </w:pPr>
                  <w:r w:rsidRPr="00D56C10">
                    <w:rPr>
                      <w:spacing w:val="-6"/>
                      <w:szCs w:val="21"/>
                    </w:rPr>
                    <w:t>39.93</w:t>
                  </w:r>
                </w:p>
              </w:tc>
              <w:tc>
                <w:tcPr>
                  <w:tcW w:w="833" w:type="pct"/>
                  <w:vAlign w:val="center"/>
                </w:tcPr>
                <w:p w14:paraId="51F9CEAF" w14:textId="4049C8B3" w:rsidR="00173E2D" w:rsidRPr="00D56C10" w:rsidRDefault="009E7787">
                  <w:pPr>
                    <w:widowControl/>
                    <w:jc w:val="center"/>
                    <w:rPr>
                      <w:spacing w:val="-6"/>
                      <w:szCs w:val="21"/>
                    </w:rPr>
                  </w:pPr>
                  <w:r w:rsidRPr="00D56C10">
                    <w:rPr>
                      <w:spacing w:val="-6"/>
                      <w:szCs w:val="21"/>
                    </w:rPr>
                    <w:t>38.12</w:t>
                  </w:r>
                </w:p>
              </w:tc>
              <w:tc>
                <w:tcPr>
                  <w:tcW w:w="833" w:type="pct"/>
                  <w:vAlign w:val="center"/>
                </w:tcPr>
                <w:p w14:paraId="777AFA45" w14:textId="24D39C15" w:rsidR="00173E2D" w:rsidRPr="00D56C10" w:rsidRDefault="009E7787">
                  <w:pPr>
                    <w:jc w:val="center"/>
                    <w:rPr>
                      <w:szCs w:val="21"/>
                    </w:rPr>
                  </w:pPr>
                  <w:r w:rsidRPr="00D56C10">
                    <w:rPr>
                      <w:szCs w:val="21"/>
                    </w:rPr>
                    <w:t>40.32</w:t>
                  </w:r>
                </w:p>
              </w:tc>
              <w:tc>
                <w:tcPr>
                  <w:tcW w:w="833" w:type="pct"/>
                  <w:vAlign w:val="center"/>
                </w:tcPr>
                <w:p w14:paraId="43E01C15" w14:textId="597DC773" w:rsidR="00173E2D" w:rsidRPr="00D56C10" w:rsidRDefault="009E7787">
                  <w:pPr>
                    <w:snapToGrid w:val="0"/>
                    <w:jc w:val="center"/>
                    <w:rPr>
                      <w:spacing w:val="-6"/>
                      <w:szCs w:val="21"/>
                    </w:rPr>
                  </w:pPr>
                  <w:r w:rsidRPr="00D56C10">
                    <w:rPr>
                      <w:spacing w:val="-6"/>
                      <w:szCs w:val="21"/>
                    </w:rPr>
                    <w:t>38.39</w:t>
                  </w:r>
                </w:p>
              </w:tc>
            </w:tr>
          </w:tbl>
          <w:p w14:paraId="7261F829" w14:textId="0667607C" w:rsidR="00173E2D" w:rsidRPr="00D56C10" w:rsidRDefault="00CD5097">
            <w:pPr>
              <w:spacing w:line="480" w:lineRule="exact"/>
              <w:ind w:firstLineChars="200" w:firstLine="480"/>
              <w:contextualSpacing/>
              <w:rPr>
                <w:sz w:val="24"/>
              </w:rPr>
            </w:pPr>
            <w:r w:rsidRPr="00D56C10">
              <w:rPr>
                <w:rFonts w:hAnsi="宋体"/>
                <w:sz w:val="24"/>
              </w:rPr>
              <w:t>根据上表预测结果可知，项目厂界四周噪声贡献值均满足满足《工业企业厂</w:t>
            </w:r>
            <w:r w:rsidRPr="00D56C10">
              <w:rPr>
                <w:rFonts w:hAnsi="宋体"/>
                <w:sz w:val="24"/>
              </w:rPr>
              <w:lastRenderedPageBreak/>
              <w:t>界环境噪声排放标准》（</w:t>
            </w:r>
            <w:r w:rsidRPr="00D56C10">
              <w:rPr>
                <w:sz w:val="24"/>
              </w:rPr>
              <w:t>GB12348-2008</w:t>
            </w:r>
            <w:r w:rsidRPr="00D56C10">
              <w:rPr>
                <w:rFonts w:hAnsi="宋体"/>
                <w:sz w:val="24"/>
              </w:rPr>
              <w:t>）</w:t>
            </w:r>
            <w:r w:rsidR="009402C2" w:rsidRPr="00D56C10">
              <w:rPr>
                <w:sz w:val="24"/>
              </w:rPr>
              <w:t>2</w:t>
            </w:r>
            <w:r w:rsidRPr="00D56C10">
              <w:rPr>
                <w:rFonts w:hAnsi="宋体"/>
                <w:sz w:val="24"/>
              </w:rPr>
              <w:t>类标准要求，在叠加背景值后项目区</w:t>
            </w:r>
            <w:r w:rsidRPr="00D56C10">
              <w:rPr>
                <w:rFonts w:hAnsi="宋体" w:hint="eastAsia"/>
                <w:sz w:val="24"/>
              </w:rPr>
              <w:t>四周</w:t>
            </w:r>
            <w:r w:rsidRPr="00D56C10">
              <w:rPr>
                <w:rFonts w:hAnsi="宋体"/>
                <w:sz w:val="24"/>
              </w:rPr>
              <w:t>噪声能够满足《声环境质量标准》</w:t>
            </w:r>
            <w:r w:rsidRPr="00D56C10">
              <w:rPr>
                <w:sz w:val="24"/>
              </w:rPr>
              <w:t>(GB3096-2008)</w:t>
            </w:r>
            <w:r w:rsidRPr="00D56C10">
              <w:rPr>
                <w:rFonts w:hAnsi="宋体"/>
                <w:sz w:val="24"/>
              </w:rPr>
              <w:t>中</w:t>
            </w:r>
            <w:r w:rsidR="008953FF" w:rsidRPr="00D56C10">
              <w:rPr>
                <w:sz w:val="24"/>
              </w:rPr>
              <w:t>2</w:t>
            </w:r>
            <w:r w:rsidRPr="00D56C10">
              <w:rPr>
                <w:rFonts w:hAnsi="宋体"/>
                <w:sz w:val="24"/>
              </w:rPr>
              <w:t>类标准，说明项目建成运营后对周边声环境的影响不大。</w:t>
            </w:r>
          </w:p>
          <w:p w14:paraId="337A3827" w14:textId="7E732C11" w:rsidR="00173E2D" w:rsidRPr="00D56C10" w:rsidRDefault="00CD5097" w:rsidP="00242477">
            <w:pPr>
              <w:tabs>
                <w:tab w:val="center" w:pos="4736"/>
              </w:tabs>
              <w:spacing w:line="480" w:lineRule="exact"/>
              <w:ind w:firstLineChars="200" w:firstLine="480"/>
              <w:rPr>
                <w:b/>
                <w:bCs/>
                <w:sz w:val="24"/>
              </w:rPr>
            </w:pPr>
            <w:r w:rsidRPr="00D56C10">
              <w:rPr>
                <w:sz w:val="24"/>
              </w:rPr>
              <w:t>4</w:t>
            </w:r>
            <w:r w:rsidRPr="00D56C10">
              <w:rPr>
                <w:sz w:val="24"/>
              </w:rPr>
              <w:t>、</w:t>
            </w:r>
            <w:r w:rsidR="00242477" w:rsidRPr="00D56C10">
              <w:rPr>
                <w:rFonts w:hint="eastAsia"/>
                <w:b/>
                <w:bCs/>
                <w:sz w:val="24"/>
              </w:rPr>
              <w:t>运营期固体废物环境影响和保护措施</w:t>
            </w:r>
          </w:p>
          <w:p w14:paraId="72C9025D" w14:textId="331904E8" w:rsidR="00173E2D" w:rsidRPr="00D56C10" w:rsidRDefault="00CD5097">
            <w:pPr>
              <w:tabs>
                <w:tab w:val="center" w:pos="4736"/>
              </w:tabs>
              <w:spacing w:line="480" w:lineRule="exact"/>
              <w:ind w:firstLineChars="200" w:firstLine="480"/>
              <w:rPr>
                <w:sz w:val="24"/>
              </w:rPr>
            </w:pPr>
            <w:r w:rsidRPr="00D56C10">
              <w:rPr>
                <w:rFonts w:hint="eastAsia"/>
                <w:sz w:val="24"/>
              </w:rPr>
              <w:t>本项目固体废弃物分为</w:t>
            </w:r>
            <w:r w:rsidR="001F6650" w:rsidRPr="00D56C10">
              <w:rPr>
                <w:rFonts w:hint="eastAsia"/>
                <w:sz w:val="24"/>
              </w:rPr>
              <w:t>一般工业</w:t>
            </w:r>
            <w:r w:rsidR="001F6650" w:rsidRPr="00D56C10">
              <w:rPr>
                <w:sz w:val="24"/>
              </w:rPr>
              <w:t>固体废物</w:t>
            </w:r>
            <w:r w:rsidR="001F6650" w:rsidRPr="00D56C10">
              <w:rPr>
                <w:rFonts w:hint="eastAsia"/>
                <w:sz w:val="24"/>
              </w:rPr>
              <w:t>、</w:t>
            </w:r>
            <w:r w:rsidRPr="00D56C10">
              <w:rPr>
                <w:rFonts w:hint="eastAsia"/>
                <w:sz w:val="24"/>
              </w:rPr>
              <w:t>生活垃圾</w:t>
            </w:r>
            <w:r w:rsidR="001F6650" w:rsidRPr="00D56C10">
              <w:rPr>
                <w:rFonts w:hint="eastAsia"/>
                <w:sz w:val="24"/>
              </w:rPr>
              <w:t>和</w:t>
            </w:r>
            <w:r w:rsidR="001F6650" w:rsidRPr="00D56C10">
              <w:rPr>
                <w:sz w:val="24"/>
              </w:rPr>
              <w:t>危险废物</w:t>
            </w:r>
            <w:r w:rsidRPr="00D56C10">
              <w:rPr>
                <w:rFonts w:hint="eastAsia"/>
                <w:sz w:val="24"/>
              </w:rPr>
              <w:t>。</w:t>
            </w:r>
          </w:p>
          <w:p w14:paraId="7A07CD64" w14:textId="5DB878A1" w:rsidR="001F6650" w:rsidRPr="00D56C10" w:rsidRDefault="00CD5097">
            <w:pPr>
              <w:tabs>
                <w:tab w:val="center" w:pos="4736"/>
              </w:tabs>
              <w:spacing w:line="480" w:lineRule="exact"/>
              <w:ind w:firstLineChars="200" w:firstLine="480"/>
              <w:rPr>
                <w:sz w:val="24"/>
              </w:rPr>
            </w:pPr>
            <w:r w:rsidRPr="00D56C10">
              <w:rPr>
                <w:rFonts w:hint="eastAsia"/>
                <w:sz w:val="24"/>
              </w:rPr>
              <w:t>（</w:t>
            </w:r>
            <w:r w:rsidRPr="00D56C10">
              <w:rPr>
                <w:rFonts w:hint="eastAsia"/>
                <w:sz w:val="24"/>
              </w:rPr>
              <w:t>1</w:t>
            </w:r>
            <w:r w:rsidRPr="00D56C10">
              <w:rPr>
                <w:rFonts w:hint="eastAsia"/>
                <w:sz w:val="24"/>
              </w:rPr>
              <w:t>）</w:t>
            </w:r>
            <w:r w:rsidR="001F6650" w:rsidRPr="00D56C10">
              <w:rPr>
                <w:rFonts w:hint="eastAsia"/>
                <w:sz w:val="24"/>
              </w:rPr>
              <w:t>一般</w:t>
            </w:r>
            <w:r w:rsidR="001F6650" w:rsidRPr="00D56C10">
              <w:rPr>
                <w:sz w:val="24"/>
              </w:rPr>
              <w:t>工业</w:t>
            </w:r>
            <w:r w:rsidR="001F6650" w:rsidRPr="00D56C10">
              <w:rPr>
                <w:rFonts w:hint="eastAsia"/>
                <w:sz w:val="24"/>
              </w:rPr>
              <w:t>固废</w:t>
            </w:r>
          </w:p>
          <w:p w14:paraId="7380B198" w14:textId="0187D23A" w:rsidR="00173E2D" w:rsidRPr="00D56C10" w:rsidRDefault="00CD5097" w:rsidP="000E4262">
            <w:pPr>
              <w:tabs>
                <w:tab w:val="center" w:pos="4736"/>
              </w:tabs>
              <w:spacing w:line="480" w:lineRule="exact"/>
              <w:ind w:firstLineChars="200" w:firstLine="480"/>
              <w:rPr>
                <w:bCs/>
                <w:sz w:val="24"/>
              </w:rPr>
            </w:pPr>
            <w:r w:rsidRPr="00D56C10">
              <w:rPr>
                <w:rFonts w:hint="eastAsia"/>
                <w:sz w:val="24"/>
              </w:rPr>
              <w:t>项目生产产生的</w:t>
            </w:r>
            <w:r w:rsidR="00D1026C" w:rsidRPr="00D56C10">
              <w:rPr>
                <w:rFonts w:hint="eastAsia"/>
                <w:sz w:val="24"/>
              </w:rPr>
              <w:t>地膜</w:t>
            </w:r>
            <w:r w:rsidR="00D1026C" w:rsidRPr="00D56C10">
              <w:rPr>
                <w:sz w:val="24"/>
              </w:rPr>
              <w:t>边角料及</w:t>
            </w:r>
            <w:r w:rsidRPr="00D56C10">
              <w:rPr>
                <w:rFonts w:hint="eastAsia"/>
                <w:sz w:val="24"/>
              </w:rPr>
              <w:t>不合格品量约为</w:t>
            </w:r>
            <w:r w:rsidR="00AF31C1">
              <w:rPr>
                <w:sz w:val="24"/>
              </w:rPr>
              <w:t>148.486</w:t>
            </w:r>
            <w:r w:rsidRPr="00D56C10">
              <w:rPr>
                <w:rFonts w:hint="eastAsia"/>
                <w:sz w:val="24"/>
              </w:rPr>
              <w:t>t/a</w:t>
            </w:r>
            <w:r w:rsidRPr="00D56C10">
              <w:rPr>
                <w:rFonts w:hint="eastAsia"/>
                <w:sz w:val="24"/>
              </w:rPr>
              <w:t>，集中收集后</w:t>
            </w:r>
            <w:r w:rsidR="000E4262" w:rsidRPr="00D56C10">
              <w:rPr>
                <w:rFonts w:hint="eastAsia"/>
                <w:bCs/>
                <w:sz w:val="24"/>
              </w:rPr>
              <w:t>全部回至滴灌带破碎工序再次破碎造粒循环利用</w:t>
            </w:r>
            <w:r w:rsidRPr="00D56C10">
              <w:rPr>
                <w:rFonts w:hint="eastAsia"/>
                <w:sz w:val="24"/>
              </w:rPr>
              <w:t>。</w:t>
            </w:r>
          </w:p>
          <w:p w14:paraId="2B2A08F5" w14:textId="12FBBEA0" w:rsidR="00173E2D" w:rsidRPr="00D56C10" w:rsidRDefault="00CD5097">
            <w:pPr>
              <w:tabs>
                <w:tab w:val="center" w:pos="4736"/>
              </w:tabs>
              <w:spacing w:line="480" w:lineRule="exact"/>
              <w:ind w:firstLineChars="200" w:firstLine="480"/>
              <w:rPr>
                <w:sz w:val="24"/>
              </w:rPr>
            </w:pPr>
            <w:r w:rsidRPr="00D56C10">
              <w:rPr>
                <w:rFonts w:hint="eastAsia"/>
                <w:sz w:val="24"/>
              </w:rPr>
              <w:t>（</w:t>
            </w:r>
            <w:r w:rsidRPr="00D56C10">
              <w:rPr>
                <w:rFonts w:hint="eastAsia"/>
                <w:sz w:val="24"/>
              </w:rPr>
              <w:t>2</w:t>
            </w:r>
            <w:r w:rsidRPr="00D56C10">
              <w:rPr>
                <w:rFonts w:hint="eastAsia"/>
                <w:sz w:val="24"/>
              </w:rPr>
              <w:t>）危险</w:t>
            </w:r>
            <w:r w:rsidR="001F6650" w:rsidRPr="00D56C10">
              <w:rPr>
                <w:rFonts w:hint="eastAsia"/>
                <w:sz w:val="24"/>
              </w:rPr>
              <w:t>废物</w:t>
            </w:r>
          </w:p>
          <w:p w14:paraId="06A678D9" w14:textId="77777777" w:rsidR="00173E2D" w:rsidRPr="00D56C10" w:rsidRDefault="00CD5097">
            <w:pPr>
              <w:tabs>
                <w:tab w:val="center" w:pos="4736"/>
              </w:tabs>
              <w:spacing w:line="480" w:lineRule="exact"/>
              <w:ind w:firstLineChars="200" w:firstLine="480"/>
              <w:rPr>
                <w:bCs/>
                <w:sz w:val="24"/>
              </w:rPr>
            </w:pPr>
            <w:r w:rsidRPr="00D56C10">
              <w:rPr>
                <w:rFonts w:hint="eastAsia"/>
                <w:bCs/>
                <w:sz w:val="24"/>
              </w:rPr>
              <w:t>①废活性炭</w:t>
            </w:r>
          </w:p>
          <w:p w14:paraId="3B76C824" w14:textId="6F7D61E9" w:rsidR="00173E2D" w:rsidRPr="00D56C10" w:rsidRDefault="00CD5097">
            <w:pPr>
              <w:tabs>
                <w:tab w:val="center" w:pos="4736"/>
              </w:tabs>
              <w:spacing w:line="480" w:lineRule="exact"/>
              <w:ind w:firstLineChars="200" w:firstLine="480"/>
              <w:rPr>
                <w:bCs/>
                <w:sz w:val="24"/>
              </w:rPr>
            </w:pPr>
            <w:r w:rsidRPr="00D56C10">
              <w:rPr>
                <w:bCs/>
                <w:sz w:val="24"/>
              </w:rPr>
              <w:t>项目</w:t>
            </w:r>
            <w:r w:rsidRPr="00D56C10">
              <w:rPr>
                <w:rFonts w:hint="eastAsia"/>
                <w:bCs/>
                <w:sz w:val="24"/>
              </w:rPr>
              <w:t>运行</w:t>
            </w:r>
            <w:r w:rsidRPr="00D56C10">
              <w:rPr>
                <w:bCs/>
                <w:sz w:val="24"/>
              </w:rPr>
              <w:t>过程产生的非甲烷总烃使用活性炭吸附装置吸附处理，活性炭吸附一定量的废气后会饱和，根据资料显示，</w:t>
            </w:r>
            <w:r w:rsidRPr="00D56C10">
              <w:rPr>
                <w:rFonts w:hint="eastAsia"/>
                <w:bCs/>
                <w:sz w:val="24"/>
              </w:rPr>
              <w:t>以每吸附</w:t>
            </w:r>
            <w:r w:rsidRPr="00D56C10">
              <w:rPr>
                <w:rFonts w:hint="eastAsia"/>
                <w:bCs/>
                <w:sz w:val="24"/>
              </w:rPr>
              <w:t>1kgVOCs</w:t>
            </w:r>
            <w:r w:rsidRPr="00D56C10">
              <w:rPr>
                <w:rFonts w:hint="eastAsia"/>
                <w:bCs/>
                <w:sz w:val="24"/>
              </w:rPr>
              <w:t>消耗</w:t>
            </w:r>
            <w:r w:rsidRPr="00D56C10">
              <w:rPr>
                <w:rFonts w:hint="eastAsia"/>
                <w:bCs/>
                <w:sz w:val="24"/>
              </w:rPr>
              <w:t>4kg</w:t>
            </w:r>
            <w:r w:rsidRPr="00D56C10">
              <w:rPr>
                <w:rFonts w:hint="eastAsia"/>
                <w:bCs/>
                <w:sz w:val="24"/>
              </w:rPr>
              <w:t>活性炭计算，本项目</w:t>
            </w:r>
            <w:r w:rsidRPr="00D56C10">
              <w:rPr>
                <w:rFonts w:hint="eastAsia"/>
                <w:bCs/>
                <w:sz w:val="24"/>
              </w:rPr>
              <w:t>VOCs</w:t>
            </w:r>
            <w:r w:rsidRPr="00D56C10">
              <w:rPr>
                <w:rFonts w:hint="eastAsia"/>
                <w:bCs/>
                <w:sz w:val="24"/>
              </w:rPr>
              <w:t>经活性炭吸附装置后削减量约为</w:t>
            </w:r>
            <w:r w:rsidR="005D0CBD" w:rsidRPr="00D56C10">
              <w:rPr>
                <w:bCs/>
                <w:sz w:val="24"/>
              </w:rPr>
              <w:t>0.381</w:t>
            </w:r>
            <w:r w:rsidRPr="00D56C10">
              <w:rPr>
                <w:rFonts w:hint="eastAsia"/>
                <w:bCs/>
                <w:sz w:val="24"/>
              </w:rPr>
              <w:t>t/a</w:t>
            </w:r>
            <w:r w:rsidRPr="00D56C10">
              <w:rPr>
                <w:bCs/>
                <w:sz w:val="24"/>
              </w:rPr>
              <w:t>，</w:t>
            </w:r>
            <w:r w:rsidRPr="00D56C10">
              <w:rPr>
                <w:rFonts w:hint="eastAsia"/>
                <w:bCs/>
                <w:sz w:val="24"/>
              </w:rPr>
              <w:t>需消耗活性炭</w:t>
            </w:r>
            <w:r w:rsidR="005A7D0E" w:rsidRPr="00D56C10">
              <w:rPr>
                <w:bCs/>
                <w:sz w:val="24"/>
              </w:rPr>
              <w:t>1.188</w:t>
            </w:r>
            <w:r w:rsidRPr="00D56C10">
              <w:rPr>
                <w:rFonts w:hint="eastAsia"/>
                <w:bCs/>
                <w:sz w:val="24"/>
              </w:rPr>
              <w:t>t/a</w:t>
            </w:r>
            <w:r w:rsidRPr="00D56C10">
              <w:rPr>
                <w:rFonts w:hint="eastAsia"/>
                <w:bCs/>
                <w:sz w:val="24"/>
              </w:rPr>
              <w:t>，</w:t>
            </w:r>
            <w:r w:rsidRPr="00D56C10">
              <w:rPr>
                <w:bCs/>
                <w:sz w:val="24"/>
              </w:rPr>
              <w:t>即项目运营期产生废活性炭</w:t>
            </w:r>
            <w:r w:rsidR="005A7D0E" w:rsidRPr="00D56C10">
              <w:rPr>
                <w:bCs/>
                <w:sz w:val="24"/>
              </w:rPr>
              <w:t>1.188</w:t>
            </w:r>
            <w:r w:rsidRPr="00D56C10">
              <w:rPr>
                <w:bCs/>
                <w:sz w:val="24"/>
              </w:rPr>
              <w:t>t/a</w:t>
            </w:r>
            <w:r w:rsidRPr="00D56C10">
              <w:rPr>
                <w:bCs/>
                <w:sz w:val="24"/>
              </w:rPr>
              <w:t>，根据《国家危险废物名录》（</w:t>
            </w:r>
            <w:r w:rsidRPr="00D56C10">
              <w:rPr>
                <w:bCs/>
                <w:sz w:val="24"/>
              </w:rPr>
              <w:t>2021</w:t>
            </w:r>
            <w:r w:rsidRPr="00D56C10">
              <w:rPr>
                <w:bCs/>
                <w:sz w:val="24"/>
              </w:rPr>
              <w:t>年版），本项目产生废活性炭属于危险废物，危险废物类别为</w:t>
            </w:r>
            <w:r w:rsidRPr="00D56C10">
              <w:rPr>
                <w:bCs/>
                <w:sz w:val="24"/>
              </w:rPr>
              <w:t>HW49</w:t>
            </w:r>
            <w:r w:rsidRPr="00D56C10">
              <w:rPr>
                <w:bCs/>
                <w:sz w:val="24"/>
              </w:rPr>
              <w:t>，危险废物代码为</w:t>
            </w:r>
            <w:r w:rsidRPr="00D56C10">
              <w:rPr>
                <w:bCs/>
                <w:sz w:val="24"/>
              </w:rPr>
              <w:t>900-039-49</w:t>
            </w:r>
            <w:r w:rsidRPr="00D56C10">
              <w:rPr>
                <w:bCs/>
                <w:sz w:val="24"/>
              </w:rPr>
              <w:t>，需要委托有资质单位处理。</w:t>
            </w:r>
          </w:p>
          <w:p w14:paraId="56E8E677" w14:textId="77777777" w:rsidR="00173E2D" w:rsidRPr="00D56C10" w:rsidRDefault="00CD5097">
            <w:pPr>
              <w:tabs>
                <w:tab w:val="center" w:pos="4736"/>
              </w:tabs>
              <w:spacing w:line="480" w:lineRule="exact"/>
              <w:ind w:firstLineChars="200" w:firstLine="480"/>
              <w:rPr>
                <w:bCs/>
                <w:sz w:val="24"/>
              </w:rPr>
            </w:pPr>
            <w:r w:rsidRPr="00D56C10">
              <w:rPr>
                <w:rFonts w:hint="eastAsia"/>
                <w:bCs/>
                <w:sz w:val="24"/>
              </w:rPr>
              <w:t>②废灯管</w:t>
            </w:r>
          </w:p>
          <w:p w14:paraId="3FDE57D2" w14:textId="77777777" w:rsidR="00173E2D" w:rsidRPr="00D56C10" w:rsidRDefault="00CD5097">
            <w:pPr>
              <w:tabs>
                <w:tab w:val="center" w:pos="4736"/>
              </w:tabs>
              <w:spacing w:line="480" w:lineRule="exact"/>
              <w:ind w:firstLineChars="200" w:firstLine="480"/>
              <w:rPr>
                <w:bCs/>
                <w:sz w:val="24"/>
              </w:rPr>
            </w:pPr>
            <w:r w:rsidRPr="00D56C10">
              <w:rPr>
                <w:bCs/>
                <w:sz w:val="24"/>
              </w:rPr>
              <w:t>项目运行过程产生的非甲烷总烃分别使用</w:t>
            </w:r>
            <w:r w:rsidRPr="00D56C10">
              <w:rPr>
                <w:bCs/>
                <w:sz w:val="24"/>
              </w:rPr>
              <w:t>UV</w:t>
            </w:r>
            <w:r w:rsidRPr="00D56C10">
              <w:rPr>
                <w:bCs/>
                <w:sz w:val="24"/>
              </w:rPr>
              <w:t>光氧催化装置，装置内设置有</w:t>
            </w:r>
            <w:r w:rsidRPr="00D56C10">
              <w:rPr>
                <w:bCs/>
                <w:sz w:val="24"/>
              </w:rPr>
              <w:t>UV</w:t>
            </w:r>
            <w:r w:rsidRPr="00D56C10">
              <w:rPr>
                <w:bCs/>
                <w:sz w:val="24"/>
              </w:rPr>
              <w:t>紫外线灯管，该灯管含有汞类物质。根据厂家提供信息，</w:t>
            </w:r>
            <w:r w:rsidRPr="00D56C10">
              <w:rPr>
                <w:bCs/>
                <w:sz w:val="24"/>
              </w:rPr>
              <w:t>UV</w:t>
            </w:r>
            <w:r w:rsidRPr="00D56C10">
              <w:rPr>
                <w:bCs/>
                <w:sz w:val="24"/>
              </w:rPr>
              <w:t>灯管需定期更换，年产生量约为</w:t>
            </w:r>
            <w:r w:rsidRPr="00D56C10">
              <w:rPr>
                <w:rFonts w:hint="eastAsia"/>
                <w:bCs/>
                <w:sz w:val="24"/>
              </w:rPr>
              <w:t>0.02</w:t>
            </w:r>
            <w:r w:rsidRPr="00D56C10">
              <w:rPr>
                <w:bCs/>
                <w:sz w:val="24"/>
              </w:rPr>
              <w:t>t/a</w:t>
            </w:r>
            <w:r w:rsidRPr="00D56C10">
              <w:rPr>
                <w:bCs/>
                <w:sz w:val="24"/>
              </w:rPr>
              <w:t>。根据《国家危险废物名录》（</w:t>
            </w:r>
            <w:r w:rsidRPr="00D56C10">
              <w:rPr>
                <w:bCs/>
                <w:sz w:val="24"/>
              </w:rPr>
              <w:t>2021</w:t>
            </w:r>
            <w:r w:rsidRPr="00D56C10">
              <w:rPr>
                <w:bCs/>
                <w:sz w:val="24"/>
              </w:rPr>
              <w:t>年版），本项目产生的废灯管属于</w:t>
            </w:r>
            <w:r w:rsidRPr="00D56C10">
              <w:rPr>
                <w:bCs/>
                <w:sz w:val="24"/>
              </w:rPr>
              <w:t xml:space="preserve">HW29 </w:t>
            </w:r>
            <w:r w:rsidRPr="00D56C10">
              <w:rPr>
                <w:bCs/>
                <w:sz w:val="24"/>
              </w:rPr>
              <w:t>类含汞废物，危废代码为</w:t>
            </w:r>
            <w:r w:rsidRPr="00D56C10">
              <w:rPr>
                <w:bCs/>
                <w:sz w:val="24"/>
              </w:rPr>
              <w:t xml:space="preserve"> 900-023-29</w:t>
            </w:r>
            <w:r w:rsidRPr="00D56C10">
              <w:rPr>
                <w:bCs/>
                <w:sz w:val="24"/>
              </w:rPr>
              <w:t>，需委托有相应资质的单位处置。</w:t>
            </w:r>
          </w:p>
          <w:p w14:paraId="4FDBDF0A" w14:textId="77777777" w:rsidR="00173E2D" w:rsidRPr="00D56C10" w:rsidRDefault="00CD5097">
            <w:pPr>
              <w:tabs>
                <w:tab w:val="center" w:pos="4736"/>
              </w:tabs>
              <w:spacing w:line="480" w:lineRule="exact"/>
              <w:ind w:firstLineChars="200" w:firstLine="480"/>
              <w:rPr>
                <w:sz w:val="24"/>
              </w:rPr>
            </w:pPr>
            <w:r w:rsidRPr="00D56C10">
              <w:rPr>
                <w:rFonts w:hint="eastAsia"/>
                <w:sz w:val="24"/>
              </w:rPr>
              <w:t>③废润滑油</w:t>
            </w:r>
          </w:p>
          <w:p w14:paraId="410874F9" w14:textId="38FAB29C" w:rsidR="00173E2D" w:rsidRPr="00D56C10" w:rsidRDefault="00CD5097">
            <w:pPr>
              <w:tabs>
                <w:tab w:val="center" w:pos="4736"/>
              </w:tabs>
              <w:spacing w:line="480" w:lineRule="exact"/>
              <w:ind w:firstLineChars="200" w:firstLine="480"/>
              <w:rPr>
                <w:sz w:val="24"/>
              </w:rPr>
            </w:pPr>
            <w:r w:rsidRPr="00D56C10">
              <w:rPr>
                <w:rFonts w:hint="eastAsia"/>
                <w:sz w:val="24"/>
              </w:rPr>
              <w:t>项目进行设备检修维护时，会产生少量废润滑油，预计每年需更换润滑油</w:t>
            </w:r>
            <w:r w:rsidR="007566E5" w:rsidRPr="00D56C10">
              <w:rPr>
                <w:rFonts w:hint="eastAsia"/>
                <w:sz w:val="24"/>
              </w:rPr>
              <w:t>0.0</w:t>
            </w:r>
            <w:r w:rsidR="000E4262" w:rsidRPr="00D56C10">
              <w:rPr>
                <w:sz w:val="24"/>
              </w:rPr>
              <w:t>5</w:t>
            </w:r>
            <w:r w:rsidRPr="00D56C10">
              <w:rPr>
                <w:sz w:val="24"/>
              </w:rPr>
              <w:t>t</w:t>
            </w:r>
            <w:r w:rsidRPr="00D56C10">
              <w:rPr>
                <w:rFonts w:hint="eastAsia"/>
                <w:sz w:val="24"/>
              </w:rPr>
              <w:t>。根据《国家危险废物名录》（</w:t>
            </w:r>
            <w:r w:rsidRPr="00D56C10">
              <w:rPr>
                <w:rFonts w:hint="eastAsia"/>
                <w:sz w:val="24"/>
              </w:rPr>
              <w:t>2021</w:t>
            </w:r>
            <w:r w:rsidRPr="00D56C10">
              <w:rPr>
                <w:rFonts w:hint="eastAsia"/>
                <w:sz w:val="24"/>
              </w:rPr>
              <w:t>年），废润滑油废物类别为</w:t>
            </w:r>
            <w:r w:rsidRPr="00D56C10">
              <w:rPr>
                <w:rFonts w:hint="eastAsia"/>
                <w:sz w:val="24"/>
              </w:rPr>
              <w:t>HW08</w:t>
            </w:r>
            <w:r w:rsidRPr="00D56C10">
              <w:rPr>
                <w:rFonts w:hint="eastAsia"/>
                <w:sz w:val="24"/>
              </w:rPr>
              <w:t>废矿物油与含矿物油废物，废物代码为</w:t>
            </w:r>
            <w:r w:rsidRPr="00D56C10">
              <w:rPr>
                <w:rFonts w:hint="eastAsia"/>
                <w:sz w:val="24"/>
              </w:rPr>
              <w:t>900-217-08</w:t>
            </w:r>
            <w:r w:rsidRPr="00D56C10">
              <w:rPr>
                <w:rFonts w:hint="eastAsia"/>
                <w:sz w:val="24"/>
              </w:rPr>
              <w:t>，产生的废润滑油采用桶装收集储存置于危废暂存间，定期委托有资质的单位进行处置。</w:t>
            </w:r>
          </w:p>
          <w:p w14:paraId="7C7C5556" w14:textId="77777777" w:rsidR="00173E2D" w:rsidRPr="00D56C10" w:rsidRDefault="00CD5097">
            <w:pPr>
              <w:tabs>
                <w:tab w:val="center" w:pos="4736"/>
              </w:tabs>
              <w:spacing w:line="480" w:lineRule="exact"/>
              <w:ind w:firstLineChars="200" w:firstLine="480"/>
              <w:rPr>
                <w:sz w:val="24"/>
              </w:rPr>
            </w:pPr>
            <w:r w:rsidRPr="00D56C10">
              <w:rPr>
                <w:rFonts w:hint="eastAsia"/>
                <w:sz w:val="24"/>
              </w:rPr>
              <w:lastRenderedPageBreak/>
              <w:t>（</w:t>
            </w:r>
            <w:r w:rsidRPr="00D56C10">
              <w:rPr>
                <w:rFonts w:hint="eastAsia"/>
                <w:sz w:val="24"/>
              </w:rPr>
              <w:t>3</w:t>
            </w:r>
            <w:r w:rsidRPr="00D56C10">
              <w:rPr>
                <w:rFonts w:hint="eastAsia"/>
                <w:sz w:val="24"/>
              </w:rPr>
              <w:t>）</w:t>
            </w:r>
            <w:r w:rsidRPr="00D56C10">
              <w:rPr>
                <w:sz w:val="24"/>
              </w:rPr>
              <w:t>生活垃圾</w:t>
            </w:r>
          </w:p>
          <w:p w14:paraId="48E2BF20" w14:textId="4DA8C542" w:rsidR="00173E2D" w:rsidRPr="00D56C10" w:rsidRDefault="00CD5097">
            <w:pPr>
              <w:tabs>
                <w:tab w:val="center" w:pos="4736"/>
              </w:tabs>
              <w:spacing w:line="480" w:lineRule="exact"/>
              <w:ind w:firstLineChars="200" w:firstLine="480"/>
              <w:rPr>
                <w:sz w:val="24"/>
              </w:rPr>
            </w:pPr>
            <w:r w:rsidRPr="00D56C10">
              <w:rPr>
                <w:sz w:val="24"/>
              </w:rPr>
              <w:t>本项目</w:t>
            </w:r>
            <w:r w:rsidRPr="00D56C10">
              <w:rPr>
                <w:rFonts w:hint="eastAsia"/>
                <w:sz w:val="24"/>
              </w:rPr>
              <w:t>新增</w:t>
            </w:r>
            <w:r w:rsidRPr="00D56C10">
              <w:rPr>
                <w:sz w:val="24"/>
              </w:rPr>
              <w:t>工作人员</w:t>
            </w:r>
            <w:r w:rsidR="00016A3E" w:rsidRPr="00D56C10">
              <w:rPr>
                <w:sz w:val="24"/>
              </w:rPr>
              <w:t>9</w:t>
            </w:r>
            <w:r w:rsidRPr="00D56C10">
              <w:rPr>
                <w:sz w:val="24"/>
              </w:rPr>
              <w:t>人，生活垃圾产生量按每人</w:t>
            </w:r>
            <w:r w:rsidRPr="00D56C10">
              <w:rPr>
                <w:sz w:val="24"/>
              </w:rPr>
              <w:t>0.5kg/</w:t>
            </w:r>
            <w:r w:rsidRPr="00D56C10">
              <w:rPr>
                <w:sz w:val="24"/>
              </w:rPr>
              <w:t>人</w:t>
            </w:r>
            <w:r w:rsidRPr="00D56C10">
              <w:rPr>
                <w:sz w:val="24"/>
              </w:rPr>
              <w:t>·d</w:t>
            </w:r>
            <w:r w:rsidRPr="00D56C10">
              <w:rPr>
                <w:sz w:val="24"/>
              </w:rPr>
              <w:t>计，则生活垃圾产生量约为</w:t>
            </w:r>
            <w:r w:rsidR="00C9453F" w:rsidRPr="00D56C10">
              <w:rPr>
                <w:sz w:val="24"/>
              </w:rPr>
              <w:t>0.</w:t>
            </w:r>
            <w:r w:rsidR="00016A3E" w:rsidRPr="00D56C10">
              <w:rPr>
                <w:sz w:val="24"/>
              </w:rPr>
              <w:t>9</w:t>
            </w:r>
            <w:r w:rsidRPr="00D56C10">
              <w:rPr>
                <w:sz w:val="24"/>
              </w:rPr>
              <w:t>t/a</w:t>
            </w:r>
            <w:r w:rsidR="009402C2" w:rsidRPr="00D56C10">
              <w:rPr>
                <w:rFonts w:hint="eastAsia"/>
                <w:sz w:val="24"/>
              </w:rPr>
              <w:t>，</w:t>
            </w:r>
            <w:r w:rsidRPr="00D56C10">
              <w:rPr>
                <w:sz w:val="24"/>
              </w:rPr>
              <w:t>集中收集后由市政环卫部门统一运送到生活垃圾垃圾填埋场集中处理</w:t>
            </w:r>
            <w:r w:rsidRPr="00D56C10">
              <w:rPr>
                <w:rFonts w:hint="eastAsia"/>
                <w:sz w:val="24"/>
              </w:rPr>
              <w:t>。</w:t>
            </w:r>
          </w:p>
          <w:p w14:paraId="3DCB0445" w14:textId="77777777" w:rsidR="00173E2D" w:rsidRPr="00D56C10" w:rsidRDefault="00CD5097">
            <w:pPr>
              <w:spacing w:line="480" w:lineRule="exact"/>
              <w:ind w:firstLineChars="200" w:firstLine="480"/>
              <w:rPr>
                <w:sz w:val="24"/>
              </w:rPr>
            </w:pPr>
            <w:r w:rsidRPr="00D56C10">
              <w:rPr>
                <w:rFonts w:hAnsi="宋体" w:hint="eastAsia"/>
                <w:sz w:val="24"/>
              </w:rPr>
              <w:t>（</w:t>
            </w:r>
            <w:r w:rsidRPr="00D56C10">
              <w:rPr>
                <w:rFonts w:hAnsi="宋体" w:hint="eastAsia"/>
                <w:sz w:val="24"/>
              </w:rPr>
              <w:t>4</w:t>
            </w:r>
            <w:r w:rsidRPr="00D56C10">
              <w:rPr>
                <w:rFonts w:hAnsi="宋体" w:hint="eastAsia"/>
                <w:sz w:val="24"/>
              </w:rPr>
              <w:t>）固体废物环境管理要求</w:t>
            </w:r>
          </w:p>
          <w:p w14:paraId="306F9625" w14:textId="77777777" w:rsidR="00173E2D" w:rsidRPr="00D56C10" w:rsidRDefault="00CD5097">
            <w:pPr>
              <w:spacing w:line="480" w:lineRule="exact"/>
              <w:ind w:firstLineChars="200" w:firstLine="480"/>
              <w:rPr>
                <w:rFonts w:hAnsi="宋体"/>
                <w:bCs/>
                <w:sz w:val="24"/>
              </w:rPr>
            </w:pPr>
            <w:r w:rsidRPr="00D56C10">
              <w:rPr>
                <w:rFonts w:hAnsi="宋体"/>
                <w:bCs/>
                <w:sz w:val="24"/>
              </w:rPr>
              <w:t>根据分析，本项目危险废物产生量较小，因此本次评价要求建设单位设置危废暂存间，用于暂存</w:t>
            </w:r>
            <w:r w:rsidR="009402C2" w:rsidRPr="00D56C10">
              <w:rPr>
                <w:rFonts w:hAnsi="宋体" w:hint="eastAsia"/>
                <w:bCs/>
                <w:sz w:val="24"/>
              </w:rPr>
              <w:t>废</w:t>
            </w:r>
            <w:r w:rsidR="009402C2" w:rsidRPr="00D56C10">
              <w:rPr>
                <w:rFonts w:hAnsi="宋体"/>
                <w:bCs/>
                <w:sz w:val="24"/>
              </w:rPr>
              <w:t>活性炭</w:t>
            </w:r>
            <w:r w:rsidR="009402C2" w:rsidRPr="00D56C10">
              <w:rPr>
                <w:rFonts w:hAnsi="宋体" w:hint="eastAsia"/>
                <w:bCs/>
                <w:sz w:val="24"/>
              </w:rPr>
              <w:t>、</w:t>
            </w:r>
            <w:r w:rsidR="009402C2" w:rsidRPr="00D56C10">
              <w:rPr>
                <w:rFonts w:hAnsi="宋体"/>
                <w:bCs/>
                <w:sz w:val="24"/>
              </w:rPr>
              <w:t>废灯管及</w:t>
            </w:r>
            <w:r w:rsidRPr="00D56C10">
              <w:rPr>
                <w:rFonts w:hAnsi="宋体"/>
                <w:bCs/>
                <w:sz w:val="24"/>
              </w:rPr>
              <w:t>废润滑油，定期交由有资质单位处置。危废暂存间的设置严格按照《危险废物贮存污染控制标准》（</w:t>
            </w:r>
            <w:r w:rsidRPr="00D56C10">
              <w:rPr>
                <w:rFonts w:hAnsi="宋体"/>
                <w:bCs/>
                <w:sz w:val="24"/>
              </w:rPr>
              <w:t>GB18957-2001</w:t>
            </w:r>
            <w:r w:rsidRPr="00D56C10">
              <w:rPr>
                <w:rFonts w:hAnsi="宋体"/>
                <w:bCs/>
                <w:sz w:val="24"/>
              </w:rPr>
              <w:t>）及修改单中有关规定，危险废物存放期间，使用完好无损容器盛装；用以存放装置危险废物容器的地方，必须有耐腐蚀的硬化地面，且表面无裂痕。储存容器上必须粘贴该标准中规定的危险废物标签；容器材质与危险废物本身相容</w:t>
            </w:r>
            <w:r w:rsidRPr="00D56C10">
              <w:rPr>
                <w:rFonts w:hAnsi="宋体"/>
                <w:bCs/>
                <w:sz w:val="24"/>
              </w:rPr>
              <w:t>(</w:t>
            </w:r>
            <w:r w:rsidRPr="00D56C10">
              <w:rPr>
                <w:rFonts w:hAnsi="宋体"/>
                <w:bCs/>
                <w:sz w:val="24"/>
              </w:rPr>
              <w:t>不相互反应</w:t>
            </w:r>
            <w:r w:rsidRPr="00D56C10">
              <w:rPr>
                <w:rFonts w:hAnsi="宋体"/>
                <w:bCs/>
                <w:sz w:val="24"/>
              </w:rPr>
              <w:t>)</w:t>
            </w:r>
            <w:r w:rsidRPr="00D56C10">
              <w:rPr>
                <w:rFonts w:hAnsi="宋体"/>
                <w:bCs/>
                <w:sz w:val="24"/>
              </w:rPr>
              <w:t>；危废暂存间底部基础做防渗，要求渗透系数小于等于</w:t>
            </w:r>
            <w:r w:rsidRPr="00D56C10">
              <w:rPr>
                <w:rFonts w:hAnsi="宋体"/>
                <w:bCs/>
                <w:sz w:val="24"/>
              </w:rPr>
              <w:t>1</w:t>
            </w:r>
            <w:r w:rsidRPr="00D56C10">
              <w:rPr>
                <w:rFonts w:hAnsi="宋体"/>
                <w:bCs/>
                <w:sz w:val="24"/>
              </w:rPr>
              <w:t>×</w:t>
            </w:r>
            <w:r w:rsidRPr="00D56C10">
              <w:rPr>
                <w:rFonts w:hAnsi="宋体"/>
                <w:bCs/>
                <w:sz w:val="24"/>
              </w:rPr>
              <w:t>10</w:t>
            </w:r>
            <w:r w:rsidRPr="00D56C10">
              <w:rPr>
                <w:rFonts w:hAnsi="宋体"/>
                <w:bCs/>
                <w:sz w:val="24"/>
                <w:vertAlign w:val="superscript"/>
              </w:rPr>
              <w:t>-7</w:t>
            </w:r>
            <w:r w:rsidRPr="00D56C10">
              <w:rPr>
                <w:rFonts w:hAnsi="宋体"/>
                <w:bCs/>
                <w:sz w:val="24"/>
              </w:rPr>
              <w:t>cm/s</w:t>
            </w:r>
            <w:r w:rsidRPr="00D56C10">
              <w:rPr>
                <w:rFonts w:hAnsi="宋体"/>
                <w:bCs/>
                <w:sz w:val="24"/>
              </w:rPr>
              <w:t>。</w:t>
            </w:r>
          </w:p>
          <w:p w14:paraId="43DFE36E" w14:textId="77777777" w:rsidR="00173E2D" w:rsidRPr="00D56C10" w:rsidRDefault="00CD5097">
            <w:pPr>
              <w:spacing w:line="480" w:lineRule="exact"/>
              <w:ind w:firstLineChars="200" w:firstLine="480"/>
              <w:rPr>
                <w:rFonts w:hAnsi="宋体"/>
                <w:bCs/>
                <w:sz w:val="24"/>
              </w:rPr>
            </w:pPr>
            <w:r w:rsidRPr="00D56C10">
              <w:rPr>
                <w:rFonts w:hAnsi="宋体"/>
                <w:bCs/>
                <w:sz w:val="24"/>
              </w:rPr>
              <w:t>危险废物贮存容器应满足：</w:t>
            </w:r>
          </w:p>
          <w:p w14:paraId="7F24D291" w14:textId="77777777" w:rsidR="00173E2D" w:rsidRPr="00D56C10" w:rsidRDefault="00CD5097">
            <w:pPr>
              <w:spacing w:line="480" w:lineRule="exact"/>
              <w:ind w:firstLineChars="200" w:firstLine="480"/>
              <w:rPr>
                <w:rFonts w:hAnsi="宋体"/>
                <w:bCs/>
                <w:sz w:val="24"/>
              </w:rPr>
            </w:pPr>
            <w:r w:rsidRPr="00D56C10">
              <w:rPr>
                <w:rFonts w:hAnsi="宋体"/>
                <w:bCs/>
                <w:sz w:val="24"/>
              </w:rPr>
              <w:t>①使用符合标准的容器盛装危险废物；应定期对暂时贮存危险废物包装及设施进行检查，发现破损，及时采取措施清理更换；</w:t>
            </w:r>
          </w:p>
          <w:p w14:paraId="42AEFC30" w14:textId="77777777" w:rsidR="00173E2D" w:rsidRPr="00D56C10" w:rsidRDefault="00CD5097">
            <w:pPr>
              <w:spacing w:line="480" w:lineRule="exact"/>
              <w:ind w:firstLineChars="200" w:firstLine="480"/>
              <w:rPr>
                <w:rFonts w:hAnsi="宋体"/>
                <w:bCs/>
                <w:sz w:val="24"/>
              </w:rPr>
            </w:pPr>
            <w:r w:rsidRPr="00D56C10">
              <w:rPr>
                <w:rFonts w:hAnsi="宋体"/>
                <w:bCs/>
                <w:sz w:val="24"/>
              </w:rPr>
              <w:t>②装载危险废物的容器及材质要满足相应的强度要求；</w:t>
            </w:r>
          </w:p>
          <w:p w14:paraId="4E0D8C7C" w14:textId="77777777" w:rsidR="00173E2D" w:rsidRPr="00D56C10" w:rsidRDefault="00CD5097">
            <w:pPr>
              <w:spacing w:line="480" w:lineRule="exact"/>
              <w:ind w:firstLineChars="200" w:firstLine="480"/>
              <w:rPr>
                <w:rFonts w:hAnsi="宋体"/>
                <w:bCs/>
                <w:sz w:val="24"/>
              </w:rPr>
            </w:pPr>
            <w:r w:rsidRPr="00D56C10">
              <w:rPr>
                <w:rFonts w:hAnsi="宋体"/>
                <w:bCs/>
                <w:sz w:val="24"/>
              </w:rPr>
              <w:t>③装载危险废物的容器必须完好无损；</w:t>
            </w:r>
          </w:p>
          <w:p w14:paraId="78D36316" w14:textId="77777777" w:rsidR="00173E2D" w:rsidRPr="00D56C10" w:rsidRDefault="00CD5097">
            <w:pPr>
              <w:spacing w:line="480" w:lineRule="exact"/>
              <w:ind w:firstLineChars="200" w:firstLine="480"/>
              <w:rPr>
                <w:rFonts w:hAnsi="宋体"/>
                <w:bCs/>
                <w:sz w:val="24"/>
              </w:rPr>
            </w:pPr>
            <w:r w:rsidRPr="00D56C10">
              <w:rPr>
                <w:rFonts w:hAnsi="宋体"/>
                <w:bCs/>
                <w:sz w:val="24"/>
              </w:rPr>
              <w:t>④盛装危险废物的容器材质和衬里要与危险废物相容，不相互反应。危险废物堆放场所选址、平面布置、设计原则及危险废物的堆放要求等，必须满足</w:t>
            </w:r>
            <w:r w:rsidRPr="00D56C10">
              <w:rPr>
                <w:rFonts w:hAnsi="宋体"/>
                <w:bCs/>
                <w:sz w:val="24"/>
              </w:rPr>
              <w:t xml:space="preserve"> (GB18597-2001) </w:t>
            </w:r>
            <w:r w:rsidRPr="00D56C10">
              <w:rPr>
                <w:rFonts w:hAnsi="宋体"/>
                <w:bCs/>
                <w:sz w:val="24"/>
              </w:rPr>
              <w:t>的要求。危险废物贮存柜必须按</w:t>
            </w:r>
            <w:r w:rsidRPr="00D56C10">
              <w:rPr>
                <w:rFonts w:hAnsi="宋体"/>
                <w:bCs/>
                <w:sz w:val="24"/>
              </w:rPr>
              <w:t>(GB15562.2)</w:t>
            </w:r>
            <w:r w:rsidRPr="00D56C10">
              <w:rPr>
                <w:rFonts w:hAnsi="宋体"/>
                <w:bCs/>
                <w:sz w:val="24"/>
              </w:rPr>
              <w:t>的规定设置警示标志，周围应设置围墙或其它防护栅栏，配备通讯设备、照明设施、安全防护服装及工具，并设有应急防护设施。</w:t>
            </w:r>
          </w:p>
          <w:p w14:paraId="608D2E5D" w14:textId="77777777" w:rsidR="00173E2D" w:rsidRPr="00D56C10" w:rsidRDefault="00CD5097">
            <w:pPr>
              <w:spacing w:line="480" w:lineRule="exact"/>
              <w:ind w:firstLineChars="200" w:firstLine="480"/>
              <w:rPr>
                <w:rFonts w:hAnsi="宋体"/>
                <w:bCs/>
                <w:sz w:val="24"/>
              </w:rPr>
            </w:pPr>
            <w:r w:rsidRPr="00D56C10">
              <w:rPr>
                <w:rFonts w:hAnsi="宋体"/>
                <w:bCs/>
                <w:sz w:val="24"/>
              </w:rPr>
              <w:t>危险废物转存前建设单位须在新疆维吾尔自治区固体废物动态信息管理平台注册账号后，对公司信息进行完善填报，每次清运危险废物前需在此平台进行申报，申请电子转运单，待取得电子转运联单后由专门运输单位将危险废物转运至指定危废处置单位进行处置。</w:t>
            </w:r>
          </w:p>
          <w:p w14:paraId="23388ADE" w14:textId="59E22193" w:rsidR="00173E2D" w:rsidRPr="00D56C10" w:rsidRDefault="00CD5097">
            <w:pPr>
              <w:spacing w:line="480" w:lineRule="exact"/>
              <w:ind w:firstLineChars="200" w:firstLine="480"/>
              <w:rPr>
                <w:rFonts w:hAnsi="宋体"/>
                <w:sz w:val="24"/>
              </w:rPr>
            </w:pPr>
            <w:r w:rsidRPr="00D56C10">
              <w:rPr>
                <w:rFonts w:hAnsi="宋体"/>
                <w:sz w:val="24"/>
              </w:rPr>
              <w:t>本项目各固体废物的产生源、排放量和处置方式见表</w:t>
            </w:r>
            <w:r w:rsidRPr="00D56C10">
              <w:rPr>
                <w:rFonts w:hint="eastAsia"/>
                <w:sz w:val="24"/>
              </w:rPr>
              <w:t>4-1</w:t>
            </w:r>
            <w:r w:rsidR="00612FEB" w:rsidRPr="00D56C10">
              <w:rPr>
                <w:sz w:val="24"/>
              </w:rPr>
              <w:t>0</w:t>
            </w:r>
            <w:r w:rsidRPr="00D56C10">
              <w:rPr>
                <w:rFonts w:hAnsi="宋体"/>
                <w:sz w:val="24"/>
              </w:rPr>
              <w:t>。</w:t>
            </w:r>
          </w:p>
          <w:p w14:paraId="4B341B66" w14:textId="0509E741" w:rsidR="00173E2D" w:rsidRPr="00D56C10" w:rsidRDefault="00CD5097">
            <w:pPr>
              <w:adjustRightInd w:val="0"/>
              <w:snapToGrid w:val="0"/>
              <w:ind w:firstLineChars="200" w:firstLine="420"/>
              <w:rPr>
                <w:rFonts w:ascii="黑体" w:eastAsia="黑体" w:hAnsi="黑体"/>
                <w:szCs w:val="21"/>
              </w:rPr>
            </w:pPr>
            <w:r w:rsidRPr="00D56C10">
              <w:rPr>
                <w:rFonts w:ascii="黑体" w:eastAsia="黑体" w:hAnsi="黑体"/>
                <w:szCs w:val="21"/>
              </w:rPr>
              <w:lastRenderedPageBreak/>
              <w:t>表</w:t>
            </w:r>
            <w:r w:rsidRPr="00D56C10">
              <w:rPr>
                <w:rFonts w:ascii="黑体" w:eastAsia="黑体" w:hAnsi="黑体" w:hint="eastAsia"/>
                <w:szCs w:val="21"/>
              </w:rPr>
              <w:t>4-1</w:t>
            </w:r>
            <w:r w:rsidR="00612FEB" w:rsidRPr="00D56C10">
              <w:rPr>
                <w:rFonts w:ascii="黑体" w:eastAsia="黑体" w:hAnsi="黑体"/>
                <w:szCs w:val="21"/>
              </w:rPr>
              <w:t>0</w:t>
            </w:r>
            <w:r w:rsidRPr="00D56C10">
              <w:rPr>
                <w:rFonts w:ascii="黑体" w:eastAsia="黑体" w:hAnsi="黑体"/>
                <w:szCs w:val="21"/>
              </w:rPr>
              <w:t xml:space="preserve"> </w:t>
            </w:r>
            <w:r w:rsidRPr="00D56C10">
              <w:rPr>
                <w:rFonts w:ascii="黑体" w:eastAsia="黑体" w:hAnsi="黑体" w:hint="eastAsia"/>
                <w:szCs w:val="21"/>
              </w:rPr>
              <w:t xml:space="preserve">              </w:t>
            </w:r>
            <w:r w:rsidRPr="00D56C10">
              <w:rPr>
                <w:rFonts w:ascii="黑体" w:eastAsia="黑体" w:hAnsi="黑体"/>
                <w:szCs w:val="21"/>
              </w:rPr>
              <w:t xml:space="preserve"> 固体废物排放量及处置设施</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94"/>
              <w:gridCol w:w="1429"/>
              <w:gridCol w:w="1930"/>
              <w:gridCol w:w="1049"/>
              <w:gridCol w:w="2674"/>
              <w:gridCol w:w="682"/>
            </w:tblGrid>
            <w:tr w:rsidR="00D56C10" w:rsidRPr="00D56C10" w14:paraId="4550ADE0" w14:textId="77777777">
              <w:trPr>
                <w:trHeight w:val="397"/>
                <w:jc w:val="center"/>
              </w:trPr>
              <w:tc>
                <w:tcPr>
                  <w:tcW w:w="410" w:type="pct"/>
                  <w:vAlign w:val="center"/>
                </w:tcPr>
                <w:p w14:paraId="290BED1A" w14:textId="77777777" w:rsidR="00173E2D" w:rsidRPr="00D56C10" w:rsidRDefault="00CD5097">
                  <w:pPr>
                    <w:snapToGrid w:val="0"/>
                    <w:jc w:val="center"/>
                    <w:rPr>
                      <w:spacing w:val="-6"/>
                      <w:szCs w:val="21"/>
                    </w:rPr>
                  </w:pPr>
                  <w:r w:rsidRPr="00D56C10">
                    <w:rPr>
                      <w:rFonts w:hAnsi="宋体"/>
                      <w:spacing w:val="-6"/>
                      <w:szCs w:val="21"/>
                    </w:rPr>
                    <w:t>类型</w:t>
                  </w:r>
                </w:p>
              </w:tc>
              <w:tc>
                <w:tcPr>
                  <w:tcW w:w="845" w:type="pct"/>
                  <w:vAlign w:val="center"/>
                </w:tcPr>
                <w:p w14:paraId="4993B824" w14:textId="77777777" w:rsidR="00173E2D" w:rsidRPr="00D56C10" w:rsidRDefault="00CD5097">
                  <w:pPr>
                    <w:snapToGrid w:val="0"/>
                    <w:jc w:val="center"/>
                    <w:rPr>
                      <w:spacing w:val="-6"/>
                      <w:szCs w:val="21"/>
                    </w:rPr>
                  </w:pPr>
                  <w:r w:rsidRPr="00D56C10">
                    <w:rPr>
                      <w:rFonts w:hAnsi="宋体" w:hint="eastAsia"/>
                      <w:spacing w:val="-6"/>
                      <w:szCs w:val="21"/>
                    </w:rPr>
                    <w:t>产生</w:t>
                  </w:r>
                  <w:r w:rsidRPr="00D56C10">
                    <w:rPr>
                      <w:rFonts w:hAnsi="宋体"/>
                      <w:spacing w:val="-6"/>
                      <w:szCs w:val="21"/>
                    </w:rPr>
                    <w:t>源</w:t>
                  </w:r>
                </w:p>
              </w:tc>
              <w:tc>
                <w:tcPr>
                  <w:tcW w:w="1141" w:type="pct"/>
                  <w:vAlign w:val="center"/>
                </w:tcPr>
                <w:p w14:paraId="430C11AC" w14:textId="77777777" w:rsidR="00173E2D" w:rsidRPr="00D56C10" w:rsidRDefault="00CD5097">
                  <w:pPr>
                    <w:snapToGrid w:val="0"/>
                    <w:jc w:val="center"/>
                    <w:rPr>
                      <w:spacing w:val="-6"/>
                      <w:szCs w:val="21"/>
                    </w:rPr>
                  </w:pPr>
                  <w:r w:rsidRPr="00D56C10">
                    <w:rPr>
                      <w:rFonts w:hAnsi="宋体"/>
                      <w:spacing w:val="-6"/>
                      <w:szCs w:val="21"/>
                    </w:rPr>
                    <w:t>名称</w:t>
                  </w:r>
                </w:p>
              </w:tc>
              <w:tc>
                <w:tcPr>
                  <w:tcW w:w="620" w:type="pct"/>
                  <w:vAlign w:val="center"/>
                </w:tcPr>
                <w:p w14:paraId="410ED019" w14:textId="77777777" w:rsidR="00173E2D" w:rsidRPr="00D56C10" w:rsidRDefault="00CD5097">
                  <w:pPr>
                    <w:snapToGrid w:val="0"/>
                    <w:jc w:val="center"/>
                    <w:rPr>
                      <w:spacing w:val="-6"/>
                      <w:szCs w:val="21"/>
                    </w:rPr>
                  </w:pPr>
                  <w:r w:rsidRPr="00D56C10">
                    <w:rPr>
                      <w:rFonts w:hAnsi="宋体"/>
                      <w:spacing w:val="-6"/>
                      <w:szCs w:val="21"/>
                    </w:rPr>
                    <w:t>排放量</w:t>
                  </w:r>
                </w:p>
              </w:tc>
              <w:tc>
                <w:tcPr>
                  <w:tcW w:w="1581" w:type="pct"/>
                  <w:vAlign w:val="center"/>
                </w:tcPr>
                <w:p w14:paraId="70521609" w14:textId="77777777" w:rsidR="00173E2D" w:rsidRPr="00D56C10" w:rsidRDefault="00CD5097">
                  <w:pPr>
                    <w:snapToGrid w:val="0"/>
                    <w:jc w:val="center"/>
                    <w:rPr>
                      <w:spacing w:val="-6"/>
                      <w:szCs w:val="21"/>
                    </w:rPr>
                  </w:pPr>
                  <w:r w:rsidRPr="00D56C10">
                    <w:rPr>
                      <w:rFonts w:hAnsi="宋体"/>
                      <w:spacing w:val="-6"/>
                      <w:szCs w:val="21"/>
                    </w:rPr>
                    <w:t>处置方法</w:t>
                  </w:r>
                </w:p>
              </w:tc>
              <w:tc>
                <w:tcPr>
                  <w:tcW w:w="403" w:type="pct"/>
                  <w:vAlign w:val="center"/>
                </w:tcPr>
                <w:p w14:paraId="18245800" w14:textId="77777777" w:rsidR="00173E2D" w:rsidRPr="00D56C10" w:rsidRDefault="00CD5097">
                  <w:pPr>
                    <w:snapToGrid w:val="0"/>
                    <w:jc w:val="center"/>
                    <w:rPr>
                      <w:spacing w:val="-6"/>
                      <w:szCs w:val="21"/>
                    </w:rPr>
                  </w:pPr>
                  <w:r w:rsidRPr="00D56C10">
                    <w:rPr>
                      <w:rFonts w:hAnsi="宋体"/>
                      <w:spacing w:val="-6"/>
                      <w:szCs w:val="21"/>
                    </w:rPr>
                    <w:t>处置率</w:t>
                  </w:r>
                </w:p>
              </w:tc>
            </w:tr>
            <w:tr w:rsidR="00D56C10" w:rsidRPr="00D56C10" w14:paraId="176E81F5" w14:textId="77777777">
              <w:trPr>
                <w:trHeight w:val="397"/>
                <w:jc w:val="center"/>
              </w:trPr>
              <w:tc>
                <w:tcPr>
                  <w:tcW w:w="410" w:type="pct"/>
                  <w:vAlign w:val="center"/>
                </w:tcPr>
                <w:p w14:paraId="432B34DB" w14:textId="77777777" w:rsidR="00173E2D" w:rsidRPr="00D56C10" w:rsidRDefault="00CD5097">
                  <w:pPr>
                    <w:snapToGrid w:val="0"/>
                    <w:jc w:val="center"/>
                    <w:rPr>
                      <w:spacing w:val="-6"/>
                      <w:szCs w:val="21"/>
                    </w:rPr>
                  </w:pPr>
                  <w:r w:rsidRPr="00D56C10">
                    <w:rPr>
                      <w:rFonts w:hint="eastAsia"/>
                      <w:spacing w:val="-6"/>
                      <w:szCs w:val="21"/>
                    </w:rPr>
                    <w:t>生活垃圾</w:t>
                  </w:r>
                </w:p>
              </w:tc>
              <w:tc>
                <w:tcPr>
                  <w:tcW w:w="845" w:type="pct"/>
                  <w:vAlign w:val="center"/>
                </w:tcPr>
                <w:p w14:paraId="6B977E29" w14:textId="77777777" w:rsidR="00173E2D" w:rsidRPr="00D56C10" w:rsidRDefault="00CD5097">
                  <w:pPr>
                    <w:snapToGrid w:val="0"/>
                    <w:jc w:val="center"/>
                    <w:rPr>
                      <w:spacing w:val="-6"/>
                      <w:szCs w:val="21"/>
                    </w:rPr>
                  </w:pPr>
                  <w:r w:rsidRPr="00D56C10">
                    <w:rPr>
                      <w:rFonts w:hAnsi="宋体"/>
                      <w:spacing w:val="-6"/>
                      <w:szCs w:val="21"/>
                    </w:rPr>
                    <w:t>职工生活</w:t>
                  </w:r>
                </w:p>
              </w:tc>
              <w:tc>
                <w:tcPr>
                  <w:tcW w:w="1141" w:type="pct"/>
                  <w:vAlign w:val="center"/>
                </w:tcPr>
                <w:p w14:paraId="2DCFEB79" w14:textId="77777777" w:rsidR="00173E2D" w:rsidRPr="00D56C10" w:rsidRDefault="00CD5097">
                  <w:pPr>
                    <w:snapToGrid w:val="0"/>
                    <w:jc w:val="center"/>
                    <w:rPr>
                      <w:szCs w:val="21"/>
                    </w:rPr>
                  </w:pPr>
                  <w:r w:rsidRPr="00D56C10">
                    <w:rPr>
                      <w:rFonts w:hAnsi="宋体"/>
                      <w:spacing w:val="-6"/>
                      <w:szCs w:val="21"/>
                    </w:rPr>
                    <w:t>生活垃圾</w:t>
                  </w:r>
                </w:p>
              </w:tc>
              <w:tc>
                <w:tcPr>
                  <w:tcW w:w="620" w:type="pct"/>
                  <w:vAlign w:val="center"/>
                </w:tcPr>
                <w:p w14:paraId="1C894F1C" w14:textId="34EB5805" w:rsidR="00173E2D" w:rsidRPr="00D56C10" w:rsidRDefault="00016A3E">
                  <w:pPr>
                    <w:snapToGrid w:val="0"/>
                    <w:jc w:val="center"/>
                    <w:rPr>
                      <w:spacing w:val="-6"/>
                      <w:szCs w:val="21"/>
                    </w:rPr>
                  </w:pPr>
                  <w:r w:rsidRPr="00D56C10">
                    <w:rPr>
                      <w:spacing w:val="-6"/>
                      <w:szCs w:val="21"/>
                    </w:rPr>
                    <w:t>0.9</w:t>
                  </w:r>
                  <w:r w:rsidR="00CD5097" w:rsidRPr="00D56C10">
                    <w:rPr>
                      <w:spacing w:val="-6"/>
                      <w:szCs w:val="21"/>
                    </w:rPr>
                    <w:t>t/a</w:t>
                  </w:r>
                </w:p>
              </w:tc>
              <w:tc>
                <w:tcPr>
                  <w:tcW w:w="1581" w:type="pct"/>
                  <w:vAlign w:val="center"/>
                </w:tcPr>
                <w:p w14:paraId="5AACA9F4" w14:textId="77777777" w:rsidR="00173E2D" w:rsidRPr="00D56C10" w:rsidRDefault="00CD5097">
                  <w:pPr>
                    <w:snapToGrid w:val="0"/>
                    <w:jc w:val="center"/>
                    <w:rPr>
                      <w:spacing w:val="-6"/>
                      <w:szCs w:val="21"/>
                    </w:rPr>
                  </w:pPr>
                  <w:r w:rsidRPr="00D56C10">
                    <w:rPr>
                      <w:rFonts w:hAnsi="宋体"/>
                      <w:spacing w:val="-6"/>
                      <w:szCs w:val="21"/>
                    </w:rPr>
                    <w:t>收集后交环卫部门统一清理</w:t>
                  </w:r>
                </w:p>
              </w:tc>
              <w:tc>
                <w:tcPr>
                  <w:tcW w:w="403" w:type="pct"/>
                  <w:vMerge w:val="restart"/>
                  <w:vAlign w:val="center"/>
                </w:tcPr>
                <w:p w14:paraId="2D00EC1B" w14:textId="77777777" w:rsidR="00173E2D" w:rsidRPr="00D56C10" w:rsidRDefault="00CD5097">
                  <w:pPr>
                    <w:snapToGrid w:val="0"/>
                    <w:jc w:val="center"/>
                    <w:rPr>
                      <w:spacing w:val="-6"/>
                      <w:szCs w:val="21"/>
                    </w:rPr>
                  </w:pPr>
                  <w:r w:rsidRPr="00D56C10">
                    <w:rPr>
                      <w:spacing w:val="-6"/>
                      <w:szCs w:val="21"/>
                    </w:rPr>
                    <w:t>100%</w:t>
                  </w:r>
                </w:p>
              </w:tc>
            </w:tr>
            <w:tr w:rsidR="00D56C10" w:rsidRPr="00D56C10" w14:paraId="4BFEEF8D" w14:textId="77777777">
              <w:trPr>
                <w:trHeight w:val="397"/>
                <w:jc w:val="center"/>
              </w:trPr>
              <w:tc>
                <w:tcPr>
                  <w:tcW w:w="410" w:type="pct"/>
                  <w:vAlign w:val="center"/>
                </w:tcPr>
                <w:p w14:paraId="057C45AF" w14:textId="77777777" w:rsidR="00173E2D" w:rsidRPr="00D56C10" w:rsidRDefault="00CD5097">
                  <w:pPr>
                    <w:snapToGrid w:val="0"/>
                    <w:jc w:val="center"/>
                    <w:rPr>
                      <w:rFonts w:hAnsi="宋体"/>
                      <w:spacing w:val="-6"/>
                      <w:szCs w:val="21"/>
                    </w:rPr>
                  </w:pPr>
                  <w:r w:rsidRPr="00D56C10">
                    <w:rPr>
                      <w:rFonts w:hAnsi="宋体"/>
                      <w:spacing w:val="-6"/>
                      <w:szCs w:val="21"/>
                    </w:rPr>
                    <w:t>一般固废</w:t>
                  </w:r>
                </w:p>
              </w:tc>
              <w:tc>
                <w:tcPr>
                  <w:tcW w:w="845" w:type="pct"/>
                  <w:vAlign w:val="center"/>
                </w:tcPr>
                <w:p w14:paraId="0B8A0E76" w14:textId="77777777" w:rsidR="00173E2D" w:rsidRPr="00D56C10" w:rsidRDefault="009402C2">
                  <w:pPr>
                    <w:snapToGrid w:val="0"/>
                    <w:jc w:val="center"/>
                    <w:rPr>
                      <w:rFonts w:hAnsi="宋体"/>
                      <w:spacing w:val="-6"/>
                      <w:szCs w:val="21"/>
                    </w:rPr>
                  </w:pPr>
                  <w:r w:rsidRPr="00D56C10">
                    <w:rPr>
                      <w:rFonts w:hAnsi="宋体" w:hint="eastAsia"/>
                      <w:spacing w:val="-6"/>
                      <w:szCs w:val="21"/>
                    </w:rPr>
                    <w:t>地膜生产车间</w:t>
                  </w:r>
                </w:p>
              </w:tc>
              <w:tc>
                <w:tcPr>
                  <w:tcW w:w="1141" w:type="pct"/>
                  <w:vAlign w:val="center"/>
                </w:tcPr>
                <w:p w14:paraId="4A598E12" w14:textId="77777777" w:rsidR="00173E2D" w:rsidRPr="00D56C10" w:rsidRDefault="00CD5097">
                  <w:pPr>
                    <w:snapToGrid w:val="0"/>
                    <w:jc w:val="center"/>
                    <w:rPr>
                      <w:rFonts w:hAnsi="宋体"/>
                      <w:spacing w:val="-6"/>
                      <w:szCs w:val="21"/>
                    </w:rPr>
                  </w:pPr>
                  <w:r w:rsidRPr="00D56C10">
                    <w:rPr>
                      <w:rFonts w:hAnsi="宋体" w:hint="eastAsia"/>
                      <w:spacing w:val="-6"/>
                      <w:szCs w:val="21"/>
                    </w:rPr>
                    <w:t>不合格品</w:t>
                  </w:r>
                </w:p>
              </w:tc>
              <w:tc>
                <w:tcPr>
                  <w:tcW w:w="620" w:type="pct"/>
                  <w:vAlign w:val="center"/>
                </w:tcPr>
                <w:p w14:paraId="68AC3422" w14:textId="3AD0A44C" w:rsidR="00173E2D" w:rsidRPr="00D56C10" w:rsidRDefault="00AF31C1">
                  <w:pPr>
                    <w:snapToGrid w:val="0"/>
                    <w:jc w:val="center"/>
                    <w:rPr>
                      <w:spacing w:val="-6"/>
                      <w:szCs w:val="21"/>
                    </w:rPr>
                  </w:pPr>
                  <w:r>
                    <w:rPr>
                      <w:spacing w:val="-6"/>
                      <w:szCs w:val="21"/>
                    </w:rPr>
                    <w:t>148.486</w:t>
                  </w:r>
                  <w:r w:rsidR="00CD5097" w:rsidRPr="00D56C10">
                    <w:rPr>
                      <w:rFonts w:hint="eastAsia"/>
                      <w:spacing w:val="-6"/>
                      <w:szCs w:val="21"/>
                    </w:rPr>
                    <w:t>t/a</w:t>
                  </w:r>
                </w:p>
              </w:tc>
              <w:tc>
                <w:tcPr>
                  <w:tcW w:w="1581" w:type="pct"/>
                  <w:vAlign w:val="center"/>
                </w:tcPr>
                <w:p w14:paraId="3158F643" w14:textId="17C043AE" w:rsidR="00173E2D" w:rsidRPr="00D56C10" w:rsidRDefault="000E4262" w:rsidP="000E4262">
                  <w:pPr>
                    <w:snapToGrid w:val="0"/>
                    <w:jc w:val="center"/>
                    <w:rPr>
                      <w:rFonts w:hAnsi="宋体"/>
                      <w:bCs/>
                      <w:spacing w:val="-6"/>
                      <w:szCs w:val="21"/>
                    </w:rPr>
                  </w:pPr>
                  <w:r w:rsidRPr="00D56C10">
                    <w:rPr>
                      <w:rFonts w:hAnsi="宋体" w:hint="eastAsia"/>
                      <w:bCs/>
                      <w:spacing w:val="-6"/>
                      <w:szCs w:val="21"/>
                    </w:rPr>
                    <w:t>集中收集后全部回至滴灌带破碎工序再次破碎造粒循环利用</w:t>
                  </w:r>
                </w:p>
              </w:tc>
              <w:tc>
                <w:tcPr>
                  <w:tcW w:w="403" w:type="pct"/>
                  <w:vMerge/>
                  <w:vAlign w:val="center"/>
                </w:tcPr>
                <w:p w14:paraId="3CEC301F" w14:textId="77777777" w:rsidR="00173E2D" w:rsidRPr="00D56C10" w:rsidRDefault="00173E2D">
                  <w:pPr>
                    <w:snapToGrid w:val="0"/>
                    <w:jc w:val="center"/>
                    <w:rPr>
                      <w:spacing w:val="-6"/>
                      <w:szCs w:val="21"/>
                    </w:rPr>
                  </w:pPr>
                </w:p>
              </w:tc>
            </w:tr>
            <w:tr w:rsidR="00D56C10" w:rsidRPr="00D56C10" w14:paraId="3B00DE14" w14:textId="77777777">
              <w:trPr>
                <w:trHeight w:val="397"/>
                <w:jc w:val="center"/>
              </w:trPr>
              <w:tc>
                <w:tcPr>
                  <w:tcW w:w="410" w:type="pct"/>
                  <w:vMerge w:val="restart"/>
                  <w:vAlign w:val="center"/>
                </w:tcPr>
                <w:p w14:paraId="0E38C958" w14:textId="77777777" w:rsidR="00173E2D" w:rsidRPr="00D56C10" w:rsidRDefault="00CD5097">
                  <w:pPr>
                    <w:snapToGrid w:val="0"/>
                    <w:jc w:val="center"/>
                    <w:rPr>
                      <w:szCs w:val="21"/>
                    </w:rPr>
                  </w:pPr>
                  <w:r w:rsidRPr="00D56C10">
                    <w:rPr>
                      <w:rFonts w:hint="eastAsia"/>
                      <w:szCs w:val="21"/>
                    </w:rPr>
                    <w:t>危险废物</w:t>
                  </w:r>
                </w:p>
              </w:tc>
              <w:tc>
                <w:tcPr>
                  <w:tcW w:w="845" w:type="pct"/>
                  <w:vMerge w:val="restart"/>
                  <w:vAlign w:val="center"/>
                </w:tcPr>
                <w:p w14:paraId="3390F5A2" w14:textId="77777777" w:rsidR="00173E2D" w:rsidRPr="00D56C10" w:rsidRDefault="009402C2">
                  <w:pPr>
                    <w:snapToGrid w:val="0"/>
                    <w:jc w:val="center"/>
                    <w:rPr>
                      <w:spacing w:val="-6"/>
                      <w:szCs w:val="21"/>
                    </w:rPr>
                  </w:pPr>
                  <w:r w:rsidRPr="00D56C10">
                    <w:rPr>
                      <w:rFonts w:hint="eastAsia"/>
                      <w:spacing w:val="-6"/>
                      <w:szCs w:val="21"/>
                    </w:rPr>
                    <w:t>地膜生产车间</w:t>
                  </w:r>
                </w:p>
              </w:tc>
              <w:tc>
                <w:tcPr>
                  <w:tcW w:w="1141" w:type="pct"/>
                  <w:vAlign w:val="center"/>
                </w:tcPr>
                <w:p w14:paraId="5B2C1853" w14:textId="77777777" w:rsidR="00173E2D" w:rsidRPr="00D56C10" w:rsidRDefault="00CD5097">
                  <w:pPr>
                    <w:snapToGrid w:val="0"/>
                    <w:jc w:val="center"/>
                    <w:rPr>
                      <w:szCs w:val="21"/>
                    </w:rPr>
                  </w:pPr>
                  <w:r w:rsidRPr="00D56C10">
                    <w:rPr>
                      <w:rFonts w:hAnsi="宋体" w:hint="eastAsia"/>
                      <w:spacing w:val="-6"/>
                      <w:szCs w:val="21"/>
                    </w:rPr>
                    <w:t>废活性炭</w:t>
                  </w:r>
                  <w:r w:rsidRPr="00D56C10">
                    <w:rPr>
                      <w:rFonts w:hAnsi="宋体" w:hint="eastAsia"/>
                      <w:spacing w:val="-6"/>
                      <w:szCs w:val="21"/>
                    </w:rPr>
                    <w:t>(HW49-900-039-49)</w:t>
                  </w:r>
                </w:p>
              </w:tc>
              <w:tc>
                <w:tcPr>
                  <w:tcW w:w="620" w:type="pct"/>
                  <w:vAlign w:val="center"/>
                </w:tcPr>
                <w:p w14:paraId="45AE0523" w14:textId="3600328B" w:rsidR="00173E2D" w:rsidRPr="00D56C10" w:rsidRDefault="005A7D0E">
                  <w:pPr>
                    <w:snapToGrid w:val="0"/>
                    <w:jc w:val="center"/>
                    <w:rPr>
                      <w:spacing w:val="-6"/>
                      <w:szCs w:val="21"/>
                    </w:rPr>
                  </w:pPr>
                  <w:r w:rsidRPr="00D56C10">
                    <w:rPr>
                      <w:rFonts w:hint="eastAsia"/>
                      <w:spacing w:val="-6"/>
                      <w:szCs w:val="21"/>
                    </w:rPr>
                    <w:t>1.188</w:t>
                  </w:r>
                  <w:r w:rsidR="00CD5097" w:rsidRPr="00D56C10">
                    <w:rPr>
                      <w:rFonts w:hint="eastAsia"/>
                      <w:spacing w:val="-6"/>
                      <w:szCs w:val="21"/>
                    </w:rPr>
                    <w:t>t/a</w:t>
                  </w:r>
                </w:p>
              </w:tc>
              <w:tc>
                <w:tcPr>
                  <w:tcW w:w="1581" w:type="pct"/>
                  <w:vMerge w:val="restart"/>
                  <w:vAlign w:val="center"/>
                </w:tcPr>
                <w:p w14:paraId="4007F984" w14:textId="51589ECF" w:rsidR="00173E2D" w:rsidRPr="00D56C10" w:rsidRDefault="009402C2" w:rsidP="009402C2">
                  <w:pPr>
                    <w:snapToGrid w:val="0"/>
                    <w:jc w:val="center"/>
                    <w:rPr>
                      <w:rFonts w:hAnsi="宋体"/>
                      <w:spacing w:val="-6"/>
                      <w:szCs w:val="21"/>
                    </w:rPr>
                  </w:pPr>
                  <w:r w:rsidRPr="00D56C10">
                    <w:rPr>
                      <w:rFonts w:hAnsi="宋体" w:hint="eastAsia"/>
                      <w:spacing w:val="-6"/>
                      <w:szCs w:val="21"/>
                    </w:rPr>
                    <w:t>收集后</w:t>
                  </w:r>
                  <w:r w:rsidRPr="00D56C10">
                    <w:rPr>
                      <w:rFonts w:hAnsi="宋体"/>
                      <w:spacing w:val="-6"/>
                      <w:szCs w:val="21"/>
                    </w:rPr>
                    <w:t>暂存于</w:t>
                  </w:r>
                  <w:r w:rsidR="00CD5097" w:rsidRPr="00D56C10">
                    <w:rPr>
                      <w:rFonts w:hAnsi="宋体"/>
                      <w:spacing w:val="-6"/>
                      <w:szCs w:val="21"/>
                    </w:rPr>
                    <w:t>厂区内</w:t>
                  </w:r>
                  <w:r w:rsidR="00CD5097" w:rsidRPr="00D56C10">
                    <w:rPr>
                      <w:rFonts w:hAnsi="宋体" w:hint="eastAsia"/>
                      <w:spacing w:val="-6"/>
                      <w:szCs w:val="21"/>
                    </w:rPr>
                    <w:t>危废</w:t>
                  </w:r>
                  <w:r w:rsidR="00CD5097" w:rsidRPr="00D56C10">
                    <w:rPr>
                      <w:rFonts w:hAnsi="宋体"/>
                      <w:spacing w:val="-6"/>
                      <w:szCs w:val="21"/>
                    </w:rPr>
                    <w:t>暂存间</w:t>
                  </w:r>
                  <w:r w:rsidR="00CD5097" w:rsidRPr="00D56C10">
                    <w:rPr>
                      <w:rFonts w:hAnsi="宋体" w:hint="eastAsia"/>
                      <w:spacing w:val="-6"/>
                      <w:szCs w:val="21"/>
                    </w:rPr>
                    <w:t>，定期委托有资质的单位进行处置</w:t>
                  </w:r>
                </w:p>
              </w:tc>
              <w:tc>
                <w:tcPr>
                  <w:tcW w:w="403" w:type="pct"/>
                  <w:vMerge/>
                  <w:vAlign w:val="center"/>
                </w:tcPr>
                <w:p w14:paraId="0CFC02B7" w14:textId="77777777" w:rsidR="00173E2D" w:rsidRPr="00D56C10" w:rsidRDefault="00173E2D">
                  <w:pPr>
                    <w:snapToGrid w:val="0"/>
                    <w:jc w:val="center"/>
                    <w:rPr>
                      <w:spacing w:val="-6"/>
                      <w:szCs w:val="21"/>
                    </w:rPr>
                  </w:pPr>
                </w:p>
              </w:tc>
            </w:tr>
            <w:tr w:rsidR="00D56C10" w:rsidRPr="00D56C10" w14:paraId="28AFA40F" w14:textId="77777777">
              <w:trPr>
                <w:trHeight w:val="397"/>
                <w:jc w:val="center"/>
              </w:trPr>
              <w:tc>
                <w:tcPr>
                  <w:tcW w:w="410" w:type="pct"/>
                  <w:vMerge/>
                  <w:vAlign w:val="center"/>
                </w:tcPr>
                <w:p w14:paraId="2B547690" w14:textId="77777777" w:rsidR="00173E2D" w:rsidRPr="00D56C10" w:rsidRDefault="00173E2D">
                  <w:pPr>
                    <w:snapToGrid w:val="0"/>
                    <w:jc w:val="center"/>
                    <w:rPr>
                      <w:szCs w:val="21"/>
                    </w:rPr>
                  </w:pPr>
                </w:p>
              </w:tc>
              <w:tc>
                <w:tcPr>
                  <w:tcW w:w="845" w:type="pct"/>
                  <w:vMerge/>
                  <w:vAlign w:val="center"/>
                </w:tcPr>
                <w:p w14:paraId="62554F39" w14:textId="77777777" w:rsidR="00173E2D" w:rsidRPr="00D56C10" w:rsidRDefault="00173E2D">
                  <w:pPr>
                    <w:snapToGrid w:val="0"/>
                    <w:jc w:val="center"/>
                    <w:rPr>
                      <w:spacing w:val="-6"/>
                      <w:szCs w:val="21"/>
                    </w:rPr>
                  </w:pPr>
                </w:p>
              </w:tc>
              <w:tc>
                <w:tcPr>
                  <w:tcW w:w="1141" w:type="pct"/>
                  <w:vAlign w:val="center"/>
                </w:tcPr>
                <w:p w14:paraId="7DCD2089" w14:textId="77777777" w:rsidR="00173E2D" w:rsidRPr="00D56C10" w:rsidRDefault="00CD5097">
                  <w:pPr>
                    <w:snapToGrid w:val="0"/>
                    <w:jc w:val="center"/>
                    <w:rPr>
                      <w:szCs w:val="21"/>
                    </w:rPr>
                  </w:pPr>
                  <w:r w:rsidRPr="00D56C10">
                    <w:rPr>
                      <w:rFonts w:hAnsi="宋体" w:hint="eastAsia"/>
                      <w:spacing w:val="-6"/>
                      <w:szCs w:val="21"/>
                    </w:rPr>
                    <w:t>废灯管</w:t>
                  </w:r>
                  <w:r w:rsidRPr="00D56C10">
                    <w:rPr>
                      <w:rFonts w:hAnsi="宋体" w:hint="eastAsia"/>
                      <w:spacing w:val="-6"/>
                      <w:szCs w:val="21"/>
                    </w:rPr>
                    <w:t>(HW29-900-023-29)</w:t>
                  </w:r>
                </w:p>
              </w:tc>
              <w:tc>
                <w:tcPr>
                  <w:tcW w:w="620" w:type="pct"/>
                  <w:vAlign w:val="center"/>
                </w:tcPr>
                <w:p w14:paraId="41661803" w14:textId="77777777" w:rsidR="00173E2D" w:rsidRPr="00D56C10" w:rsidRDefault="00CD5097">
                  <w:pPr>
                    <w:snapToGrid w:val="0"/>
                    <w:jc w:val="center"/>
                    <w:rPr>
                      <w:spacing w:val="-6"/>
                      <w:szCs w:val="21"/>
                    </w:rPr>
                  </w:pPr>
                  <w:r w:rsidRPr="00D56C10">
                    <w:rPr>
                      <w:rFonts w:hint="eastAsia"/>
                      <w:spacing w:val="-6"/>
                      <w:szCs w:val="21"/>
                    </w:rPr>
                    <w:t>0.02t/a</w:t>
                  </w:r>
                </w:p>
              </w:tc>
              <w:tc>
                <w:tcPr>
                  <w:tcW w:w="1581" w:type="pct"/>
                  <w:vMerge/>
                  <w:vAlign w:val="center"/>
                </w:tcPr>
                <w:p w14:paraId="04B408D4" w14:textId="77777777" w:rsidR="00173E2D" w:rsidRPr="00D56C10" w:rsidRDefault="00173E2D">
                  <w:pPr>
                    <w:snapToGrid w:val="0"/>
                    <w:jc w:val="center"/>
                    <w:rPr>
                      <w:rFonts w:hAnsi="宋体"/>
                      <w:spacing w:val="-6"/>
                      <w:szCs w:val="21"/>
                    </w:rPr>
                  </w:pPr>
                </w:p>
              </w:tc>
              <w:tc>
                <w:tcPr>
                  <w:tcW w:w="403" w:type="pct"/>
                  <w:vMerge/>
                  <w:vAlign w:val="center"/>
                </w:tcPr>
                <w:p w14:paraId="09C36969" w14:textId="77777777" w:rsidR="00173E2D" w:rsidRPr="00D56C10" w:rsidRDefault="00173E2D">
                  <w:pPr>
                    <w:snapToGrid w:val="0"/>
                    <w:jc w:val="center"/>
                    <w:rPr>
                      <w:spacing w:val="-6"/>
                      <w:szCs w:val="21"/>
                    </w:rPr>
                  </w:pPr>
                </w:p>
              </w:tc>
            </w:tr>
            <w:tr w:rsidR="00D56C10" w:rsidRPr="00D56C10" w14:paraId="794B91AD" w14:textId="77777777">
              <w:trPr>
                <w:trHeight w:val="397"/>
                <w:jc w:val="center"/>
              </w:trPr>
              <w:tc>
                <w:tcPr>
                  <w:tcW w:w="410" w:type="pct"/>
                  <w:vMerge/>
                  <w:vAlign w:val="center"/>
                </w:tcPr>
                <w:p w14:paraId="75358ECA" w14:textId="77777777" w:rsidR="00173E2D" w:rsidRPr="00D56C10" w:rsidRDefault="00173E2D">
                  <w:pPr>
                    <w:snapToGrid w:val="0"/>
                    <w:jc w:val="center"/>
                    <w:rPr>
                      <w:szCs w:val="21"/>
                    </w:rPr>
                  </w:pPr>
                </w:p>
              </w:tc>
              <w:tc>
                <w:tcPr>
                  <w:tcW w:w="845" w:type="pct"/>
                  <w:vAlign w:val="center"/>
                </w:tcPr>
                <w:p w14:paraId="22B3D631" w14:textId="77777777" w:rsidR="00173E2D" w:rsidRPr="00D56C10" w:rsidRDefault="00CD5097">
                  <w:pPr>
                    <w:snapToGrid w:val="0"/>
                    <w:jc w:val="center"/>
                    <w:rPr>
                      <w:spacing w:val="-6"/>
                      <w:szCs w:val="21"/>
                    </w:rPr>
                  </w:pPr>
                  <w:r w:rsidRPr="00D56C10">
                    <w:rPr>
                      <w:rFonts w:hint="eastAsia"/>
                      <w:spacing w:val="-6"/>
                      <w:szCs w:val="21"/>
                    </w:rPr>
                    <w:t>设备检维修</w:t>
                  </w:r>
                </w:p>
              </w:tc>
              <w:tc>
                <w:tcPr>
                  <w:tcW w:w="1141" w:type="pct"/>
                  <w:vAlign w:val="center"/>
                </w:tcPr>
                <w:p w14:paraId="682CE48C" w14:textId="77777777" w:rsidR="00173E2D" w:rsidRPr="00D56C10" w:rsidRDefault="00CD5097">
                  <w:pPr>
                    <w:snapToGrid w:val="0"/>
                    <w:jc w:val="center"/>
                    <w:rPr>
                      <w:rFonts w:hAnsi="宋体"/>
                      <w:spacing w:val="-6"/>
                      <w:szCs w:val="21"/>
                    </w:rPr>
                  </w:pPr>
                  <w:r w:rsidRPr="00D56C10">
                    <w:rPr>
                      <w:rFonts w:hAnsi="宋体" w:hint="eastAsia"/>
                      <w:spacing w:val="-6"/>
                      <w:szCs w:val="21"/>
                    </w:rPr>
                    <w:t>废润滑油</w:t>
                  </w:r>
                </w:p>
                <w:p w14:paraId="1D48CB65" w14:textId="77777777" w:rsidR="00173E2D" w:rsidRPr="00D56C10" w:rsidRDefault="00CD5097">
                  <w:pPr>
                    <w:snapToGrid w:val="0"/>
                    <w:jc w:val="center"/>
                    <w:rPr>
                      <w:rFonts w:hAnsi="宋体"/>
                      <w:spacing w:val="-6"/>
                      <w:szCs w:val="21"/>
                    </w:rPr>
                  </w:pPr>
                  <w:r w:rsidRPr="00D56C10">
                    <w:rPr>
                      <w:rFonts w:hAnsi="宋体" w:hint="eastAsia"/>
                      <w:spacing w:val="-6"/>
                      <w:szCs w:val="21"/>
                    </w:rPr>
                    <w:t>(HW08-900-217-08)</w:t>
                  </w:r>
                </w:p>
              </w:tc>
              <w:tc>
                <w:tcPr>
                  <w:tcW w:w="620" w:type="pct"/>
                  <w:vAlign w:val="center"/>
                </w:tcPr>
                <w:p w14:paraId="0CAF90D3" w14:textId="1BD2B7F3" w:rsidR="00173E2D" w:rsidRPr="00D56C10" w:rsidRDefault="004D2890" w:rsidP="000E4262">
                  <w:pPr>
                    <w:snapToGrid w:val="0"/>
                    <w:jc w:val="center"/>
                    <w:rPr>
                      <w:spacing w:val="-6"/>
                      <w:szCs w:val="21"/>
                    </w:rPr>
                  </w:pPr>
                  <w:r w:rsidRPr="00D56C10">
                    <w:rPr>
                      <w:rFonts w:hint="eastAsia"/>
                      <w:spacing w:val="-6"/>
                      <w:szCs w:val="21"/>
                    </w:rPr>
                    <w:t>0.</w:t>
                  </w:r>
                  <w:r w:rsidR="007566E5" w:rsidRPr="00D56C10">
                    <w:rPr>
                      <w:spacing w:val="-6"/>
                      <w:szCs w:val="21"/>
                    </w:rPr>
                    <w:t>0</w:t>
                  </w:r>
                  <w:r w:rsidR="000E4262" w:rsidRPr="00D56C10">
                    <w:rPr>
                      <w:spacing w:val="-6"/>
                      <w:szCs w:val="21"/>
                    </w:rPr>
                    <w:t>5</w:t>
                  </w:r>
                  <w:r w:rsidR="00CD5097" w:rsidRPr="00D56C10">
                    <w:rPr>
                      <w:rFonts w:hint="eastAsia"/>
                      <w:spacing w:val="-6"/>
                      <w:szCs w:val="21"/>
                    </w:rPr>
                    <w:t>t/a</w:t>
                  </w:r>
                </w:p>
              </w:tc>
              <w:tc>
                <w:tcPr>
                  <w:tcW w:w="1581" w:type="pct"/>
                  <w:vMerge/>
                  <w:vAlign w:val="center"/>
                </w:tcPr>
                <w:p w14:paraId="4653ABCB" w14:textId="77777777" w:rsidR="00173E2D" w:rsidRPr="00D56C10" w:rsidRDefault="00173E2D">
                  <w:pPr>
                    <w:snapToGrid w:val="0"/>
                    <w:jc w:val="center"/>
                    <w:rPr>
                      <w:rFonts w:hAnsi="宋体"/>
                      <w:spacing w:val="-6"/>
                      <w:szCs w:val="21"/>
                    </w:rPr>
                  </w:pPr>
                </w:p>
              </w:tc>
              <w:tc>
                <w:tcPr>
                  <w:tcW w:w="403" w:type="pct"/>
                  <w:vMerge/>
                  <w:vAlign w:val="center"/>
                </w:tcPr>
                <w:p w14:paraId="12F26CFB" w14:textId="77777777" w:rsidR="00173E2D" w:rsidRPr="00D56C10" w:rsidRDefault="00173E2D">
                  <w:pPr>
                    <w:snapToGrid w:val="0"/>
                    <w:jc w:val="center"/>
                    <w:rPr>
                      <w:spacing w:val="-6"/>
                      <w:szCs w:val="21"/>
                    </w:rPr>
                  </w:pPr>
                </w:p>
              </w:tc>
            </w:tr>
          </w:tbl>
          <w:p w14:paraId="63209866" w14:textId="77777777" w:rsidR="00173E2D" w:rsidRPr="00D56C10" w:rsidRDefault="00CD5097">
            <w:pPr>
              <w:spacing w:line="480" w:lineRule="exact"/>
              <w:ind w:firstLineChars="200" w:firstLine="480"/>
              <w:rPr>
                <w:rFonts w:hAnsi="宋体"/>
                <w:sz w:val="24"/>
              </w:rPr>
            </w:pPr>
            <w:r w:rsidRPr="00D56C10">
              <w:rPr>
                <w:rFonts w:hAnsi="宋体"/>
                <w:sz w:val="24"/>
              </w:rPr>
              <w:t>由上表可以得出该项目所产生的各种固体废物均具有良好的处置方法，处置率</w:t>
            </w:r>
            <w:r w:rsidRPr="00D56C10">
              <w:rPr>
                <w:sz w:val="24"/>
              </w:rPr>
              <w:t>100%</w:t>
            </w:r>
            <w:r w:rsidRPr="00D56C10">
              <w:rPr>
                <w:rFonts w:hAnsi="宋体"/>
                <w:sz w:val="24"/>
              </w:rPr>
              <w:t>，符合固体废物减量化、资源化、无害化要求，防治措施可行，对周边生态环境影响不大。</w:t>
            </w:r>
          </w:p>
          <w:p w14:paraId="74837950" w14:textId="77777777" w:rsidR="00C9453F" w:rsidRPr="00D56C10" w:rsidRDefault="00C9453F" w:rsidP="00C9453F">
            <w:pPr>
              <w:pStyle w:val="ab"/>
              <w:spacing w:after="0" w:line="460" w:lineRule="exact"/>
              <w:ind w:leftChars="0" w:left="0" w:firstLineChars="200" w:firstLine="482"/>
              <w:rPr>
                <w:b/>
                <w:szCs w:val="24"/>
              </w:rPr>
            </w:pPr>
            <w:r w:rsidRPr="00D56C10">
              <w:rPr>
                <w:b/>
                <w:szCs w:val="24"/>
              </w:rPr>
              <w:t>5</w:t>
            </w:r>
            <w:r w:rsidRPr="00D56C10">
              <w:rPr>
                <w:rFonts w:hint="eastAsia"/>
                <w:b/>
                <w:szCs w:val="24"/>
              </w:rPr>
              <w:t>、扩建项目</w:t>
            </w:r>
            <w:r w:rsidRPr="00D56C10">
              <w:rPr>
                <w:b/>
                <w:szCs w:val="24"/>
              </w:rPr>
              <w:t>“</w:t>
            </w:r>
            <w:r w:rsidRPr="00D56C10">
              <w:rPr>
                <w:rFonts w:hint="eastAsia"/>
                <w:b/>
                <w:szCs w:val="24"/>
              </w:rPr>
              <w:t>三本账</w:t>
            </w:r>
            <w:r w:rsidRPr="00D56C10">
              <w:rPr>
                <w:b/>
                <w:szCs w:val="24"/>
              </w:rPr>
              <w:t>分析</w:t>
            </w:r>
            <w:r w:rsidRPr="00D56C10">
              <w:rPr>
                <w:b/>
                <w:szCs w:val="24"/>
              </w:rPr>
              <w:t>”</w:t>
            </w:r>
          </w:p>
          <w:p w14:paraId="72D1E05B" w14:textId="7384C7BF" w:rsidR="00C9453F" w:rsidRPr="00D56C10" w:rsidRDefault="00C9453F" w:rsidP="00C9453F">
            <w:pPr>
              <w:pStyle w:val="ab"/>
              <w:spacing w:after="0" w:line="460" w:lineRule="exact"/>
              <w:ind w:leftChars="0" w:left="0" w:firstLineChars="200" w:firstLine="480"/>
              <w:rPr>
                <w:szCs w:val="24"/>
              </w:rPr>
            </w:pPr>
            <w:r w:rsidRPr="00D56C10">
              <w:rPr>
                <w:szCs w:val="24"/>
              </w:rPr>
              <w:t>扩建项目</w:t>
            </w:r>
            <w:r w:rsidRPr="00D56C10">
              <w:rPr>
                <w:szCs w:val="24"/>
              </w:rPr>
              <w:t>“</w:t>
            </w:r>
            <w:r w:rsidRPr="00D56C10">
              <w:rPr>
                <w:szCs w:val="24"/>
              </w:rPr>
              <w:t>三本账</w:t>
            </w:r>
            <w:r w:rsidRPr="00D56C10">
              <w:rPr>
                <w:szCs w:val="24"/>
              </w:rPr>
              <w:t>”</w:t>
            </w:r>
            <w:r w:rsidRPr="00D56C10">
              <w:rPr>
                <w:szCs w:val="24"/>
              </w:rPr>
              <w:t>分析详见表</w:t>
            </w:r>
            <w:r w:rsidRPr="00D56C10">
              <w:rPr>
                <w:szCs w:val="24"/>
              </w:rPr>
              <w:t>4-1</w:t>
            </w:r>
            <w:r w:rsidR="00612FEB" w:rsidRPr="00D56C10">
              <w:rPr>
                <w:szCs w:val="24"/>
              </w:rPr>
              <w:t>1</w:t>
            </w:r>
            <w:r w:rsidRPr="00D56C10">
              <w:rPr>
                <w:szCs w:val="24"/>
              </w:rPr>
              <w:t>。</w:t>
            </w:r>
          </w:p>
          <w:p w14:paraId="7898EB48" w14:textId="4CD0F1F5" w:rsidR="00C9453F" w:rsidRPr="00D56C10" w:rsidRDefault="00C9453F" w:rsidP="00C9453F">
            <w:pPr>
              <w:ind w:firstLineChars="200" w:firstLine="420"/>
              <w:rPr>
                <w:rFonts w:eastAsia="黑体" w:hAnsi="黑体"/>
              </w:rPr>
            </w:pPr>
            <w:r w:rsidRPr="00D56C10">
              <w:rPr>
                <w:rFonts w:eastAsia="黑体" w:hAnsi="黑体"/>
              </w:rPr>
              <w:t>表</w:t>
            </w:r>
            <w:r w:rsidRPr="00D56C10">
              <w:rPr>
                <w:rFonts w:eastAsia="黑体" w:hAnsi="黑体"/>
              </w:rPr>
              <w:t>4-1</w:t>
            </w:r>
            <w:r w:rsidR="00612FEB" w:rsidRPr="00D56C10">
              <w:rPr>
                <w:rFonts w:eastAsia="黑体" w:hAnsi="黑体"/>
              </w:rPr>
              <w:t>1</w:t>
            </w:r>
            <w:r w:rsidRPr="00D56C10">
              <w:rPr>
                <w:rFonts w:eastAsia="黑体" w:hAnsi="黑体"/>
              </w:rPr>
              <w:t xml:space="preserve">               </w:t>
            </w:r>
            <w:r w:rsidRPr="00D56C10">
              <w:rPr>
                <w:rFonts w:eastAsia="黑体" w:hAnsi="黑体"/>
              </w:rPr>
              <w:t>扩建项目“三本账”分析一览表</w:t>
            </w:r>
            <w:r w:rsidRPr="00D56C10">
              <w:rPr>
                <w:rFonts w:eastAsia="黑体" w:hAnsi="黑体" w:hint="eastAsia"/>
              </w:rPr>
              <w:t xml:space="preserve">         </w:t>
            </w:r>
            <w:r w:rsidR="00EB03D5" w:rsidRPr="00D56C10">
              <w:rPr>
                <w:rFonts w:eastAsia="黑体" w:hAnsi="黑体"/>
              </w:rPr>
              <w:t xml:space="preserve">   </w:t>
            </w:r>
            <w:r w:rsidRPr="00D56C10">
              <w:rPr>
                <w:rFonts w:eastAsia="黑体" w:hAnsi="黑体" w:hint="eastAsia"/>
              </w:rPr>
              <w:t xml:space="preserve"> </w:t>
            </w:r>
            <w:r w:rsidRPr="00D56C10">
              <w:rPr>
                <w:rFonts w:eastAsia="黑体" w:hAnsi="黑体" w:hint="eastAsia"/>
              </w:rPr>
              <w:t>单位</w:t>
            </w:r>
            <w:r w:rsidRPr="00D56C10">
              <w:rPr>
                <w:rFonts w:eastAsia="黑体" w:hAnsi="黑体"/>
              </w:rPr>
              <w:t>：</w:t>
            </w:r>
            <w:r w:rsidRPr="00D56C10">
              <w:rPr>
                <w:rFonts w:eastAsia="黑体" w:hAnsi="黑体"/>
              </w:rPr>
              <w:t>t/a</w:t>
            </w:r>
          </w:p>
          <w:tbl>
            <w:tblPr>
              <w:tblStyle w:val="afc"/>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89"/>
              <w:gridCol w:w="2001"/>
              <w:gridCol w:w="1066"/>
              <w:gridCol w:w="1406"/>
              <w:gridCol w:w="1081"/>
              <w:gridCol w:w="1199"/>
              <w:gridCol w:w="1216"/>
            </w:tblGrid>
            <w:tr w:rsidR="00D56C10" w:rsidRPr="00D56C10" w14:paraId="7C92AEFA" w14:textId="77777777" w:rsidTr="00465964">
              <w:trPr>
                <w:trHeight w:val="340"/>
                <w:jc w:val="center"/>
              </w:trPr>
              <w:tc>
                <w:tcPr>
                  <w:tcW w:w="289" w:type="pct"/>
                  <w:vMerge w:val="restart"/>
                  <w:vAlign w:val="center"/>
                </w:tcPr>
                <w:p w14:paraId="1D871C79" w14:textId="77777777" w:rsidR="00C9453F" w:rsidRPr="00D56C10" w:rsidRDefault="00C9453F" w:rsidP="00C9453F">
                  <w:pPr>
                    <w:pStyle w:val="aff6"/>
                    <w:rPr>
                      <w:lang w:eastAsia="zh-CN"/>
                    </w:rPr>
                  </w:pPr>
                  <w:r w:rsidRPr="00D56C10">
                    <w:rPr>
                      <w:rFonts w:hint="eastAsia"/>
                      <w:lang w:eastAsia="zh-CN"/>
                    </w:rPr>
                    <w:t>分类</w:t>
                  </w:r>
                </w:p>
              </w:tc>
              <w:tc>
                <w:tcPr>
                  <w:tcW w:w="1183" w:type="pct"/>
                  <w:vMerge w:val="restart"/>
                  <w:vAlign w:val="center"/>
                </w:tcPr>
                <w:p w14:paraId="635C1669" w14:textId="77777777" w:rsidR="00C9453F" w:rsidRPr="00D56C10" w:rsidRDefault="00C9453F" w:rsidP="00C9453F">
                  <w:pPr>
                    <w:pStyle w:val="aff6"/>
                    <w:rPr>
                      <w:lang w:eastAsia="zh-CN"/>
                    </w:rPr>
                  </w:pPr>
                  <w:r w:rsidRPr="00D56C10">
                    <w:rPr>
                      <w:rFonts w:hint="eastAsia"/>
                      <w:lang w:eastAsia="zh-CN"/>
                    </w:rPr>
                    <w:t>污染物</w:t>
                  </w:r>
                </w:p>
              </w:tc>
              <w:tc>
                <w:tcPr>
                  <w:tcW w:w="630" w:type="pct"/>
                  <w:vMerge w:val="restart"/>
                  <w:vAlign w:val="center"/>
                </w:tcPr>
                <w:p w14:paraId="5ED4ACC9" w14:textId="77777777" w:rsidR="00C9453F" w:rsidRPr="00D56C10" w:rsidRDefault="00C9453F" w:rsidP="00C9453F">
                  <w:pPr>
                    <w:pStyle w:val="aff6"/>
                    <w:rPr>
                      <w:lang w:eastAsia="zh-CN"/>
                    </w:rPr>
                  </w:pPr>
                  <w:r w:rsidRPr="00D56C10">
                    <w:rPr>
                      <w:rFonts w:hint="eastAsia"/>
                      <w:lang w:eastAsia="zh-CN"/>
                    </w:rPr>
                    <w:t>现有工程排放量</w:t>
                  </w:r>
                </w:p>
              </w:tc>
              <w:tc>
                <w:tcPr>
                  <w:tcW w:w="831" w:type="pct"/>
                  <w:vMerge w:val="restart"/>
                  <w:vAlign w:val="center"/>
                </w:tcPr>
                <w:p w14:paraId="1FF5716A" w14:textId="77777777" w:rsidR="00C9453F" w:rsidRPr="00D56C10" w:rsidRDefault="00C9453F" w:rsidP="00C9453F">
                  <w:pPr>
                    <w:pStyle w:val="aff6"/>
                    <w:rPr>
                      <w:lang w:eastAsia="zh-CN"/>
                    </w:rPr>
                  </w:pPr>
                  <w:r w:rsidRPr="00D56C10">
                    <w:rPr>
                      <w:rFonts w:hint="eastAsia"/>
                      <w:lang w:eastAsia="zh-CN"/>
                    </w:rPr>
                    <w:t>以新带老</w:t>
                  </w:r>
                </w:p>
                <w:p w14:paraId="260CB38B" w14:textId="77777777" w:rsidR="00C9453F" w:rsidRPr="00D56C10" w:rsidRDefault="00C9453F" w:rsidP="00C9453F">
                  <w:pPr>
                    <w:pStyle w:val="aff6"/>
                    <w:rPr>
                      <w:lang w:eastAsia="zh-CN"/>
                    </w:rPr>
                  </w:pPr>
                  <w:r w:rsidRPr="00D56C10">
                    <w:rPr>
                      <w:lang w:eastAsia="zh-CN"/>
                    </w:rPr>
                    <w:t>消减量</w:t>
                  </w:r>
                </w:p>
              </w:tc>
              <w:tc>
                <w:tcPr>
                  <w:tcW w:w="639" w:type="pct"/>
                  <w:vAlign w:val="center"/>
                </w:tcPr>
                <w:p w14:paraId="5050B2A3" w14:textId="77777777" w:rsidR="00C9453F" w:rsidRPr="00D56C10" w:rsidRDefault="00C9453F" w:rsidP="00C9453F">
                  <w:pPr>
                    <w:pStyle w:val="aff6"/>
                    <w:rPr>
                      <w:lang w:eastAsia="zh-CN"/>
                    </w:rPr>
                  </w:pPr>
                  <w:r w:rsidRPr="00D56C10">
                    <w:rPr>
                      <w:rFonts w:hint="eastAsia"/>
                      <w:lang w:eastAsia="zh-CN"/>
                    </w:rPr>
                    <w:t>本工程</w:t>
                  </w:r>
                </w:p>
              </w:tc>
              <w:tc>
                <w:tcPr>
                  <w:tcW w:w="709" w:type="pct"/>
                  <w:vAlign w:val="center"/>
                </w:tcPr>
                <w:p w14:paraId="42E1FA92" w14:textId="77777777" w:rsidR="00C9453F" w:rsidRPr="00D56C10" w:rsidRDefault="00C9453F" w:rsidP="00C9453F">
                  <w:pPr>
                    <w:pStyle w:val="aff6"/>
                    <w:rPr>
                      <w:lang w:eastAsia="zh-CN"/>
                    </w:rPr>
                  </w:pPr>
                  <w:r w:rsidRPr="00D56C10">
                    <w:rPr>
                      <w:rFonts w:hint="eastAsia"/>
                      <w:lang w:eastAsia="zh-CN"/>
                    </w:rPr>
                    <w:t>总体工程</w:t>
                  </w:r>
                </w:p>
              </w:tc>
              <w:tc>
                <w:tcPr>
                  <w:tcW w:w="719" w:type="pct"/>
                  <w:vMerge w:val="restart"/>
                  <w:vAlign w:val="center"/>
                </w:tcPr>
                <w:p w14:paraId="72568755" w14:textId="77777777" w:rsidR="00C9453F" w:rsidRPr="00D56C10" w:rsidRDefault="00C9453F" w:rsidP="00C9453F">
                  <w:pPr>
                    <w:pStyle w:val="aff6"/>
                    <w:rPr>
                      <w:lang w:eastAsia="zh-CN"/>
                    </w:rPr>
                  </w:pPr>
                  <w:r w:rsidRPr="00D56C10">
                    <w:rPr>
                      <w:rFonts w:hint="eastAsia"/>
                      <w:lang w:eastAsia="zh-CN"/>
                    </w:rPr>
                    <w:t>增减量</w:t>
                  </w:r>
                </w:p>
              </w:tc>
            </w:tr>
            <w:tr w:rsidR="00D56C10" w:rsidRPr="00D56C10" w14:paraId="52FD5B83" w14:textId="77777777" w:rsidTr="00465964">
              <w:trPr>
                <w:trHeight w:val="340"/>
                <w:jc w:val="center"/>
              </w:trPr>
              <w:tc>
                <w:tcPr>
                  <w:tcW w:w="289" w:type="pct"/>
                  <w:vMerge/>
                  <w:vAlign w:val="center"/>
                </w:tcPr>
                <w:p w14:paraId="224FAAA1" w14:textId="77777777" w:rsidR="00C9453F" w:rsidRPr="00D56C10" w:rsidRDefault="00C9453F" w:rsidP="00C9453F">
                  <w:pPr>
                    <w:pStyle w:val="aff6"/>
                    <w:rPr>
                      <w:lang w:eastAsia="zh-CN"/>
                    </w:rPr>
                  </w:pPr>
                </w:p>
              </w:tc>
              <w:tc>
                <w:tcPr>
                  <w:tcW w:w="1183" w:type="pct"/>
                  <w:vMerge/>
                  <w:vAlign w:val="center"/>
                </w:tcPr>
                <w:p w14:paraId="65519510" w14:textId="77777777" w:rsidR="00C9453F" w:rsidRPr="00D56C10" w:rsidRDefault="00C9453F" w:rsidP="00C9453F">
                  <w:pPr>
                    <w:pStyle w:val="aff6"/>
                    <w:rPr>
                      <w:lang w:eastAsia="zh-CN"/>
                    </w:rPr>
                  </w:pPr>
                </w:p>
              </w:tc>
              <w:tc>
                <w:tcPr>
                  <w:tcW w:w="630" w:type="pct"/>
                  <w:vMerge/>
                  <w:vAlign w:val="center"/>
                </w:tcPr>
                <w:p w14:paraId="05D077F5" w14:textId="77777777" w:rsidR="00C9453F" w:rsidRPr="00D56C10" w:rsidRDefault="00C9453F" w:rsidP="00C9453F">
                  <w:pPr>
                    <w:pStyle w:val="aff6"/>
                    <w:rPr>
                      <w:lang w:eastAsia="zh-CN"/>
                    </w:rPr>
                  </w:pPr>
                </w:p>
              </w:tc>
              <w:tc>
                <w:tcPr>
                  <w:tcW w:w="831" w:type="pct"/>
                  <w:vMerge/>
                  <w:vAlign w:val="center"/>
                </w:tcPr>
                <w:p w14:paraId="2996B01F" w14:textId="77777777" w:rsidR="00C9453F" w:rsidRPr="00D56C10" w:rsidRDefault="00C9453F" w:rsidP="00C9453F">
                  <w:pPr>
                    <w:pStyle w:val="aff6"/>
                    <w:rPr>
                      <w:lang w:eastAsia="zh-CN"/>
                    </w:rPr>
                  </w:pPr>
                </w:p>
              </w:tc>
              <w:tc>
                <w:tcPr>
                  <w:tcW w:w="639" w:type="pct"/>
                  <w:vAlign w:val="center"/>
                </w:tcPr>
                <w:p w14:paraId="14EF5EFE" w14:textId="77777777" w:rsidR="00C9453F" w:rsidRPr="00D56C10" w:rsidRDefault="00C9453F" w:rsidP="00C9453F">
                  <w:pPr>
                    <w:pStyle w:val="aff6"/>
                    <w:rPr>
                      <w:lang w:eastAsia="zh-CN"/>
                    </w:rPr>
                  </w:pPr>
                  <w:r w:rsidRPr="00D56C10">
                    <w:rPr>
                      <w:rFonts w:hint="eastAsia"/>
                      <w:lang w:eastAsia="zh-CN"/>
                    </w:rPr>
                    <w:t>排放量</w:t>
                  </w:r>
                </w:p>
              </w:tc>
              <w:tc>
                <w:tcPr>
                  <w:tcW w:w="709" w:type="pct"/>
                  <w:vAlign w:val="center"/>
                </w:tcPr>
                <w:p w14:paraId="3E1C05EC" w14:textId="77777777" w:rsidR="00C9453F" w:rsidRPr="00D56C10" w:rsidRDefault="00C9453F" w:rsidP="00C9453F">
                  <w:pPr>
                    <w:pStyle w:val="aff6"/>
                    <w:rPr>
                      <w:lang w:eastAsia="zh-CN"/>
                    </w:rPr>
                  </w:pPr>
                  <w:r w:rsidRPr="00D56C10">
                    <w:rPr>
                      <w:rFonts w:hint="eastAsia"/>
                      <w:lang w:eastAsia="zh-CN"/>
                    </w:rPr>
                    <w:t>现有</w:t>
                  </w:r>
                  <w:r w:rsidRPr="00D56C10">
                    <w:rPr>
                      <w:rFonts w:hint="eastAsia"/>
                      <w:lang w:eastAsia="zh-CN"/>
                    </w:rPr>
                    <w:t>+</w:t>
                  </w:r>
                  <w:r w:rsidRPr="00D56C10">
                    <w:rPr>
                      <w:rFonts w:hint="eastAsia"/>
                      <w:lang w:eastAsia="zh-CN"/>
                    </w:rPr>
                    <w:t>拟建</w:t>
                  </w:r>
                </w:p>
              </w:tc>
              <w:tc>
                <w:tcPr>
                  <w:tcW w:w="719" w:type="pct"/>
                  <w:vMerge/>
                  <w:vAlign w:val="center"/>
                </w:tcPr>
                <w:p w14:paraId="541C0BCB" w14:textId="77777777" w:rsidR="00C9453F" w:rsidRPr="00D56C10" w:rsidRDefault="00C9453F" w:rsidP="00C9453F">
                  <w:pPr>
                    <w:pStyle w:val="aff6"/>
                    <w:rPr>
                      <w:lang w:eastAsia="zh-CN"/>
                    </w:rPr>
                  </w:pPr>
                </w:p>
              </w:tc>
            </w:tr>
            <w:tr w:rsidR="00D56C10" w:rsidRPr="00D56C10" w14:paraId="726504C4" w14:textId="77777777" w:rsidTr="00465964">
              <w:trPr>
                <w:trHeight w:val="340"/>
                <w:jc w:val="center"/>
              </w:trPr>
              <w:tc>
                <w:tcPr>
                  <w:tcW w:w="289" w:type="pct"/>
                  <w:vMerge w:val="restart"/>
                  <w:vAlign w:val="center"/>
                </w:tcPr>
                <w:p w14:paraId="5CAC9897" w14:textId="77777777" w:rsidR="00C9453F" w:rsidRPr="00D56C10" w:rsidRDefault="00C9453F" w:rsidP="00C9453F">
                  <w:pPr>
                    <w:pStyle w:val="aff6"/>
                    <w:rPr>
                      <w:lang w:eastAsia="zh-CN"/>
                    </w:rPr>
                  </w:pPr>
                  <w:r w:rsidRPr="00D56C10">
                    <w:rPr>
                      <w:rFonts w:hint="eastAsia"/>
                      <w:lang w:eastAsia="zh-CN"/>
                    </w:rPr>
                    <w:t>废气</w:t>
                  </w:r>
                </w:p>
              </w:tc>
              <w:tc>
                <w:tcPr>
                  <w:tcW w:w="1183" w:type="pct"/>
                  <w:vAlign w:val="center"/>
                </w:tcPr>
                <w:p w14:paraId="6466B730" w14:textId="4F62AC31" w:rsidR="00C9453F" w:rsidRPr="00465964" w:rsidRDefault="00465964" w:rsidP="00C9453F">
                  <w:pPr>
                    <w:pStyle w:val="aff6"/>
                    <w:rPr>
                      <w:color w:val="FF0000"/>
                      <w:lang w:eastAsia="zh-CN"/>
                    </w:rPr>
                  </w:pPr>
                  <w:r w:rsidRPr="00465964">
                    <w:rPr>
                      <w:rFonts w:hint="eastAsia"/>
                      <w:color w:val="FF0000"/>
                      <w:lang w:eastAsia="zh-CN"/>
                    </w:rPr>
                    <w:t>有组织</w:t>
                  </w:r>
                  <w:r w:rsidR="00C9453F" w:rsidRPr="00465964">
                    <w:rPr>
                      <w:rFonts w:hint="eastAsia"/>
                      <w:color w:val="FF0000"/>
                      <w:lang w:eastAsia="zh-CN"/>
                    </w:rPr>
                    <w:t>非甲烷总烃</w:t>
                  </w:r>
                </w:p>
              </w:tc>
              <w:tc>
                <w:tcPr>
                  <w:tcW w:w="630" w:type="pct"/>
                  <w:vAlign w:val="center"/>
                </w:tcPr>
                <w:p w14:paraId="538EA093" w14:textId="67433864" w:rsidR="00C9453F" w:rsidRPr="00465964" w:rsidRDefault="00426DA4" w:rsidP="00C9453F">
                  <w:pPr>
                    <w:pStyle w:val="aff6"/>
                    <w:rPr>
                      <w:color w:val="FF0000"/>
                      <w:lang w:eastAsia="zh-CN"/>
                    </w:rPr>
                  </w:pPr>
                  <w:r w:rsidRPr="00465964">
                    <w:rPr>
                      <w:rFonts w:hint="eastAsia"/>
                      <w:color w:val="FF0000"/>
                      <w:lang w:eastAsia="zh-CN"/>
                    </w:rPr>
                    <w:t>0.63</w:t>
                  </w:r>
                </w:p>
              </w:tc>
              <w:tc>
                <w:tcPr>
                  <w:tcW w:w="831" w:type="pct"/>
                  <w:vAlign w:val="center"/>
                </w:tcPr>
                <w:p w14:paraId="21B31613" w14:textId="77777777" w:rsidR="00C9453F" w:rsidRPr="00465964" w:rsidRDefault="00C9453F" w:rsidP="00C9453F">
                  <w:pPr>
                    <w:pStyle w:val="aff6"/>
                    <w:rPr>
                      <w:color w:val="FF0000"/>
                      <w:lang w:eastAsia="zh-CN"/>
                    </w:rPr>
                  </w:pPr>
                  <w:r w:rsidRPr="00465964">
                    <w:rPr>
                      <w:rFonts w:hint="eastAsia"/>
                      <w:color w:val="FF0000"/>
                      <w:lang w:eastAsia="zh-CN"/>
                    </w:rPr>
                    <w:t>0</w:t>
                  </w:r>
                </w:p>
              </w:tc>
              <w:tc>
                <w:tcPr>
                  <w:tcW w:w="639" w:type="pct"/>
                  <w:vAlign w:val="center"/>
                </w:tcPr>
                <w:p w14:paraId="6E62953D" w14:textId="7FDB7800" w:rsidR="00C9453F" w:rsidRPr="00465964" w:rsidRDefault="00465964" w:rsidP="00542713">
                  <w:pPr>
                    <w:pStyle w:val="aff6"/>
                    <w:rPr>
                      <w:color w:val="FF0000"/>
                      <w:lang w:eastAsia="zh-CN"/>
                    </w:rPr>
                  </w:pPr>
                  <w:r w:rsidRPr="00465964">
                    <w:rPr>
                      <w:color w:val="FF0000"/>
                      <w:lang w:eastAsia="zh-CN"/>
                    </w:rPr>
                    <w:t>0.941</w:t>
                  </w:r>
                </w:p>
              </w:tc>
              <w:tc>
                <w:tcPr>
                  <w:tcW w:w="709" w:type="pct"/>
                  <w:vAlign w:val="center"/>
                </w:tcPr>
                <w:p w14:paraId="57044A28" w14:textId="721E6880" w:rsidR="00C9453F" w:rsidRPr="00465964" w:rsidRDefault="00465964" w:rsidP="00C9453F">
                  <w:pPr>
                    <w:pStyle w:val="aff6"/>
                    <w:rPr>
                      <w:color w:val="FF0000"/>
                      <w:lang w:eastAsia="zh-CN"/>
                    </w:rPr>
                  </w:pPr>
                  <w:r w:rsidRPr="00465964">
                    <w:rPr>
                      <w:rFonts w:hint="eastAsia"/>
                      <w:color w:val="FF0000"/>
                      <w:lang w:eastAsia="zh-CN"/>
                    </w:rPr>
                    <w:t>1.571</w:t>
                  </w:r>
                </w:p>
              </w:tc>
              <w:tc>
                <w:tcPr>
                  <w:tcW w:w="719" w:type="pct"/>
                  <w:vAlign w:val="center"/>
                </w:tcPr>
                <w:p w14:paraId="5A9DCA41" w14:textId="78774F11" w:rsidR="00C9453F" w:rsidRPr="00465964" w:rsidRDefault="00542713" w:rsidP="00465964">
                  <w:pPr>
                    <w:pStyle w:val="aff6"/>
                    <w:rPr>
                      <w:color w:val="FF0000"/>
                      <w:lang w:eastAsia="zh-CN"/>
                    </w:rPr>
                  </w:pPr>
                  <w:r w:rsidRPr="00465964">
                    <w:rPr>
                      <w:rFonts w:hint="eastAsia"/>
                      <w:color w:val="FF0000"/>
                      <w:lang w:eastAsia="zh-CN"/>
                    </w:rPr>
                    <w:t>+</w:t>
                  </w:r>
                  <w:r w:rsidR="00465964" w:rsidRPr="00465964">
                    <w:rPr>
                      <w:color w:val="FF0000"/>
                      <w:lang w:eastAsia="zh-CN"/>
                    </w:rPr>
                    <w:t>0.941</w:t>
                  </w:r>
                </w:p>
              </w:tc>
            </w:tr>
            <w:tr w:rsidR="00465964" w:rsidRPr="00D56C10" w14:paraId="537D0A7E" w14:textId="77777777" w:rsidTr="00465964">
              <w:trPr>
                <w:trHeight w:val="340"/>
                <w:jc w:val="center"/>
              </w:trPr>
              <w:tc>
                <w:tcPr>
                  <w:tcW w:w="289" w:type="pct"/>
                  <w:vMerge/>
                  <w:vAlign w:val="center"/>
                </w:tcPr>
                <w:p w14:paraId="34184505" w14:textId="77777777" w:rsidR="00465964" w:rsidRPr="00D56C10" w:rsidRDefault="00465964" w:rsidP="00C9453F">
                  <w:pPr>
                    <w:pStyle w:val="aff6"/>
                    <w:rPr>
                      <w:lang w:eastAsia="zh-CN"/>
                    </w:rPr>
                  </w:pPr>
                </w:p>
              </w:tc>
              <w:tc>
                <w:tcPr>
                  <w:tcW w:w="1183" w:type="pct"/>
                  <w:vAlign w:val="center"/>
                </w:tcPr>
                <w:p w14:paraId="221C972D" w14:textId="6D69DF18" w:rsidR="00465964" w:rsidRPr="00465964" w:rsidRDefault="00465964" w:rsidP="00C9453F">
                  <w:pPr>
                    <w:pStyle w:val="aff6"/>
                    <w:rPr>
                      <w:color w:val="FF0000"/>
                      <w:lang w:eastAsia="zh-CN"/>
                    </w:rPr>
                  </w:pPr>
                  <w:r w:rsidRPr="00465964">
                    <w:rPr>
                      <w:rFonts w:hint="eastAsia"/>
                      <w:color w:val="FF0000"/>
                      <w:lang w:eastAsia="zh-CN"/>
                    </w:rPr>
                    <w:t>无组织非甲烷总烃</w:t>
                  </w:r>
                </w:p>
              </w:tc>
              <w:tc>
                <w:tcPr>
                  <w:tcW w:w="630" w:type="pct"/>
                  <w:vAlign w:val="center"/>
                </w:tcPr>
                <w:p w14:paraId="3DE06254" w14:textId="1A2857BB" w:rsidR="00465964" w:rsidRPr="00465964" w:rsidRDefault="00465964" w:rsidP="00C9453F">
                  <w:pPr>
                    <w:pStyle w:val="aff6"/>
                    <w:rPr>
                      <w:color w:val="FF0000"/>
                      <w:lang w:eastAsia="zh-CN"/>
                    </w:rPr>
                  </w:pPr>
                  <w:r>
                    <w:rPr>
                      <w:rFonts w:hint="eastAsia"/>
                      <w:color w:val="FF0000"/>
                      <w:lang w:eastAsia="zh-CN"/>
                    </w:rPr>
                    <w:t>0.07</w:t>
                  </w:r>
                </w:p>
              </w:tc>
              <w:tc>
                <w:tcPr>
                  <w:tcW w:w="831" w:type="pct"/>
                  <w:vAlign w:val="center"/>
                </w:tcPr>
                <w:p w14:paraId="64290735" w14:textId="6B200FFB" w:rsidR="00465964" w:rsidRPr="00465964" w:rsidRDefault="00465964" w:rsidP="00C9453F">
                  <w:pPr>
                    <w:pStyle w:val="aff6"/>
                    <w:rPr>
                      <w:color w:val="FF0000"/>
                      <w:lang w:eastAsia="zh-CN"/>
                    </w:rPr>
                  </w:pPr>
                  <w:r>
                    <w:rPr>
                      <w:rFonts w:hint="eastAsia"/>
                      <w:color w:val="FF0000"/>
                      <w:lang w:eastAsia="zh-CN"/>
                    </w:rPr>
                    <w:t>0</w:t>
                  </w:r>
                </w:p>
              </w:tc>
              <w:tc>
                <w:tcPr>
                  <w:tcW w:w="639" w:type="pct"/>
                  <w:vAlign w:val="center"/>
                </w:tcPr>
                <w:p w14:paraId="15065C2A" w14:textId="63B47678" w:rsidR="00465964" w:rsidRPr="00465964" w:rsidRDefault="00465964" w:rsidP="00542713">
                  <w:pPr>
                    <w:pStyle w:val="aff6"/>
                    <w:rPr>
                      <w:color w:val="FF0000"/>
                      <w:lang w:eastAsia="zh-CN"/>
                    </w:rPr>
                  </w:pPr>
                  <w:r w:rsidRPr="00465964">
                    <w:rPr>
                      <w:rFonts w:hint="eastAsia"/>
                      <w:color w:val="FF0000"/>
                      <w:lang w:eastAsia="zh-CN"/>
                    </w:rPr>
                    <w:t>0.138</w:t>
                  </w:r>
                </w:p>
              </w:tc>
              <w:tc>
                <w:tcPr>
                  <w:tcW w:w="709" w:type="pct"/>
                  <w:vAlign w:val="center"/>
                </w:tcPr>
                <w:p w14:paraId="300A7DEB" w14:textId="6BCB49B7" w:rsidR="00465964" w:rsidRPr="00465964" w:rsidRDefault="00465964" w:rsidP="00C9453F">
                  <w:pPr>
                    <w:pStyle w:val="aff6"/>
                    <w:rPr>
                      <w:color w:val="FF0000"/>
                      <w:lang w:eastAsia="zh-CN"/>
                    </w:rPr>
                  </w:pPr>
                  <w:r>
                    <w:rPr>
                      <w:color w:val="FF0000"/>
                      <w:lang w:eastAsia="zh-CN"/>
                    </w:rPr>
                    <w:t>0.208</w:t>
                  </w:r>
                </w:p>
              </w:tc>
              <w:tc>
                <w:tcPr>
                  <w:tcW w:w="719" w:type="pct"/>
                  <w:vAlign w:val="center"/>
                </w:tcPr>
                <w:p w14:paraId="1D8D5EDD" w14:textId="2C8BD753" w:rsidR="00465964" w:rsidRPr="00465964" w:rsidRDefault="00465964" w:rsidP="00C9453F">
                  <w:pPr>
                    <w:pStyle w:val="aff6"/>
                    <w:rPr>
                      <w:color w:val="FF0000"/>
                      <w:lang w:eastAsia="zh-CN"/>
                    </w:rPr>
                  </w:pPr>
                  <w:r w:rsidRPr="00465964">
                    <w:rPr>
                      <w:rFonts w:hint="eastAsia"/>
                      <w:color w:val="FF0000"/>
                      <w:lang w:eastAsia="zh-CN"/>
                    </w:rPr>
                    <w:t>+0.138</w:t>
                  </w:r>
                </w:p>
              </w:tc>
            </w:tr>
            <w:tr w:rsidR="00D56C10" w:rsidRPr="00D56C10" w14:paraId="5A284F37" w14:textId="77777777" w:rsidTr="00465964">
              <w:trPr>
                <w:trHeight w:val="340"/>
                <w:jc w:val="center"/>
              </w:trPr>
              <w:tc>
                <w:tcPr>
                  <w:tcW w:w="289" w:type="pct"/>
                  <w:vMerge/>
                  <w:vAlign w:val="center"/>
                </w:tcPr>
                <w:p w14:paraId="18DB2266" w14:textId="77777777" w:rsidR="00C9453F" w:rsidRPr="00D56C10" w:rsidRDefault="00C9453F" w:rsidP="00C9453F">
                  <w:pPr>
                    <w:pStyle w:val="aff6"/>
                    <w:rPr>
                      <w:lang w:eastAsia="zh-CN"/>
                    </w:rPr>
                  </w:pPr>
                </w:p>
              </w:tc>
              <w:tc>
                <w:tcPr>
                  <w:tcW w:w="1183" w:type="pct"/>
                  <w:vAlign w:val="center"/>
                </w:tcPr>
                <w:p w14:paraId="29C3600C" w14:textId="1E76A589" w:rsidR="00C9453F" w:rsidRPr="00D56C10" w:rsidRDefault="00C9453F" w:rsidP="00C9453F">
                  <w:pPr>
                    <w:pStyle w:val="aff6"/>
                    <w:rPr>
                      <w:lang w:eastAsia="zh-CN"/>
                    </w:rPr>
                  </w:pPr>
                  <w:r w:rsidRPr="00D56C10">
                    <w:rPr>
                      <w:rFonts w:hint="eastAsia"/>
                      <w:lang w:eastAsia="zh-CN"/>
                    </w:rPr>
                    <w:t>粉尘</w:t>
                  </w:r>
                </w:p>
              </w:tc>
              <w:tc>
                <w:tcPr>
                  <w:tcW w:w="630" w:type="pct"/>
                  <w:vAlign w:val="center"/>
                </w:tcPr>
                <w:p w14:paraId="474880A7" w14:textId="281EFE40" w:rsidR="00C9453F" w:rsidRPr="00D56C10" w:rsidRDefault="00426DA4" w:rsidP="00C9453F">
                  <w:pPr>
                    <w:pStyle w:val="aff6"/>
                    <w:rPr>
                      <w:lang w:eastAsia="zh-CN"/>
                    </w:rPr>
                  </w:pPr>
                  <w:r w:rsidRPr="00D56C10">
                    <w:rPr>
                      <w:rFonts w:hint="eastAsia"/>
                      <w:lang w:eastAsia="zh-CN"/>
                    </w:rPr>
                    <w:t>0</w:t>
                  </w:r>
                  <w:r w:rsidRPr="00D56C10">
                    <w:rPr>
                      <w:lang w:eastAsia="zh-CN"/>
                    </w:rPr>
                    <w:t>.42</w:t>
                  </w:r>
                </w:p>
              </w:tc>
              <w:tc>
                <w:tcPr>
                  <w:tcW w:w="831" w:type="pct"/>
                  <w:vAlign w:val="center"/>
                </w:tcPr>
                <w:p w14:paraId="437C6DC5" w14:textId="77777777" w:rsidR="00C9453F" w:rsidRPr="00D56C10" w:rsidRDefault="00C9453F" w:rsidP="00C9453F">
                  <w:pPr>
                    <w:pStyle w:val="aff6"/>
                    <w:rPr>
                      <w:lang w:eastAsia="zh-CN"/>
                    </w:rPr>
                  </w:pPr>
                  <w:r w:rsidRPr="00D56C10">
                    <w:rPr>
                      <w:rFonts w:hint="eastAsia"/>
                      <w:lang w:eastAsia="zh-CN"/>
                    </w:rPr>
                    <w:t>0</w:t>
                  </w:r>
                </w:p>
              </w:tc>
              <w:tc>
                <w:tcPr>
                  <w:tcW w:w="639" w:type="pct"/>
                  <w:vAlign w:val="center"/>
                </w:tcPr>
                <w:p w14:paraId="178BF603" w14:textId="0EE89462" w:rsidR="00C9453F" w:rsidRPr="00D56C10" w:rsidRDefault="00426DA4" w:rsidP="00C9453F">
                  <w:pPr>
                    <w:pStyle w:val="aff6"/>
                    <w:rPr>
                      <w:lang w:eastAsia="zh-CN"/>
                    </w:rPr>
                  </w:pPr>
                  <w:r w:rsidRPr="00D56C10">
                    <w:rPr>
                      <w:rFonts w:hint="eastAsia"/>
                      <w:lang w:eastAsia="zh-CN"/>
                    </w:rPr>
                    <w:t>0</w:t>
                  </w:r>
                </w:p>
              </w:tc>
              <w:tc>
                <w:tcPr>
                  <w:tcW w:w="709" w:type="pct"/>
                  <w:vAlign w:val="center"/>
                </w:tcPr>
                <w:p w14:paraId="6F698397" w14:textId="718770EB" w:rsidR="00C9453F" w:rsidRPr="00D56C10" w:rsidRDefault="00426DA4" w:rsidP="00C9453F">
                  <w:pPr>
                    <w:pStyle w:val="aff6"/>
                    <w:rPr>
                      <w:lang w:eastAsia="zh-CN"/>
                    </w:rPr>
                  </w:pPr>
                  <w:r w:rsidRPr="00D56C10">
                    <w:rPr>
                      <w:rFonts w:hint="eastAsia"/>
                      <w:lang w:eastAsia="zh-CN"/>
                    </w:rPr>
                    <w:t>0</w:t>
                  </w:r>
                  <w:r w:rsidRPr="00D56C10">
                    <w:rPr>
                      <w:lang w:eastAsia="zh-CN"/>
                    </w:rPr>
                    <w:t>.42</w:t>
                  </w:r>
                </w:p>
              </w:tc>
              <w:tc>
                <w:tcPr>
                  <w:tcW w:w="719" w:type="pct"/>
                  <w:vAlign w:val="center"/>
                </w:tcPr>
                <w:p w14:paraId="3DEA2208" w14:textId="3D281C8B" w:rsidR="00C9453F" w:rsidRPr="00D56C10" w:rsidRDefault="00426DA4" w:rsidP="00C9453F">
                  <w:pPr>
                    <w:pStyle w:val="aff6"/>
                    <w:rPr>
                      <w:lang w:eastAsia="zh-CN"/>
                    </w:rPr>
                  </w:pPr>
                  <w:r w:rsidRPr="00D56C10">
                    <w:rPr>
                      <w:lang w:eastAsia="zh-CN"/>
                    </w:rPr>
                    <w:t>0</w:t>
                  </w:r>
                </w:p>
              </w:tc>
            </w:tr>
            <w:tr w:rsidR="00D56C10" w:rsidRPr="00D56C10" w14:paraId="3E783022" w14:textId="77777777" w:rsidTr="00465964">
              <w:trPr>
                <w:trHeight w:val="340"/>
                <w:jc w:val="center"/>
              </w:trPr>
              <w:tc>
                <w:tcPr>
                  <w:tcW w:w="289" w:type="pct"/>
                  <w:vAlign w:val="center"/>
                </w:tcPr>
                <w:p w14:paraId="35BBDA67" w14:textId="77777777" w:rsidR="00C9453F" w:rsidRPr="00D56C10" w:rsidRDefault="00C9453F" w:rsidP="00C9453F">
                  <w:pPr>
                    <w:pStyle w:val="aff6"/>
                    <w:rPr>
                      <w:lang w:eastAsia="zh-CN"/>
                    </w:rPr>
                  </w:pPr>
                  <w:r w:rsidRPr="00D56C10">
                    <w:rPr>
                      <w:rFonts w:hint="eastAsia"/>
                      <w:lang w:eastAsia="zh-CN"/>
                    </w:rPr>
                    <w:t>废水</w:t>
                  </w:r>
                </w:p>
              </w:tc>
              <w:tc>
                <w:tcPr>
                  <w:tcW w:w="1183" w:type="pct"/>
                  <w:vAlign w:val="center"/>
                </w:tcPr>
                <w:p w14:paraId="02B66409" w14:textId="77777777" w:rsidR="00C9453F" w:rsidRPr="00D56C10" w:rsidRDefault="00C9453F" w:rsidP="00C9453F">
                  <w:pPr>
                    <w:pStyle w:val="aff6"/>
                    <w:rPr>
                      <w:lang w:eastAsia="zh-CN"/>
                    </w:rPr>
                  </w:pPr>
                  <w:r w:rsidRPr="00D56C10">
                    <w:rPr>
                      <w:rFonts w:hint="eastAsia"/>
                      <w:lang w:eastAsia="zh-CN"/>
                    </w:rPr>
                    <w:t>生活污水</w:t>
                  </w:r>
                </w:p>
              </w:tc>
              <w:tc>
                <w:tcPr>
                  <w:tcW w:w="630" w:type="pct"/>
                  <w:vAlign w:val="center"/>
                </w:tcPr>
                <w:p w14:paraId="2A284CBE" w14:textId="586A175E" w:rsidR="00C9453F" w:rsidRPr="00D56C10" w:rsidRDefault="009A70A7" w:rsidP="00C9453F">
                  <w:pPr>
                    <w:pStyle w:val="aff6"/>
                    <w:rPr>
                      <w:lang w:eastAsia="zh-CN"/>
                    </w:rPr>
                  </w:pPr>
                  <w:r w:rsidRPr="00D56C10">
                    <w:rPr>
                      <w:lang w:eastAsia="zh-CN"/>
                    </w:rPr>
                    <w:t>0</w:t>
                  </w:r>
                </w:p>
              </w:tc>
              <w:tc>
                <w:tcPr>
                  <w:tcW w:w="831" w:type="pct"/>
                  <w:vAlign w:val="center"/>
                </w:tcPr>
                <w:p w14:paraId="6714D397" w14:textId="77777777" w:rsidR="00C9453F" w:rsidRPr="00D56C10" w:rsidRDefault="00C9453F" w:rsidP="00C9453F">
                  <w:pPr>
                    <w:pStyle w:val="aff6"/>
                    <w:rPr>
                      <w:lang w:eastAsia="zh-CN"/>
                    </w:rPr>
                  </w:pPr>
                  <w:r w:rsidRPr="00D56C10">
                    <w:rPr>
                      <w:rFonts w:hint="eastAsia"/>
                      <w:lang w:eastAsia="zh-CN"/>
                    </w:rPr>
                    <w:t>0</w:t>
                  </w:r>
                </w:p>
              </w:tc>
              <w:tc>
                <w:tcPr>
                  <w:tcW w:w="639" w:type="pct"/>
                  <w:vAlign w:val="center"/>
                </w:tcPr>
                <w:p w14:paraId="25062C09" w14:textId="7D5D1DFA" w:rsidR="00C9453F" w:rsidRPr="00D56C10" w:rsidRDefault="009A70A7" w:rsidP="00C9453F">
                  <w:pPr>
                    <w:pStyle w:val="aff6"/>
                    <w:rPr>
                      <w:lang w:eastAsia="zh-CN"/>
                    </w:rPr>
                  </w:pPr>
                  <w:r w:rsidRPr="00D56C10">
                    <w:rPr>
                      <w:lang w:eastAsia="zh-CN"/>
                    </w:rPr>
                    <w:t>0</w:t>
                  </w:r>
                </w:p>
              </w:tc>
              <w:tc>
                <w:tcPr>
                  <w:tcW w:w="709" w:type="pct"/>
                  <w:vAlign w:val="center"/>
                </w:tcPr>
                <w:p w14:paraId="78D4297C" w14:textId="08288803" w:rsidR="00C9453F" w:rsidRPr="00D56C10" w:rsidRDefault="009A70A7" w:rsidP="00C9453F">
                  <w:pPr>
                    <w:pStyle w:val="aff6"/>
                    <w:rPr>
                      <w:lang w:eastAsia="zh-CN"/>
                    </w:rPr>
                  </w:pPr>
                  <w:r w:rsidRPr="00D56C10">
                    <w:rPr>
                      <w:lang w:eastAsia="zh-CN"/>
                    </w:rPr>
                    <w:t>0</w:t>
                  </w:r>
                </w:p>
              </w:tc>
              <w:tc>
                <w:tcPr>
                  <w:tcW w:w="719" w:type="pct"/>
                  <w:vAlign w:val="center"/>
                </w:tcPr>
                <w:p w14:paraId="7E48808A" w14:textId="3A48EA60" w:rsidR="00C9453F" w:rsidRPr="00D56C10" w:rsidRDefault="009A70A7" w:rsidP="00C9453F">
                  <w:pPr>
                    <w:pStyle w:val="aff6"/>
                    <w:rPr>
                      <w:lang w:eastAsia="zh-CN"/>
                    </w:rPr>
                  </w:pPr>
                  <w:r w:rsidRPr="00D56C10">
                    <w:rPr>
                      <w:lang w:eastAsia="zh-CN"/>
                    </w:rPr>
                    <w:t>/</w:t>
                  </w:r>
                </w:p>
              </w:tc>
            </w:tr>
            <w:tr w:rsidR="00D56C10" w:rsidRPr="00D56C10" w14:paraId="3863B095" w14:textId="77777777" w:rsidTr="00465964">
              <w:trPr>
                <w:trHeight w:val="340"/>
                <w:jc w:val="center"/>
              </w:trPr>
              <w:tc>
                <w:tcPr>
                  <w:tcW w:w="289" w:type="pct"/>
                  <w:vMerge w:val="restart"/>
                  <w:vAlign w:val="center"/>
                </w:tcPr>
                <w:p w14:paraId="23DB67E3" w14:textId="77777777" w:rsidR="00C9453F" w:rsidRPr="00D56C10" w:rsidRDefault="00C9453F" w:rsidP="00C9453F">
                  <w:pPr>
                    <w:pStyle w:val="aff6"/>
                    <w:rPr>
                      <w:lang w:eastAsia="zh-CN"/>
                    </w:rPr>
                  </w:pPr>
                  <w:r w:rsidRPr="00D56C10">
                    <w:rPr>
                      <w:rFonts w:hint="eastAsia"/>
                      <w:lang w:eastAsia="zh-CN"/>
                    </w:rPr>
                    <w:t>固体废物</w:t>
                  </w:r>
                </w:p>
              </w:tc>
              <w:tc>
                <w:tcPr>
                  <w:tcW w:w="1183" w:type="pct"/>
                  <w:vAlign w:val="center"/>
                </w:tcPr>
                <w:p w14:paraId="332D39A5" w14:textId="288C857F" w:rsidR="00C9453F" w:rsidRPr="00D56C10" w:rsidRDefault="00426DA4" w:rsidP="00C9453F">
                  <w:pPr>
                    <w:pStyle w:val="aff6"/>
                    <w:rPr>
                      <w:lang w:eastAsia="zh-CN"/>
                    </w:rPr>
                  </w:pPr>
                  <w:r w:rsidRPr="00D56C10">
                    <w:rPr>
                      <w:rFonts w:hint="eastAsia"/>
                      <w:lang w:eastAsia="zh-CN"/>
                    </w:rPr>
                    <w:t>清洗杂质</w:t>
                  </w:r>
                </w:p>
              </w:tc>
              <w:tc>
                <w:tcPr>
                  <w:tcW w:w="630" w:type="pct"/>
                  <w:vAlign w:val="center"/>
                </w:tcPr>
                <w:p w14:paraId="69094209" w14:textId="164FEF75" w:rsidR="00C9453F" w:rsidRPr="00D56C10" w:rsidRDefault="00426DA4" w:rsidP="00C9453F">
                  <w:pPr>
                    <w:pStyle w:val="aff6"/>
                    <w:rPr>
                      <w:lang w:eastAsia="zh-CN"/>
                    </w:rPr>
                  </w:pPr>
                  <w:r w:rsidRPr="00D56C10">
                    <w:rPr>
                      <w:lang w:eastAsia="zh-CN"/>
                    </w:rPr>
                    <w:t>0</w:t>
                  </w:r>
                </w:p>
              </w:tc>
              <w:tc>
                <w:tcPr>
                  <w:tcW w:w="831" w:type="pct"/>
                  <w:vAlign w:val="center"/>
                </w:tcPr>
                <w:p w14:paraId="23373DF8" w14:textId="77777777" w:rsidR="00C9453F" w:rsidRPr="00D56C10" w:rsidRDefault="00C9453F" w:rsidP="00C9453F">
                  <w:pPr>
                    <w:pStyle w:val="aff6"/>
                    <w:rPr>
                      <w:lang w:eastAsia="zh-CN"/>
                    </w:rPr>
                  </w:pPr>
                  <w:r w:rsidRPr="00D56C10">
                    <w:rPr>
                      <w:rFonts w:hint="eastAsia"/>
                      <w:lang w:eastAsia="zh-CN"/>
                    </w:rPr>
                    <w:t>0</w:t>
                  </w:r>
                </w:p>
              </w:tc>
              <w:tc>
                <w:tcPr>
                  <w:tcW w:w="639" w:type="pct"/>
                  <w:vAlign w:val="center"/>
                </w:tcPr>
                <w:p w14:paraId="19511FC0" w14:textId="77777777" w:rsidR="00C9453F" w:rsidRPr="00D56C10" w:rsidRDefault="00C9453F" w:rsidP="00C9453F">
                  <w:pPr>
                    <w:pStyle w:val="aff6"/>
                    <w:rPr>
                      <w:lang w:eastAsia="zh-CN"/>
                    </w:rPr>
                  </w:pPr>
                  <w:r w:rsidRPr="00D56C10">
                    <w:rPr>
                      <w:rFonts w:hint="eastAsia"/>
                      <w:lang w:eastAsia="zh-CN"/>
                    </w:rPr>
                    <w:t>0</w:t>
                  </w:r>
                </w:p>
              </w:tc>
              <w:tc>
                <w:tcPr>
                  <w:tcW w:w="709" w:type="pct"/>
                  <w:vAlign w:val="center"/>
                </w:tcPr>
                <w:p w14:paraId="583BB542" w14:textId="6E4E1BB9" w:rsidR="00C9453F" w:rsidRPr="00D56C10" w:rsidRDefault="00426DA4" w:rsidP="00C9453F">
                  <w:pPr>
                    <w:pStyle w:val="aff6"/>
                    <w:rPr>
                      <w:lang w:eastAsia="zh-CN"/>
                    </w:rPr>
                  </w:pPr>
                  <w:r w:rsidRPr="00D56C10">
                    <w:rPr>
                      <w:lang w:eastAsia="zh-CN"/>
                    </w:rPr>
                    <w:t>0</w:t>
                  </w:r>
                </w:p>
              </w:tc>
              <w:tc>
                <w:tcPr>
                  <w:tcW w:w="719" w:type="pct"/>
                  <w:vAlign w:val="center"/>
                </w:tcPr>
                <w:p w14:paraId="05A57AC6" w14:textId="77777777" w:rsidR="00C9453F" w:rsidRPr="00D56C10" w:rsidRDefault="00C9453F" w:rsidP="00C9453F">
                  <w:pPr>
                    <w:pStyle w:val="aff6"/>
                    <w:rPr>
                      <w:lang w:eastAsia="zh-CN"/>
                    </w:rPr>
                  </w:pPr>
                  <w:r w:rsidRPr="00D56C10">
                    <w:rPr>
                      <w:lang w:eastAsia="zh-CN"/>
                    </w:rPr>
                    <w:t>0</w:t>
                  </w:r>
                </w:p>
              </w:tc>
            </w:tr>
            <w:tr w:rsidR="00D56C10" w:rsidRPr="00D56C10" w14:paraId="544B696A" w14:textId="77777777" w:rsidTr="00465964">
              <w:trPr>
                <w:trHeight w:val="340"/>
                <w:jc w:val="center"/>
              </w:trPr>
              <w:tc>
                <w:tcPr>
                  <w:tcW w:w="289" w:type="pct"/>
                  <w:vMerge/>
                  <w:vAlign w:val="center"/>
                </w:tcPr>
                <w:p w14:paraId="332ACB19" w14:textId="77777777" w:rsidR="00C9453F" w:rsidRPr="00D56C10" w:rsidRDefault="00C9453F" w:rsidP="00C9453F">
                  <w:pPr>
                    <w:pStyle w:val="aff6"/>
                    <w:rPr>
                      <w:lang w:eastAsia="zh-CN"/>
                    </w:rPr>
                  </w:pPr>
                </w:p>
              </w:tc>
              <w:tc>
                <w:tcPr>
                  <w:tcW w:w="1183" w:type="pct"/>
                  <w:vAlign w:val="center"/>
                </w:tcPr>
                <w:p w14:paraId="0BBE5D52" w14:textId="77777777" w:rsidR="00C9453F" w:rsidRPr="00D56C10" w:rsidRDefault="00C9453F" w:rsidP="00C9453F">
                  <w:pPr>
                    <w:pStyle w:val="aff6"/>
                    <w:rPr>
                      <w:lang w:eastAsia="zh-CN"/>
                    </w:rPr>
                  </w:pPr>
                  <w:r w:rsidRPr="00D56C10">
                    <w:rPr>
                      <w:rFonts w:hint="eastAsia"/>
                      <w:lang w:eastAsia="zh-CN"/>
                    </w:rPr>
                    <w:t>废活性炭</w:t>
                  </w:r>
                </w:p>
              </w:tc>
              <w:tc>
                <w:tcPr>
                  <w:tcW w:w="630" w:type="pct"/>
                  <w:vAlign w:val="center"/>
                </w:tcPr>
                <w:p w14:paraId="210EC119" w14:textId="3050116F" w:rsidR="00C9453F" w:rsidRPr="00D56C10" w:rsidRDefault="00230FAE" w:rsidP="00C9453F">
                  <w:pPr>
                    <w:pStyle w:val="aff6"/>
                    <w:rPr>
                      <w:lang w:eastAsia="zh-CN"/>
                    </w:rPr>
                  </w:pPr>
                  <w:r w:rsidRPr="00D56C10">
                    <w:rPr>
                      <w:lang w:eastAsia="zh-CN"/>
                    </w:rPr>
                    <w:t>0.796</w:t>
                  </w:r>
                </w:p>
              </w:tc>
              <w:tc>
                <w:tcPr>
                  <w:tcW w:w="831" w:type="pct"/>
                  <w:vAlign w:val="center"/>
                </w:tcPr>
                <w:p w14:paraId="4E12994C" w14:textId="77777777" w:rsidR="00C9453F" w:rsidRPr="00D56C10" w:rsidRDefault="00C9453F" w:rsidP="00C9453F">
                  <w:pPr>
                    <w:pStyle w:val="aff6"/>
                    <w:rPr>
                      <w:lang w:eastAsia="zh-CN"/>
                    </w:rPr>
                  </w:pPr>
                  <w:r w:rsidRPr="00D56C10">
                    <w:rPr>
                      <w:rFonts w:hint="eastAsia"/>
                      <w:lang w:eastAsia="zh-CN"/>
                    </w:rPr>
                    <w:t>0</w:t>
                  </w:r>
                </w:p>
              </w:tc>
              <w:tc>
                <w:tcPr>
                  <w:tcW w:w="639" w:type="pct"/>
                  <w:vAlign w:val="center"/>
                </w:tcPr>
                <w:p w14:paraId="3A8FE1CF" w14:textId="4FA2A842" w:rsidR="00C9453F" w:rsidRPr="00D56C10" w:rsidRDefault="005A7D0E" w:rsidP="00C9453F">
                  <w:pPr>
                    <w:pStyle w:val="aff6"/>
                    <w:rPr>
                      <w:lang w:eastAsia="zh-CN"/>
                    </w:rPr>
                  </w:pPr>
                  <w:r w:rsidRPr="00D56C10">
                    <w:rPr>
                      <w:lang w:eastAsia="zh-CN"/>
                    </w:rPr>
                    <w:t>1.188</w:t>
                  </w:r>
                </w:p>
              </w:tc>
              <w:tc>
                <w:tcPr>
                  <w:tcW w:w="709" w:type="pct"/>
                  <w:vAlign w:val="center"/>
                </w:tcPr>
                <w:p w14:paraId="3CD69CF0" w14:textId="12C668AC" w:rsidR="00C9453F" w:rsidRPr="00D56C10" w:rsidRDefault="005A7D0E" w:rsidP="00C9453F">
                  <w:pPr>
                    <w:pStyle w:val="aff6"/>
                    <w:rPr>
                      <w:lang w:eastAsia="zh-CN"/>
                    </w:rPr>
                  </w:pPr>
                  <w:r w:rsidRPr="00D56C10">
                    <w:rPr>
                      <w:lang w:eastAsia="zh-CN"/>
                    </w:rPr>
                    <w:t>1.984</w:t>
                  </w:r>
                </w:p>
              </w:tc>
              <w:tc>
                <w:tcPr>
                  <w:tcW w:w="719" w:type="pct"/>
                  <w:vAlign w:val="center"/>
                </w:tcPr>
                <w:p w14:paraId="104F7BC2" w14:textId="47ECEC94" w:rsidR="00C9453F" w:rsidRPr="00D56C10" w:rsidRDefault="008D091D" w:rsidP="00C9453F">
                  <w:pPr>
                    <w:pStyle w:val="aff6"/>
                    <w:rPr>
                      <w:lang w:eastAsia="zh-CN"/>
                    </w:rPr>
                  </w:pPr>
                  <w:r w:rsidRPr="00D56C10">
                    <w:rPr>
                      <w:rFonts w:hint="eastAsia"/>
                      <w:lang w:eastAsia="zh-CN"/>
                    </w:rPr>
                    <w:t>+</w:t>
                  </w:r>
                  <w:r w:rsidR="005A7D0E" w:rsidRPr="00D56C10">
                    <w:rPr>
                      <w:rFonts w:hint="eastAsia"/>
                      <w:lang w:eastAsia="zh-CN"/>
                    </w:rPr>
                    <w:t>1.188</w:t>
                  </w:r>
                </w:p>
              </w:tc>
            </w:tr>
            <w:tr w:rsidR="00D56C10" w:rsidRPr="00D56C10" w14:paraId="718537EA" w14:textId="77777777" w:rsidTr="00465964">
              <w:trPr>
                <w:trHeight w:val="340"/>
                <w:jc w:val="center"/>
              </w:trPr>
              <w:tc>
                <w:tcPr>
                  <w:tcW w:w="289" w:type="pct"/>
                  <w:vMerge/>
                  <w:vAlign w:val="center"/>
                </w:tcPr>
                <w:p w14:paraId="6C17DA3A" w14:textId="77777777" w:rsidR="00C9453F" w:rsidRPr="00D56C10" w:rsidRDefault="00C9453F" w:rsidP="00C9453F">
                  <w:pPr>
                    <w:pStyle w:val="aff6"/>
                    <w:rPr>
                      <w:lang w:eastAsia="zh-CN"/>
                    </w:rPr>
                  </w:pPr>
                </w:p>
              </w:tc>
              <w:tc>
                <w:tcPr>
                  <w:tcW w:w="1183" w:type="pct"/>
                  <w:vAlign w:val="center"/>
                </w:tcPr>
                <w:p w14:paraId="6A1BD14A" w14:textId="77777777" w:rsidR="00C9453F" w:rsidRPr="00D56C10" w:rsidRDefault="00C9453F" w:rsidP="00C9453F">
                  <w:pPr>
                    <w:pStyle w:val="aff6"/>
                    <w:rPr>
                      <w:lang w:eastAsia="zh-CN"/>
                    </w:rPr>
                  </w:pPr>
                  <w:r w:rsidRPr="00D56C10">
                    <w:rPr>
                      <w:rFonts w:hint="eastAsia"/>
                      <w:lang w:eastAsia="zh-CN"/>
                    </w:rPr>
                    <w:t>废灯管</w:t>
                  </w:r>
                </w:p>
              </w:tc>
              <w:tc>
                <w:tcPr>
                  <w:tcW w:w="630" w:type="pct"/>
                  <w:vAlign w:val="center"/>
                </w:tcPr>
                <w:p w14:paraId="4838E537" w14:textId="77777777" w:rsidR="00C9453F" w:rsidRPr="00D56C10" w:rsidRDefault="00C9453F" w:rsidP="00C9453F">
                  <w:pPr>
                    <w:pStyle w:val="aff6"/>
                    <w:rPr>
                      <w:lang w:eastAsia="zh-CN"/>
                    </w:rPr>
                  </w:pPr>
                  <w:r w:rsidRPr="00D56C10">
                    <w:rPr>
                      <w:rFonts w:hint="eastAsia"/>
                      <w:lang w:eastAsia="zh-CN"/>
                    </w:rPr>
                    <w:t>/</w:t>
                  </w:r>
                </w:p>
              </w:tc>
              <w:tc>
                <w:tcPr>
                  <w:tcW w:w="831" w:type="pct"/>
                  <w:vAlign w:val="center"/>
                </w:tcPr>
                <w:p w14:paraId="49BE46F2" w14:textId="77777777" w:rsidR="00C9453F" w:rsidRPr="00D56C10" w:rsidRDefault="00C9453F" w:rsidP="00C9453F">
                  <w:pPr>
                    <w:pStyle w:val="aff6"/>
                    <w:rPr>
                      <w:lang w:eastAsia="zh-CN"/>
                    </w:rPr>
                  </w:pPr>
                  <w:r w:rsidRPr="00D56C10">
                    <w:rPr>
                      <w:rFonts w:hint="eastAsia"/>
                      <w:lang w:eastAsia="zh-CN"/>
                    </w:rPr>
                    <w:t>0</w:t>
                  </w:r>
                </w:p>
              </w:tc>
              <w:tc>
                <w:tcPr>
                  <w:tcW w:w="639" w:type="pct"/>
                  <w:vAlign w:val="center"/>
                </w:tcPr>
                <w:p w14:paraId="23B49532" w14:textId="45D65F69" w:rsidR="00C9453F" w:rsidRPr="00D56C10" w:rsidRDefault="00C9453F" w:rsidP="000E4262">
                  <w:pPr>
                    <w:pStyle w:val="aff6"/>
                    <w:rPr>
                      <w:lang w:eastAsia="zh-CN"/>
                    </w:rPr>
                  </w:pPr>
                  <w:r w:rsidRPr="00D56C10">
                    <w:rPr>
                      <w:rFonts w:hint="eastAsia"/>
                      <w:lang w:eastAsia="zh-CN"/>
                    </w:rPr>
                    <w:t>0.0</w:t>
                  </w:r>
                  <w:r w:rsidR="000E4262" w:rsidRPr="00D56C10">
                    <w:rPr>
                      <w:lang w:eastAsia="zh-CN"/>
                    </w:rPr>
                    <w:t>2</w:t>
                  </w:r>
                </w:p>
              </w:tc>
              <w:tc>
                <w:tcPr>
                  <w:tcW w:w="709" w:type="pct"/>
                  <w:vAlign w:val="center"/>
                </w:tcPr>
                <w:p w14:paraId="61CC6C7D" w14:textId="7EE534AF" w:rsidR="00C9453F" w:rsidRPr="00D56C10" w:rsidRDefault="00C9453F" w:rsidP="000E4262">
                  <w:pPr>
                    <w:pStyle w:val="aff6"/>
                    <w:rPr>
                      <w:lang w:eastAsia="zh-CN"/>
                    </w:rPr>
                  </w:pPr>
                  <w:r w:rsidRPr="00D56C10">
                    <w:rPr>
                      <w:rFonts w:hint="eastAsia"/>
                      <w:lang w:eastAsia="zh-CN"/>
                    </w:rPr>
                    <w:t>0.0</w:t>
                  </w:r>
                  <w:r w:rsidR="000E4262" w:rsidRPr="00D56C10">
                    <w:rPr>
                      <w:lang w:eastAsia="zh-CN"/>
                    </w:rPr>
                    <w:t>2</w:t>
                  </w:r>
                </w:p>
              </w:tc>
              <w:tc>
                <w:tcPr>
                  <w:tcW w:w="719" w:type="pct"/>
                  <w:vAlign w:val="center"/>
                </w:tcPr>
                <w:p w14:paraId="7A6AE2A1" w14:textId="5C241C30" w:rsidR="00C9453F" w:rsidRPr="00D56C10" w:rsidRDefault="00C9453F" w:rsidP="00C9453F">
                  <w:pPr>
                    <w:pStyle w:val="aff6"/>
                    <w:rPr>
                      <w:lang w:eastAsia="zh-CN"/>
                    </w:rPr>
                  </w:pPr>
                  <w:r w:rsidRPr="00D56C10">
                    <w:rPr>
                      <w:rFonts w:hint="eastAsia"/>
                      <w:lang w:eastAsia="zh-CN"/>
                    </w:rPr>
                    <w:t>+</w:t>
                  </w:r>
                  <w:r w:rsidR="000E4262" w:rsidRPr="00D56C10">
                    <w:rPr>
                      <w:rFonts w:hint="eastAsia"/>
                      <w:lang w:eastAsia="zh-CN"/>
                    </w:rPr>
                    <w:t>0.02</w:t>
                  </w:r>
                </w:p>
              </w:tc>
            </w:tr>
            <w:tr w:rsidR="00D56C10" w:rsidRPr="00D56C10" w14:paraId="1EA9E939" w14:textId="77777777" w:rsidTr="00465964">
              <w:trPr>
                <w:trHeight w:val="340"/>
                <w:jc w:val="center"/>
              </w:trPr>
              <w:tc>
                <w:tcPr>
                  <w:tcW w:w="289" w:type="pct"/>
                  <w:vMerge/>
                  <w:vAlign w:val="center"/>
                </w:tcPr>
                <w:p w14:paraId="1EBF0EE9" w14:textId="77777777" w:rsidR="00C9453F" w:rsidRPr="00D56C10" w:rsidRDefault="00C9453F" w:rsidP="00C9453F">
                  <w:pPr>
                    <w:pStyle w:val="aff6"/>
                    <w:rPr>
                      <w:lang w:eastAsia="zh-CN"/>
                    </w:rPr>
                  </w:pPr>
                </w:p>
              </w:tc>
              <w:tc>
                <w:tcPr>
                  <w:tcW w:w="1183" w:type="pct"/>
                  <w:vAlign w:val="center"/>
                </w:tcPr>
                <w:p w14:paraId="22ABC0B6" w14:textId="77777777" w:rsidR="00C9453F" w:rsidRPr="00D56C10" w:rsidRDefault="00C9453F" w:rsidP="00C9453F">
                  <w:pPr>
                    <w:pStyle w:val="aff6"/>
                    <w:rPr>
                      <w:lang w:eastAsia="zh-CN"/>
                    </w:rPr>
                  </w:pPr>
                  <w:r w:rsidRPr="00D56C10">
                    <w:rPr>
                      <w:rFonts w:hint="eastAsia"/>
                      <w:lang w:eastAsia="zh-CN"/>
                    </w:rPr>
                    <w:t>废润滑油</w:t>
                  </w:r>
                </w:p>
              </w:tc>
              <w:tc>
                <w:tcPr>
                  <w:tcW w:w="630" w:type="pct"/>
                  <w:vAlign w:val="center"/>
                </w:tcPr>
                <w:p w14:paraId="320CC535" w14:textId="77777777" w:rsidR="00C9453F" w:rsidRPr="00D56C10" w:rsidRDefault="00C9453F" w:rsidP="00C9453F">
                  <w:pPr>
                    <w:pStyle w:val="aff6"/>
                    <w:rPr>
                      <w:lang w:eastAsia="zh-CN"/>
                    </w:rPr>
                  </w:pPr>
                  <w:r w:rsidRPr="00D56C10">
                    <w:rPr>
                      <w:rFonts w:hint="eastAsia"/>
                      <w:lang w:eastAsia="zh-CN"/>
                    </w:rPr>
                    <w:t>/</w:t>
                  </w:r>
                </w:p>
              </w:tc>
              <w:tc>
                <w:tcPr>
                  <w:tcW w:w="831" w:type="pct"/>
                  <w:vAlign w:val="center"/>
                </w:tcPr>
                <w:p w14:paraId="2EF659D9" w14:textId="77777777" w:rsidR="00C9453F" w:rsidRPr="00D56C10" w:rsidRDefault="00C9453F" w:rsidP="00C9453F">
                  <w:pPr>
                    <w:pStyle w:val="aff6"/>
                    <w:rPr>
                      <w:lang w:eastAsia="zh-CN"/>
                    </w:rPr>
                  </w:pPr>
                  <w:r w:rsidRPr="00D56C10">
                    <w:rPr>
                      <w:rFonts w:hint="eastAsia"/>
                      <w:lang w:eastAsia="zh-CN"/>
                    </w:rPr>
                    <w:t>0</w:t>
                  </w:r>
                </w:p>
              </w:tc>
              <w:tc>
                <w:tcPr>
                  <w:tcW w:w="639" w:type="pct"/>
                  <w:vAlign w:val="center"/>
                </w:tcPr>
                <w:p w14:paraId="3BE19A45" w14:textId="4A99F467" w:rsidR="00C9453F" w:rsidRPr="00D56C10" w:rsidRDefault="00C9453F" w:rsidP="00C9453F">
                  <w:pPr>
                    <w:pStyle w:val="aff6"/>
                    <w:rPr>
                      <w:lang w:eastAsia="zh-CN"/>
                    </w:rPr>
                  </w:pPr>
                  <w:r w:rsidRPr="00D56C10">
                    <w:rPr>
                      <w:rFonts w:hint="eastAsia"/>
                      <w:lang w:eastAsia="zh-CN"/>
                    </w:rPr>
                    <w:t>0.</w:t>
                  </w:r>
                  <w:r w:rsidR="000E4262" w:rsidRPr="00D56C10">
                    <w:rPr>
                      <w:lang w:eastAsia="zh-CN"/>
                    </w:rPr>
                    <w:t>0</w:t>
                  </w:r>
                  <w:r w:rsidRPr="00D56C10">
                    <w:rPr>
                      <w:rFonts w:hint="eastAsia"/>
                      <w:lang w:eastAsia="zh-CN"/>
                    </w:rPr>
                    <w:t>5</w:t>
                  </w:r>
                </w:p>
              </w:tc>
              <w:tc>
                <w:tcPr>
                  <w:tcW w:w="709" w:type="pct"/>
                  <w:vAlign w:val="center"/>
                </w:tcPr>
                <w:p w14:paraId="58E82AFF" w14:textId="53565633" w:rsidR="00C9453F" w:rsidRPr="00D56C10" w:rsidRDefault="00C9453F" w:rsidP="00C9453F">
                  <w:pPr>
                    <w:pStyle w:val="aff6"/>
                    <w:rPr>
                      <w:lang w:eastAsia="zh-CN"/>
                    </w:rPr>
                  </w:pPr>
                  <w:r w:rsidRPr="00D56C10">
                    <w:rPr>
                      <w:rFonts w:hint="eastAsia"/>
                      <w:lang w:eastAsia="zh-CN"/>
                    </w:rPr>
                    <w:t>0.</w:t>
                  </w:r>
                  <w:r w:rsidR="000E4262" w:rsidRPr="00D56C10">
                    <w:rPr>
                      <w:lang w:eastAsia="zh-CN"/>
                    </w:rPr>
                    <w:t>0</w:t>
                  </w:r>
                  <w:r w:rsidRPr="00D56C10">
                    <w:rPr>
                      <w:rFonts w:hint="eastAsia"/>
                      <w:lang w:eastAsia="zh-CN"/>
                    </w:rPr>
                    <w:t>5</w:t>
                  </w:r>
                </w:p>
              </w:tc>
              <w:tc>
                <w:tcPr>
                  <w:tcW w:w="719" w:type="pct"/>
                  <w:vAlign w:val="center"/>
                </w:tcPr>
                <w:p w14:paraId="5DC661FC" w14:textId="3086592D" w:rsidR="00C9453F" w:rsidRPr="00D56C10" w:rsidRDefault="00C9453F" w:rsidP="00C9453F">
                  <w:pPr>
                    <w:pStyle w:val="aff6"/>
                    <w:rPr>
                      <w:lang w:eastAsia="zh-CN"/>
                    </w:rPr>
                  </w:pPr>
                  <w:r w:rsidRPr="00D56C10">
                    <w:rPr>
                      <w:rFonts w:hint="eastAsia"/>
                      <w:lang w:eastAsia="zh-CN"/>
                    </w:rPr>
                    <w:t>+0.</w:t>
                  </w:r>
                  <w:r w:rsidR="000E4262" w:rsidRPr="00D56C10">
                    <w:rPr>
                      <w:lang w:eastAsia="zh-CN"/>
                    </w:rPr>
                    <w:t>0</w:t>
                  </w:r>
                  <w:r w:rsidRPr="00D56C10">
                    <w:rPr>
                      <w:rFonts w:hint="eastAsia"/>
                      <w:lang w:eastAsia="zh-CN"/>
                    </w:rPr>
                    <w:t>5</w:t>
                  </w:r>
                </w:p>
              </w:tc>
            </w:tr>
            <w:tr w:rsidR="00D56C10" w:rsidRPr="00D56C10" w14:paraId="176F5ACE" w14:textId="77777777" w:rsidTr="00465964">
              <w:trPr>
                <w:trHeight w:val="340"/>
                <w:jc w:val="center"/>
              </w:trPr>
              <w:tc>
                <w:tcPr>
                  <w:tcW w:w="289" w:type="pct"/>
                  <w:vMerge/>
                  <w:vAlign w:val="center"/>
                </w:tcPr>
                <w:p w14:paraId="77650007" w14:textId="77777777" w:rsidR="00C9453F" w:rsidRPr="00D56C10" w:rsidRDefault="00C9453F" w:rsidP="00C9453F">
                  <w:pPr>
                    <w:pStyle w:val="aff6"/>
                    <w:rPr>
                      <w:lang w:eastAsia="zh-CN"/>
                    </w:rPr>
                  </w:pPr>
                </w:p>
              </w:tc>
              <w:tc>
                <w:tcPr>
                  <w:tcW w:w="1183" w:type="pct"/>
                  <w:vAlign w:val="center"/>
                </w:tcPr>
                <w:p w14:paraId="78BF01F4" w14:textId="77777777" w:rsidR="00C9453F" w:rsidRPr="00D56C10" w:rsidRDefault="00C9453F" w:rsidP="00C9453F">
                  <w:pPr>
                    <w:pStyle w:val="aff6"/>
                    <w:rPr>
                      <w:lang w:eastAsia="zh-CN"/>
                    </w:rPr>
                  </w:pPr>
                  <w:r w:rsidRPr="00D56C10">
                    <w:rPr>
                      <w:rFonts w:hint="eastAsia"/>
                      <w:lang w:eastAsia="zh-CN"/>
                    </w:rPr>
                    <w:t>生活垃圾</w:t>
                  </w:r>
                </w:p>
              </w:tc>
              <w:tc>
                <w:tcPr>
                  <w:tcW w:w="630" w:type="pct"/>
                  <w:vAlign w:val="center"/>
                </w:tcPr>
                <w:p w14:paraId="52BADFC1" w14:textId="77777777" w:rsidR="00C9453F" w:rsidRPr="00D56C10" w:rsidRDefault="00C9453F" w:rsidP="00C9453F">
                  <w:pPr>
                    <w:pStyle w:val="aff6"/>
                    <w:rPr>
                      <w:lang w:eastAsia="zh-CN"/>
                    </w:rPr>
                  </w:pPr>
                  <w:r w:rsidRPr="00D56C10">
                    <w:rPr>
                      <w:rFonts w:hint="eastAsia"/>
                      <w:lang w:eastAsia="zh-CN"/>
                    </w:rPr>
                    <w:t>1.8</w:t>
                  </w:r>
                </w:p>
              </w:tc>
              <w:tc>
                <w:tcPr>
                  <w:tcW w:w="831" w:type="pct"/>
                  <w:vAlign w:val="center"/>
                </w:tcPr>
                <w:p w14:paraId="6626E187" w14:textId="77777777" w:rsidR="00C9453F" w:rsidRPr="00D56C10" w:rsidRDefault="00C9453F" w:rsidP="00C9453F">
                  <w:pPr>
                    <w:pStyle w:val="aff6"/>
                    <w:rPr>
                      <w:lang w:eastAsia="zh-CN"/>
                    </w:rPr>
                  </w:pPr>
                  <w:r w:rsidRPr="00D56C10">
                    <w:rPr>
                      <w:rFonts w:hint="eastAsia"/>
                      <w:lang w:eastAsia="zh-CN"/>
                    </w:rPr>
                    <w:t>0</w:t>
                  </w:r>
                </w:p>
              </w:tc>
              <w:tc>
                <w:tcPr>
                  <w:tcW w:w="639" w:type="pct"/>
                  <w:vAlign w:val="center"/>
                </w:tcPr>
                <w:p w14:paraId="7CA6DFE4" w14:textId="55898005" w:rsidR="00C9453F" w:rsidRPr="00D56C10" w:rsidRDefault="000E4262" w:rsidP="00426DA4">
                  <w:pPr>
                    <w:pStyle w:val="aff6"/>
                    <w:rPr>
                      <w:lang w:eastAsia="zh-CN"/>
                    </w:rPr>
                  </w:pPr>
                  <w:r w:rsidRPr="00D56C10">
                    <w:rPr>
                      <w:rFonts w:hint="eastAsia"/>
                      <w:lang w:eastAsia="zh-CN"/>
                    </w:rPr>
                    <w:t>0.</w:t>
                  </w:r>
                  <w:r w:rsidR="00426DA4" w:rsidRPr="00D56C10">
                    <w:rPr>
                      <w:lang w:eastAsia="zh-CN"/>
                    </w:rPr>
                    <w:t>9</w:t>
                  </w:r>
                </w:p>
              </w:tc>
              <w:tc>
                <w:tcPr>
                  <w:tcW w:w="709" w:type="pct"/>
                  <w:vAlign w:val="center"/>
                </w:tcPr>
                <w:p w14:paraId="28E82497" w14:textId="62D7A272" w:rsidR="00C9453F" w:rsidRPr="00D56C10" w:rsidRDefault="00426DA4" w:rsidP="00C9453F">
                  <w:pPr>
                    <w:pStyle w:val="aff6"/>
                    <w:rPr>
                      <w:lang w:eastAsia="zh-CN"/>
                    </w:rPr>
                  </w:pPr>
                  <w:r w:rsidRPr="00D56C10">
                    <w:rPr>
                      <w:lang w:eastAsia="zh-CN"/>
                    </w:rPr>
                    <w:t>2.7</w:t>
                  </w:r>
                </w:p>
              </w:tc>
              <w:tc>
                <w:tcPr>
                  <w:tcW w:w="719" w:type="pct"/>
                  <w:vAlign w:val="center"/>
                </w:tcPr>
                <w:p w14:paraId="6CD08AF2" w14:textId="5E9BD042" w:rsidR="00C9453F" w:rsidRPr="00D56C10" w:rsidRDefault="00426DA4" w:rsidP="00C9453F">
                  <w:pPr>
                    <w:pStyle w:val="aff6"/>
                    <w:rPr>
                      <w:lang w:eastAsia="zh-CN"/>
                    </w:rPr>
                  </w:pPr>
                  <w:r w:rsidRPr="00D56C10">
                    <w:rPr>
                      <w:rFonts w:hint="eastAsia"/>
                      <w:lang w:eastAsia="zh-CN"/>
                    </w:rPr>
                    <w:t>+0.9</w:t>
                  </w:r>
                </w:p>
              </w:tc>
            </w:tr>
          </w:tbl>
          <w:p w14:paraId="25FB521A" w14:textId="77777777" w:rsidR="00173E2D" w:rsidRPr="00D56C10" w:rsidRDefault="009402C2">
            <w:pPr>
              <w:spacing w:line="480" w:lineRule="exact"/>
              <w:ind w:firstLineChars="200" w:firstLine="482"/>
              <w:rPr>
                <w:b/>
                <w:sz w:val="24"/>
              </w:rPr>
            </w:pPr>
            <w:r w:rsidRPr="00D56C10">
              <w:rPr>
                <w:rFonts w:hAnsi="宋体"/>
                <w:b/>
                <w:sz w:val="24"/>
              </w:rPr>
              <w:t>6</w:t>
            </w:r>
            <w:r w:rsidR="00CD5097" w:rsidRPr="00D56C10">
              <w:rPr>
                <w:rFonts w:hAnsi="宋体"/>
                <w:b/>
                <w:sz w:val="24"/>
              </w:rPr>
              <w:t>、环境风险</w:t>
            </w:r>
            <w:r w:rsidR="00CD5097" w:rsidRPr="00D56C10">
              <w:rPr>
                <w:rFonts w:hAnsi="宋体" w:hint="eastAsia"/>
                <w:b/>
                <w:sz w:val="24"/>
              </w:rPr>
              <w:t>分析</w:t>
            </w:r>
          </w:p>
          <w:p w14:paraId="35896AF0" w14:textId="77777777" w:rsidR="00173E2D" w:rsidRPr="00D56C10" w:rsidRDefault="00CD5097">
            <w:pPr>
              <w:spacing w:line="480" w:lineRule="exact"/>
              <w:ind w:firstLineChars="200" w:firstLine="480"/>
              <w:rPr>
                <w:sz w:val="24"/>
              </w:rPr>
            </w:pPr>
            <w:bookmarkStart w:id="3" w:name="_Toc194814935"/>
            <w:r w:rsidRPr="00D56C10">
              <w:rPr>
                <w:rFonts w:hint="eastAsia"/>
                <w:sz w:val="24"/>
              </w:rPr>
              <w:t>（</w:t>
            </w:r>
            <w:r w:rsidRPr="00D56C10">
              <w:rPr>
                <w:rFonts w:hint="eastAsia"/>
                <w:sz w:val="24"/>
              </w:rPr>
              <w:t>1</w:t>
            </w:r>
            <w:r w:rsidRPr="00D56C10">
              <w:rPr>
                <w:rFonts w:hint="eastAsia"/>
                <w:sz w:val="24"/>
              </w:rPr>
              <w:t>）环境风险评价目的</w:t>
            </w:r>
          </w:p>
          <w:p w14:paraId="73D85B91" w14:textId="77777777" w:rsidR="00173E2D" w:rsidRPr="00D56C10" w:rsidRDefault="00CD5097">
            <w:pPr>
              <w:spacing w:line="480" w:lineRule="exact"/>
              <w:ind w:firstLineChars="200" w:firstLine="480"/>
              <w:rPr>
                <w:sz w:val="24"/>
              </w:rPr>
            </w:pPr>
            <w:r w:rsidRPr="00D56C10">
              <w:rPr>
                <w:sz w:val="24"/>
              </w:rPr>
              <w:t>环境风险评价的目的是分析建设项目存在的潜在危险、有害因素，建设项目建设和运行期间可能发生的突发性事件或事故（一般不包括人为破坏及自然灾</w:t>
            </w:r>
            <w:r w:rsidRPr="00D56C10">
              <w:rPr>
                <w:sz w:val="24"/>
              </w:rPr>
              <w:lastRenderedPageBreak/>
              <w:t>害），引起有毒有害和易燃易爆等物质泄漏，所造成的人身安全与环境影响和损害程度，提出合理可行的防范、应急与减缓措施，以使建设项目事故率、损失和环境影响达到可接受水平。</w:t>
            </w:r>
          </w:p>
          <w:p w14:paraId="4E3DB679" w14:textId="77777777" w:rsidR="00173E2D" w:rsidRPr="00D56C10" w:rsidRDefault="00CD5097">
            <w:pPr>
              <w:spacing w:line="480" w:lineRule="exact"/>
              <w:ind w:firstLineChars="200" w:firstLine="480"/>
              <w:rPr>
                <w:rFonts w:hAnsi="宋体"/>
                <w:sz w:val="24"/>
              </w:rPr>
            </w:pPr>
            <w:bookmarkStart w:id="4" w:name="_Toc20720"/>
            <w:r w:rsidRPr="00D56C10">
              <w:rPr>
                <w:rFonts w:hAnsi="宋体" w:hint="eastAsia"/>
                <w:sz w:val="24"/>
              </w:rPr>
              <w:t>（</w:t>
            </w:r>
            <w:r w:rsidRPr="00D56C10">
              <w:rPr>
                <w:rFonts w:hAnsi="宋体" w:hint="eastAsia"/>
                <w:sz w:val="24"/>
              </w:rPr>
              <w:t>2</w:t>
            </w:r>
            <w:r w:rsidRPr="00D56C10">
              <w:rPr>
                <w:rFonts w:hAnsi="宋体" w:hint="eastAsia"/>
                <w:sz w:val="24"/>
              </w:rPr>
              <w:t>）风险</w:t>
            </w:r>
            <w:r w:rsidRPr="00D56C10">
              <w:rPr>
                <w:rFonts w:hAnsi="宋体"/>
                <w:sz w:val="24"/>
              </w:rPr>
              <w:t>调查</w:t>
            </w:r>
          </w:p>
          <w:p w14:paraId="308E0FE8" w14:textId="77777777" w:rsidR="00173E2D" w:rsidRPr="00D56C10" w:rsidRDefault="00CD5097">
            <w:pPr>
              <w:spacing w:line="480" w:lineRule="exact"/>
              <w:ind w:firstLineChars="200" w:firstLine="480"/>
              <w:rPr>
                <w:rFonts w:hAnsi="宋体"/>
                <w:sz w:val="24"/>
              </w:rPr>
            </w:pPr>
            <w:r w:rsidRPr="00D56C10">
              <w:rPr>
                <w:rFonts w:hAnsi="宋体" w:hint="eastAsia"/>
                <w:sz w:val="24"/>
              </w:rPr>
              <w:t>根据《建设项目环境风险评价技术导则》（</w:t>
            </w:r>
            <w:r w:rsidRPr="00D56C10">
              <w:rPr>
                <w:rFonts w:hAnsi="宋体" w:hint="eastAsia"/>
                <w:sz w:val="24"/>
              </w:rPr>
              <w:t>HJ169-2018</w:t>
            </w:r>
            <w:r w:rsidRPr="00D56C10">
              <w:rPr>
                <w:rFonts w:hAnsi="宋体" w:hint="eastAsia"/>
                <w:sz w:val="24"/>
              </w:rPr>
              <w:t>）附录</w:t>
            </w:r>
            <w:r w:rsidRPr="00D56C10">
              <w:rPr>
                <w:rFonts w:hAnsi="宋体" w:hint="eastAsia"/>
                <w:sz w:val="24"/>
              </w:rPr>
              <w:t>B</w:t>
            </w:r>
            <w:r w:rsidRPr="00D56C10">
              <w:rPr>
                <w:rFonts w:hAnsi="宋体" w:hint="eastAsia"/>
                <w:sz w:val="24"/>
              </w:rPr>
              <w:t>中规定，本项目风险物质为</w:t>
            </w:r>
            <w:r w:rsidRPr="00D56C10">
              <w:rPr>
                <w:rFonts w:hAnsi="宋体"/>
                <w:sz w:val="24"/>
              </w:rPr>
              <w:t>油类物质（废</w:t>
            </w:r>
            <w:r w:rsidRPr="00D56C10">
              <w:rPr>
                <w:rFonts w:hAnsi="宋体" w:hint="eastAsia"/>
                <w:sz w:val="24"/>
              </w:rPr>
              <w:t>润滑油</w:t>
            </w:r>
            <w:r w:rsidRPr="00D56C10">
              <w:rPr>
                <w:rFonts w:hAnsi="宋体"/>
                <w:sz w:val="24"/>
              </w:rPr>
              <w:t>）</w:t>
            </w:r>
            <w:r w:rsidRPr="00D56C10">
              <w:rPr>
                <w:rFonts w:hAnsi="宋体" w:hint="eastAsia"/>
                <w:sz w:val="24"/>
              </w:rPr>
              <w:t>。</w:t>
            </w:r>
          </w:p>
          <w:p w14:paraId="550509DA" w14:textId="77777777" w:rsidR="00173E2D" w:rsidRPr="00D56C10" w:rsidRDefault="00CD5097">
            <w:pPr>
              <w:spacing w:line="480" w:lineRule="exact"/>
              <w:ind w:firstLineChars="200" w:firstLine="480"/>
              <w:rPr>
                <w:rFonts w:hAnsi="宋体"/>
                <w:sz w:val="24"/>
              </w:rPr>
            </w:pPr>
            <w:r w:rsidRPr="00D56C10">
              <w:rPr>
                <w:rFonts w:hAnsi="宋体" w:hint="eastAsia"/>
                <w:sz w:val="24"/>
              </w:rPr>
              <w:t>（</w:t>
            </w:r>
            <w:r w:rsidRPr="00D56C10">
              <w:rPr>
                <w:rFonts w:hAnsi="宋体" w:hint="eastAsia"/>
                <w:sz w:val="24"/>
              </w:rPr>
              <w:t>3</w:t>
            </w:r>
            <w:r w:rsidRPr="00D56C10">
              <w:rPr>
                <w:rFonts w:hAnsi="宋体" w:hint="eastAsia"/>
                <w:sz w:val="24"/>
              </w:rPr>
              <w:t>）</w:t>
            </w:r>
            <w:r w:rsidRPr="00D56C10">
              <w:rPr>
                <w:rFonts w:hAnsi="宋体"/>
                <w:sz w:val="24"/>
              </w:rPr>
              <w:t>环境风险潜势初判</w:t>
            </w:r>
          </w:p>
          <w:p w14:paraId="3D57D07B" w14:textId="77777777" w:rsidR="00173E2D" w:rsidRPr="00D56C10" w:rsidRDefault="00CD5097">
            <w:pPr>
              <w:spacing w:line="480" w:lineRule="exact"/>
              <w:ind w:firstLineChars="200" w:firstLine="480"/>
              <w:rPr>
                <w:rFonts w:hAnsi="宋体"/>
                <w:sz w:val="24"/>
              </w:rPr>
            </w:pPr>
            <w:r w:rsidRPr="00D56C10">
              <w:rPr>
                <w:rFonts w:hAnsi="宋体" w:hint="eastAsia"/>
                <w:sz w:val="24"/>
              </w:rPr>
              <w:t>1</w:t>
            </w:r>
            <w:r w:rsidRPr="00D56C10">
              <w:rPr>
                <w:rFonts w:hAnsi="宋体" w:hint="eastAsia"/>
                <w:sz w:val="24"/>
              </w:rPr>
              <w:t>）</w:t>
            </w:r>
            <w:r w:rsidRPr="00D56C10">
              <w:rPr>
                <w:rFonts w:hAnsi="宋体"/>
                <w:sz w:val="24"/>
              </w:rPr>
              <w:t>危险物质数量与临界量比值（</w:t>
            </w:r>
            <w:r w:rsidRPr="00D56C10">
              <w:rPr>
                <w:rFonts w:hAnsi="宋体"/>
                <w:sz w:val="24"/>
              </w:rPr>
              <w:t>Q</w:t>
            </w:r>
            <w:r w:rsidRPr="00D56C10">
              <w:rPr>
                <w:rFonts w:hAnsi="宋体"/>
                <w:sz w:val="24"/>
              </w:rPr>
              <w:t>）</w:t>
            </w:r>
          </w:p>
          <w:p w14:paraId="6CE5C1D1" w14:textId="77777777" w:rsidR="00173E2D" w:rsidRPr="00D56C10" w:rsidRDefault="00CD5097">
            <w:pPr>
              <w:spacing w:line="480" w:lineRule="exact"/>
              <w:ind w:firstLineChars="200" w:firstLine="480"/>
              <w:rPr>
                <w:rFonts w:hAnsi="宋体"/>
                <w:sz w:val="24"/>
              </w:rPr>
            </w:pPr>
            <w:r w:rsidRPr="00D56C10">
              <w:rPr>
                <w:rFonts w:hAnsi="宋体" w:hint="eastAsia"/>
                <w:sz w:val="24"/>
              </w:rPr>
              <w:t>根据《建设项目环境风险评价技术导则》（</w:t>
            </w:r>
            <w:r w:rsidRPr="00D56C10">
              <w:rPr>
                <w:rFonts w:hAnsi="宋体"/>
                <w:sz w:val="24"/>
              </w:rPr>
              <w:t>HJ169-2018</w:t>
            </w:r>
            <w:r w:rsidRPr="00D56C10">
              <w:rPr>
                <w:rFonts w:hAnsi="宋体" w:hint="eastAsia"/>
                <w:sz w:val="24"/>
              </w:rPr>
              <w:t>）和《危险化学品重大危险源辨识》（</w:t>
            </w:r>
            <w:r w:rsidRPr="00D56C10">
              <w:rPr>
                <w:rFonts w:hAnsi="宋体"/>
                <w:sz w:val="24"/>
              </w:rPr>
              <w:t>GB18218-2018</w:t>
            </w:r>
            <w:r w:rsidRPr="00D56C10">
              <w:rPr>
                <w:rFonts w:hAnsi="宋体" w:hint="eastAsia"/>
                <w:sz w:val="24"/>
              </w:rPr>
              <w:t>），危险化学品重大危险源是指</w:t>
            </w:r>
            <w:r w:rsidRPr="00D56C10">
              <w:rPr>
                <w:rFonts w:hAnsi="宋体"/>
                <w:sz w:val="24"/>
              </w:rPr>
              <w:t>“</w:t>
            </w:r>
            <w:r w:rsidRPr="00D56C10">
              <w:rPr>
                <w:rFonts w:hAnsi="宋体" w:hint="eastAsia"/>
                <w:sz w:val="24"/>
              </w:rPr>
              <w:t>长期地或临时地生产、加工、搬运、使用或储存危险化学品，且危险化学品的数量等于或</w:t>
            </w:r>
            <w:r w:rsidRPr="00D56C10">
              <w:rPr>
                <w:rFonts w:hAnsi="宋体"/>
                <w:sz w:val="24"/>
              </w:rPr>
              <w:t>超过临界量的单元”。计算所涉及的每种危险物质在厂界内的最大存在总量与其在附录</w:t>
            </w:r>
            <w:r w:rsidRPr="00D56C10">
              <w:rPr>
                <w:rFonts w:hAnsi="宋体"/>
                <w:sz w:val="24"/>
              </w:rPr>
              <w:t>B</w:t>
            </w:r>
            <w:r w:rsidRPr="00D56C10">
              <w:rPr>
                <w:rFonts w:hAnsi="宋体" w:hint="eastAsia"/>
                <w:sz w:val="24"/>
              </w:rPr>
              <w:t>中对应临界量的比值</w:t>
            </w:r>
            <w:r w:rsidRPr="00D56C10">
              <w:rPr>
                <w:rFonts w:hAnsi="宋体"/>
                <w:sz w:val="24"/>
              </w:rPr>
              <w:t>Q</w:t>
            </w:r>
            <w:r w:rsidRPr="00D56C10">
              <w:rPr>
                <w:rFonts w:hAnsi="宋体" w:hint="eastAsia"/>
                <w:sz w:val="24"/>
              </w:rPr>
              <w:t>。在不同厂区的同一种物质，按其在厂界内的最大存在总量计算。单元内存在的危险化学品的数量根据处理危险化学品的多少，区分为以下两种情况：</w:t>
            </w:r>
            <w:r w:rsidRPr="00D56C10">
              <w:rPr>
                <w:rFonts w:hAnsi="宋体"/>
                <w:sz w:val="24"/>
              </w:rPr>
              <w:t xml:space="preserve"> </w:t>
            </w:r>
          </w:p>
          <w:p w14:paraId="4549658A" w14:textId="77777777" w:rsidR="00173E2D" w:rsidRPr="00D56C10" w:rsidRDefault="00CD5097">
            <w:pPr>
              <w:spacing w:line="480" w:lineRule="exact"/>
              <w:ind w:firstLineChars="200" w:firstLine="480"/>
              <w:rPr>
                <w:rFonts w:hAnsi="宋体"/>
                <w:sz w:val="24"/>
              </w:rPr>
            </w:pPr>
            <w:r w:rsidRPr="00D56C10">
              <w:rPr>
                <w:rFonts w:hAnsi="宋体" w:hint="eastAsia"/>
                <w:sz w:val="24"/>
              </w:rPr>
              <w:t>①当只涉及一种危险物质时，计算该物质的总量与其临界量比值，即为</w:t>
            </w:r>
            <w:r w:rsidRPr="00D56C10">
              <w:rPr>
                <w:rFonts w:hAnsi="宋体"/>
                <w:sz w:val="24"/>
              </w:rPr>
              <w:t>Q</w:t>
            </w:r>
            <w:r w:rsidRPr="00D56C10">
              <w:rPr>
                <w:rFonts w:hAnsi="宋体" w:hint="eastAsia"/>
                <w:sz w:val="24"/>
              </w:rPr>
              <w:t>；</w:t>
            </w:r>
          </w:p>
          <w:p w14:paraId="2BC9274A" w14:textId="77777777" w:rsidR="00173E2D" w:rsidRPr="00D56C10" w:rsidRDefault="00CD5097">
            <w:pPr>
              <w:spacing w:line="480" w:lineRule="exact"/>
              <w:ind w:firstLineChars="200" w:firstLine="480"/>
              <w:rPr>
                <w:rFonts w:hAnsi="宋体"/>
                <w:sz w:val="24"/>
              </w:rPr>
            </w:pPr>
            <w:r w:rsidRPr="00D56C10">
              <w:rPr>
                <w:rFonts w:hAnsi="宋体" w:hint="eastAsia"/>
                <w:sz w:val="24"/>
              </w:rPr>
              <w:t>②当存在多种危险物质时，则按下式计算物质总量与其临界量比值（</w:t>
            </w:r>
            <w:r w:rsidRPr="00D56C10">
              <w:rPr>
                <w:rFonts w:hAnsi="宋体"/>
                <w:sz w:val="24"/>
              </w:rPr>
              <w:t>Q</w:t>
            </w:r>
            <w:r w:rsidRPr="00D56C10">
              <w:rPr>
                <w:rFonts w:hAnsi="宋体" w:hint="eastAsia"/>
                <w:sz w:val="24"/>
              </w:rPr>
              <w:t>）：</w:t>
            </w:r>
          </w:p>
          <w:p w14:paraId="5EF518A6" w14:textId="77777777" w:rsidR="00173E2D" w:rsidRPr="00D56C10" w:rsidRDefault="00CD5097">
            <w:pPr>
              <w:spacing w:line="360" w:lineRule="auto"/>
              <w:ind w:firstLineChars="200" w:firstLine="482"/>
              <w:jc w:val="center"/>
              <w:rPr>
                <w:rFonts w:hAnsi="宋体"/>
                <w:b/>
                <w:bCs/>
                <w:sz w:val="24"/>
              </w:rPr>
            </w:pPr>
            <w:r w:rsidRPr="00D56C10">
              <w:rPr>
                <w:rFonts w:hAnsi="宋体"/>
                <w:b/>
                <w:bCs/>
                <w:noProof/>
                <w:sz w:val="24"/>
              </w:rPr>
              <w:drawing>
                <wp:inline distT="0" distB="0" distL="0" distR="0" wp14:anchorId="18CC7848" wp14:editId="772F304E">
                  <wp:extent cx="1345565" cy="422910"/>
                  <wp:effectExtent l="19050" t="0" r="6985" b="0"/>
                  <wp:docPr id="78" name="图片框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框 1046"/>
                          <pic:cNvPicPr>
                            <a:picLocks noChangeAspect="1" noChangeArrowheads="1"/>
                          </pic:cNvPicPr>
                        </pic:nvPicPr>
                        <pic:blipFill>
                          <a:blip r:embed="rId24" cstate="print"/>
                          <a:srcRect/>
                          <a:stretch>
                            <a:fillRect/>
                          </a:stretch>
                        </pic:blipFill>
                        <pic:spPr>
                          <a:xfrm>
                            <a:off x="0" y="0"/>
                            <a:ext cx="1345565" cy="422910"/>
                          </a:xfrm>
                          <a:prstGeom prst="rect">
                            <a:avLst/>
                          </a:prstGeom>
                          <a:noFill/>
                          <a:ln w="9525">
                            <a:noFill/>
                            <a:miter lim="800000"/>
                            <a:headEnd/>
                            <a:tailEnd/>
                          </a:ln>
                        </pic:spPr>
                      </pic:pic>
                    </a:graphicData>
                  </a:graphic>
                </wp:inline>
              </w:drawing>
            </w:r>
          </w:p>
          <w:p w14:paraId="7BBF7F2E" w14:textId="77777777" w:rsidR="00173E2D" w:rsidRPr="00D56C10" w:rsidRDefault="00CD5097">
            <w:pPr>
              <w:spacing w:line="480" w:lineRule="exact"/>
              <w:ind w:firstLineChars="200" w:firstLine="480"/>
              <w:rPr>
                <w:rFonts w:hAnsi="宋体"/>
                <w:sz w:val="24"/>
              </w:rPr>
            </w:pPr>
            <w:r w:rsidRPr="00D56C10">
              <w:rPr>
                <w:rFonts w:hAnsi="宋体" w:hint="eastAsia"/>
                <w:sz w:val="24"/>
              </w:rPr>
              <w:t>式中：</w:t>
            </w:r>
            <w:r w:rsidRPr="00D56C10">
              <w:rPr>
                <w:rFonts w:hAnsi="宋体"/>
                <w:iCs/>
                <w:sz w:val="24"/>
              </w:rPr>
              <w:t>q</w:t>
            </w:r>
            <w:r w:rsidRPr="00D56C10">
              <w:rPr>
                <w:rFonts w:hAnsi="宋体"/>
                <w:iCs/>
                <w:sz w:val="24"/>
                <w:vertAlign w:val="subscript"/>
              </w:rPr>
              <w:t>1</w:t>
            </w:r>
            <w:r w:rsidRPr="00D56C10">
              <w:rPr>
                <w:rFonts w:hAnsi="宋体" w:hint="eastAsia"/>
                <w:sz w:val="24"/>
              </w:rPr>
              <w:t>，</w:t>
            </w:r>
            <w:r w:rsidRPr="00D56C10">
              <w:rPr>
                <w:rFonts w:hAnsi="宋体"/>
                <w:iCs/>
                <w:sz w:val="24"/>
              </w:rPr>
              <w:t>q</w:t>
            </w:r>
            <w:r w:rsidRPr="00D56C10">
              <w:rPr>
                <w:rFonts w:hAnsi="宋体"/>
                <w:iCs/>
                <w:sz w:val="24"/>
                <w:vertAlign w:val="subscript"/>
              </w:rPr>
              <w:t>2</w:t>
            </w:r>
            <w:r w:rsidRPr="00D56C10">
              <w:rPr>
                <w:rFonts w:hAnsi="宋体" w:hint="eastAsia"/>
                <w:sz w:val="24"/>
              </w:rPr>
              <w:t>，</w:t>
            </w:r>
            <w:r w:rsidRPr="00D56C10">
              <w:rPr>
                <w:rFonts w:hAnsi="宋体"/>
                <w:sz w:val="24"/>
              </w:rPr>
              <w:t>...</w:t>
            </w:r>
            <w:r w:rsidRPr="00D56C10">
              <w:rPr>
                <w:rFonts w:hAnsi="宋体" w:hint="eastAsia"/>
                <w:sz w:val="24"/>
              </w:rPr>
              <w:t>，</w:t>
            </w:r>
            <w:r w:rsidRPr="00D56C10">
              <w:rPr>
                <w:rFonts w:hAnsi="宋体"/>
                <w:iCs/>
                <w:sz w:val="24"/>
              </w:rPr>
              <w:t>q</w:t>
            </w:r>
            <w:r w:rsidRPr="00D56C10">
              <w:rPr>
                <w:rFonts w:hAnsi="宋体"/>
                <w:iCs/>
                <w:sz w:val="24"/>
                <w:vertAlign w:val="subscript"/>
              </w:rPr>
              <w:t>n</w:t>
            </w:r>
            <w:r w:rsidRPr="00D56C10">
              <w:rPr>
                <w:rFonts w:hAnsi="宋体"/>
                <w:sz w:val="24"/>
              </w:rPr>
              <w:t>——</w:t>
            </w:r>
            <w:r w:rsidRPr="00D56C10">
              <w:rPr>
                <w:rFonts w:hAnsi="宋体" w:hint="eastAsia"/>
                <w:sz w:val="24"/>
              </w:rPr>
              <w:t>每种危险物质的最大总存在量，</w:t>
            </w:r>
            <w:r w:rsidRPr="00D56C10">
              <w:rPr>
                <w:rFonts w:hAnsi="宋体"/>
                <w:sz w:val="24"/>
              </w:rPr>
              <w:t>t</w:t>
            </w:r>
            <w:r w:rsidRPr="00D56C10">
              <w:rPr>
                <w:rFonts w:hAnsi="宋体" w:hint="eastAsia"/>
                <w:sz w:val="24"/>
              </w:rPr>
              <w:t>；</w:t>
            </w:r>
            <w:r w:rsidRPr="00D56C10">
              <w:rPr>
                <w:rFonts w:hAnsi="宋体"/>
                <w:sz w:val="24"/>
              </w:rPr>
              <w:t xml:space="preserve"> </w:t>
            </w:r>
          </w:p>
          <w:p w14:paraId="7C7EF09B" w14:textId="77777777" w:rsidR="00173E2D" w:rsidRPr="00D56C10" w:rsidRDefault="00CD5097">
            <w:pPr>
              <w:spacing w:line="480" w:lineRule="exact"/>
              <w:ind w:firstLineChars="200" w:firstLine="480"/>
              <w:rPr>
                <w:rFonts w:hAnsi="宋体"/>
                <w:sz w:val="24"/>
              </w:rPr>
            </w:pPr>
            <w:r w:rsidRPr="00D56C10">
              <w:rPr>
                <w:rFonts w:hAnsi="宋体"/>
                <w:iCs/>
                <w:sz w:val="24"/>
              </w:rPr>
              <w:t>Q</w:t>
            </w:r>
            <w:r w:rsidRPr="00D56C10">
              <w:rPr>
                <w:rFonts w:hAnsi="宋体"/>
                <w:iCs/>
                <w:sz w:val="24"/>
                <w:vertAlign w:val="subscript"/>
              </w:rPr>
              <w:t>1</w:t>
            </w:r>
            <w:r w:rsidRPr="00D56C10">
              <w:rPr>
                <w:rFonts w:hAnsi="宋体" w:hint="eastAsia"/>
                <w:sz w:val="24"/>
              </w:rPr>
              <w:t>，</w:t>
            </w:r>
            <w:r w:rsidRPr="00D56C10">
              <w:rPr>
                <w:rFonts w:hAnsi="宋体"/>
                <w:iCs/>
                <w:sz w:val="24"/>
              </w:rPr>
              <w:t>Q</w:t>
            </w:r>
            <w:r w:rsidRPr="00D56C10">
              <w:rPr>
                <w:rFonts w:hAnsi="宋体"/>
                <w:iCs/>
                <w:sz w:val="24"/>
                <w:vertAlign w:val="subscript"/>
              </w:rPr>
              <w:t>2</w:t>
            </w:r>
            <w:r w:rsidRPr="00D56C10">
              <w:rPr>
                <w:rFonts w:hAnsi="宋体" w:hint="eastAsia"/>
                <w:sz w:val="24"/>
              </w:rPr>
              <w:t>，</w:t>
            </w:r>
            <w:r w:rsidRPr="00D56C10">
              <w:rPr>
                <w:rFonts w:hAnsi="宋体"/>
                <w:sz w:val="24"/>
              </w:rPr>
              <w:t>...</w:t>
            </w:r>
            <w:r w:rsidRPr="00D56C10">
              <w:rPr>
                <w:rFonts w:hAnsi="宋体" w:hint="eastAsia"/>
                <w:sz w:val="24"/>
              </w:rPr>
              <w:t>，</w:t>
            </w:r>
            <w:r w:rsidRPr="00D56C10">
              <w:rPr>
                <w:rFonts w:hAnsi="宋体"/>
                <w:iCs/>
                <w:sz w:val="24"/>
              </w:rPr>
              <w:t>Q</w:t>
            </w:r>
            <w:r w:rsidRPr="00D56C10">
              <w:rPr>
                <w:rFonts w:hAnsi="宋体"/>
                <w:iCs/>
                <w:sz w:val="24"/>
                <w:vertAlign w:val="subscript"/>
              </w:rPr>
              <w:t>n</w:t>
            </w:r>
            <w:r w:rsidRPr="00D56C10">
              <w:rPr>
                <w:rFonts w:hAnsi="宋体"/>
                <w:sz w:val="24"/>
              </w:rPr>
              <w:t>——</w:t>
            </w:r>
            <w:r w:rsidRPr="00D56C10">
              <w:rPr>
                <w:rFonts w:hAnsi="宋体" w:hint="eastAsia"/>
                <w:sz w:val="24"/>
              </w:rPr>
              <w:t>每种危险物质的临界量，</w:t>
            </w:r>
            <w:r w:rsidRPr="00D56C10">
              <w:rPr>
                <w:rFonts w:hAnsi="宋体"/>
                <w:sz w:val="24"/>
              </w:rPr>
              <w:t>t</w:t>
            </w:r>
            <w:r w:rsidRPr="00D56C10">
              <w:rPr>
                <w:rFonts w:hAnsi="宋体" w:hint="eastAsia"/>
                <w:sz w:val="24"/>
              </w:rPr>
              <w:t>；</w:t>
            </w:r>
            <w:r w:rsidRPr="00D56C10">
              <w:rPr>
                <w:rFonts w:hAnsi="宋体"/>
                <w:sz w:val="24"/>
              </w:rPr>
              <w:t xml:space="preserve"> </w:t>
            </w:r>
          </w:p>
          <w:p w14:paraId="2CE175E7" w14:textId="77777777" w:rsidR="00173E2D" w:rsidRPr="00D56C10" w:rsidRDefault="00CD5097">
            <w:pPr>
              <w:spacing w:line="480" w:lineRule="exact"/>
              <w:ind w:firstLineChars="200" w:firstLine="480"/>
              <w:rPr>
                <w:rFonts w:hAnsi="宋体"/>
                <w:sz w:val="24"/>
              </w:rPr>
            </w:pPr>
            <w:r w:rsidRPr="00D56C10">
              <w:rPr>
                <w:rFonts w:hAnsi="宋体" w:hint="eastAsia"/>
                <w:sz w:val="24"/>
              </w:rPr>
              <w:t>当</w:t>
            </w:r>
            <w:r w:rsidRPr="00D56C10">
              <w:rPr>
                <w:rFonts w:hAnsi="宋体"/>
                <w:iCs/>
                <w:sz w:val="24"/>
              </w:rPr>
              <w:t>Q</w:t>
            </w:r>
            <w:r w:rsidRPr="00D56C10">
              <w:rPr>
                <w:rFonts w:hAnsi="宋体" w:hint="eastAsia"/>
                <w:sz w:val="24"/>
              </w:rPr>
              <w:t>＜</w:t>
            </w:r>
            <w:r w:rsidRPr="00D56C10">
              <w:rPr>
                <w:rFonts w:hAnsi="宋体"/>
                <w:sz w:val="24"/>
              </w:rPr>
              <w:t>1</w:t>
            </w:r>
            <w:r w:rsidRPr="00D56C10">
              <w:rPr>
                <w:rFonts w:hAnsi="宋体" w:hint="eastAsia"/>
                <w:sz w:val="24"/>
              </w:rPr>
              <w:t>时，该项目环境风险潜势为Ⅰ；</w:t>
            </w:r>
            <w:r w:rsidRPr="00D56C10">
              <w:rPr>
                <w:rFonts w:hAnsi="宋体"/>
                <w:sz w:val="24"/>
              </w:rPr>
              <w:t xml:space="preserve"> </w:t>
            </w:r>
          </w:p>
          <w:p w14:paraId="6074E1AD" w14:textId="77777777" w:rsidR="00173E2D" w:rsidRPr="00D56C10" w:rsidRDefault="00CD5097">
            <w:pPr>
              <w:spacing w:line="480" w:lineRule="exact"/>
              <w:ind w:firstLineChars="200" w:firstLine="480"/>
              <w:rPr>
                <w:rFonts w:hAnsi="宋体"/>
                <w:sz w:val="24"/>
              </w:rPr>
            </w:pPr>
            <w:r w:rsidRPr="00D56C10">
              <w:rPr>
                <w:rFonts w:hAnsi="宋体" w:hint="eastAsia"/>
                <w:sz w:val="24"/>
              </w:rPr>
              <w:t>当</w:t>
            </w:r>
            <w:r w:rsidRPr="00D56C10">
              <w:rPr>
                <w:rFonts w:hAnsi="宋体"/>
                <w:iCs/>
                <w:sz w:val="24"/>
              </w:rPr>
              <w:t>Q</w:t>
            </w:r>
            <w:r w:rsidRPr="00D56C10">
              <w:rPr>
                <w:rFonts w:hAnsi="宋体" w:hint="eastAsia"/>
                <w:sz w:val="24"/>
              </w:rPr>
              <w:t>≥</w:t>
            </w:r>
            <w:r w:rsidRPr="00D56C10">
              <w:rPr>
                <w:rFonts w:hAnsi="宋体"/>
                <w:sz w:val="24"/>
              </w:rPr>
              <w:t>1</w:t>
            </w:r>
            <w:r w:rsidRPr="00D56C10">
              <w:rPr>
                <w:rFonts w:hAnsi="宋体" w:hint="eastAsia"/>
                <w:sz w:val="24"/>
              </w:rPr>
              <w:t>时，将</w:t>
            </w:r>
            <w:r w:rsidRPr="00D56C10">
              <w:rPr>
                <w:rFonts w:hAnsi="宋体"/>
                <w:iCs/>
                <w:sz w:val="24"/>
              </w:rPr>
              <w:t xml:space="preserve">Q </w:t>
            </w:r>
            <w:r w:rsidRPr="00D56C10">
              <w:rPr>
                <w:rFonts w:hAnsi="宋体" w:hint="eastAsia"/>
                <w:sz w:val="24"/>
              </w:rPr>
              <w:t>值划分为：</w:t>
            </w:r>
            <w:r w:rsidRPr="00D56C10">
              <w:rPr>
                <w:rFonts w:hAnsi="宋体"/>
                <w:sz w:val="24"/>
              </w:rPr>
              <w:t>1</w:t>
            </w:r>
            <w:r w:rsidRPr="00D56C10">
              <w:rPr>
                <w:rFonts w:hAnsi="宋体" w:hint="eastAsia"/>
                <w:sz w:val="24"/>
              </w:rPr>
              <w:t>≤</w:t>
            </w:r>
            <w:r w:rsidRPr="00D56C10">
              <w:rPr>
                <w:rFonts w:hAnsi="宋体"/>
                <w:sz w:val="24"/>
              </w:rPr>
              <w:t>Q</w:t>
            </w:r>
            <w:r w:rsidRPr="00D56C10">
              <w:rPr>
                <w:rFonts w:hAnsi="宋体" w:hint="eastAsia"/>
                <w:sz w:val="24"/>
              </w:rPr>
              <w:t>＜</w:t>
            </w:r>
            <w:r w:rsidRPr="00D56C10">
              <w:rPr>
                <w:rFonts w:hAnsi="宋体"/>
                <w:sz w:val="24"/>
              </w:rPr>
              <w:t>10</w:t>
            </w:r>
            <w:r w:rsidRPr="00D56C10">
              <w:rPr>
                <w:rFonts w:hAnsi="宋体" w:hint="eastAsia"/>
                <w:sz w:val="24"/>
              </w:rPr>
              <w:t>；</w:t>
            </w:r>
            <w:r w:rsidRPr="00D56C10">
              <w:rPr>
                <w:rFonts w:hAnsi="宋体"/>
                <w:sz w:val="24"/>
              </w:rPr>
              <w:t>10</w:t>
            </w:r>
            <w:r w:rsidRPr="00D56C10">
              <w:rPr>
                <w:rFonts w:hAnsi="宋体" w:hint="eastAsia"/>
                <w:sz w:val="24"/>
              </w:rPr>
              <w:t>≤</w:t>
            </w:r>
            <w:r w:rsidRPr="00D56C10">
              <w:rPr>
                <w:rFonts w:hAnsi="宋体"/>
                <w:sz w:val="24"/>
              </w:rPr>
              <w:t>Q</w:t>
            </w:r>
            <w:r w:rsidRPr="00D56C10">
              <w:rPr>
                <w:rFonts w:hAnsi="宋体" w:hint="eastAsia"/>
                <w:sz w:val="24"/>
              </w:rPr>
              <w:t>＜</w:t>
            </w:r>
            <w:r w:rsidRPr="00D56C10">
              <w:rPr>
                <w:rFonts w:hAnsi="宋体"/>
                <w:sz w:val="24"/>
              </w:rPr>
              <w:t>100</w:t>
            </w:r>
            <w:r w:rsidRPr="00D56C10">
              <w:rPr>
                <w:rFonts w:hAnsi="宋体" w:hint="eastAsia"/>
                <w:sz w:val="24"/>
              </w:rPr>
              <w:t>；</w:t>
            </w:r>
            <w:r w:rsidRPr="00D56C10">
              <w:rPr>
                <w:rFonts w:hAnsi="宋体"/>
                <w:iCs/>
                <w:sz w:val="24"/>
              </w:rPr>
              <w:t>Q</w:t>
            </w:r>
            <w:r w:rsidRPr="00D56C10">
              <w:rPr>
                <w:rFonts w:hAnsi="宋体" w:hint="eastAsia"/>
                <w:sz w:val="24"/>
              </w:rPr>
              <w:t>≥</w:t>
            </w:r>
            <w:r w:rsidRPr="00D56C10">
              <w:rPr>
                <w:rFonts w:hAnsi="宋体"/>
                <w:sz w:val="24"/>
              </w:rPr>
              <w:t>100</w:t>
            </w:r>
            <w:r w:rsidRPr="00D56C10">
              <w:rPr>
                <w:rFonts w:hAnsi="宋体" w:hint="eastAsia"/>
                <w:sz w:val="24"/>
              </w:rPr>
              <w:t>。</w:t>
            </w:r>
          </w:p>
          <w:p w14:paraId="7F02A3FA" w14:textId="537DA506" w:rsidR="00173E2D" w:rsidRPr="00D56C10" w:rsidRDefault="00CD5097">
            <w:pPr>
              <w:spacing w:line="480" w:lineRule="exact"/>
              <w:ind w:firstLineChars="200" w:firstLine="480"/>
              <w:rPr>
                <w:rFonts w:hAnsi="宋体"/>
                <w:sz w:val="24"/>
                <w:lang w:bidi="en-US"/>
              </w:rPr>
            </w:pPr>
            <w:r w:rsidRPr="00D56C10">
              <w:rPr>
                <w:rFonts w:hAnsi="宋体" w:hint="eastAsia"/>
                <w:sz w:val="24"/>
              </w:rPr>
              <w:t>本项目</w:t>
            </w:r>
            <w:r w:rsidRPr="00D56C10">
              <w:rPr>
                <w:rFonts w:hAnsi="宋体"/>
                <w:sz w:val="24"/>
              </w:rPr>
              <w:t>涉及的</w:t>
            </w:r>
            <w:r w:rsidRPr="00D56C10">
              <w:rPr>
                <w:rFonts w:hAnsi="宋体" w:hint="eastAsia"/>
                <w:sz w:val="24"/>
              </w:rPr>
              <w:t>危</w:t>
            </w:r>
            <w:r w:rsidRPr="00D56C10">
              <w:rPr>
                <w:rFonts w:hAnsi="宋体"/>
                <w:sz w:val="24"/>
              </w:rPr>
              <w:t>险物质存在量与</w:t>
            </w:r>
            <w:r w:rsidRPr="00D56C10">
              <w:rPr>
                <w:rFonts w:hAnsi="宋体" w:hint="eastAsia"/>
                <w:sz w:val="24"/>
              </w:rPr>
              <w:t>临界</w:t>
            </w:r>
            <w:r w:rsidRPr="00D56C10">
              <w:rPr>
                <w:rFonts w:hAnsi="宋体"/>
                <w:sz w:val="24"/>
              </w:rPr>
              <w:t>量比值见表</w:t>
            </w:r>
            <w:r w:rsidRPr="00D56C10">
              <w:rPr>
                <w:rFonts w:hAnsi="宋体" w:hint="eastAsia"/>
                <w:sz w:val="24"/>
                <w:lang w:bidi="en-US"/>
              </w:rPr>
              <w:t>4-1</w:t>
            </w:r>
            <w:r w:rsidR="00612FEB" w:rsidRPr="00D56C10">
              <w:rPr>
                <w:rFonts w:hAnsi="宋体"/>
                <w:sz w:val="24"/>
                <w:lang w:bidi="en-US"/>
              </w:rPr>
              <w:t>2</w:t>
            </w:r>
            <w:r w:rsidRPr="00D56C10">
              <w:rPr>
                <w:rFonts w:hAnsi="宋体" w:hint="eastAsia"/>
                <w:sz w:val="24"/>
                <w:lang w:bidi="en-US"/>
              </w:rPr>
              <w:t>。</w:t>
            </w:r>
          </w:p>
          <w:p w14:paraId="2359B0DF" w14:textId="10F0D676" w:rsidR="00173E2D" w:rsidRPr="00D56C10" w:rsidRDefault="00CD5097">
            <w:pPr>
              <w:ind w:firstLineChars="200" w:firstLine="420"/>
              <w:rPr>
                <w:rFonts w:ascii="黑体" w:eastAsia="黑体" w:hAnsi="黑体"/>
              </w:rPr>
            </w:pPr>
            <w:r w:rsidRPr="00D56C10">
              <w:rPr>
                <w:rFonts w:ascii="黑体" w:eastAsia="黑体" w:hAnsi="黑体" w:hint="eastAsia"/>
              </w:rPr>
              <w:t>表</w:t>
            </w:r>
            <w:r w:rsidRPr="00D56C10">
              <w:rPr>
                <w:rFonts w:ascii="黑体" w:eastAsia="黑体" w:hAnsi="黑体" w:hint="eastAsia"/>
                <w:lang w:bidi="en-US"/>
              </w:rPr>
              <w:t>4-1</w:t>
            </w:r>
            <w:r w:rsidR="00612FEB" w:rsidRPr="00D56C10">
              <w:rPr>
                <w:rFonts w:ascii="黑体" w:eastAsia="黑体" w:hAnsi="黑体"/>
                <w:lang w:bidi="en-US"/>
              </w:rPr>
              <w:t>2</w:t>
            </w:r>
            <w:r w:rsidRPr="00D56C10">
              <w:rPr>
                <w:rFonts w:ascii="黑体" w:eastAsia="黑体" w:hAnsi="黑体" w:hint="eastAsia"/>
                <w:lang w:bidi="en-US"/>
              </w:rPr>
              <w:t xml:space="preserve">          </w:t>
            </w:r>
            <w:r w:rsidRPr="00D56C10">
              <w:rPr>
                <w:rFonts w:ascii="黑体" w:eastAsia="黑体" w:hAnsi="黑体" w:hint="eastAsia"/>
              </w:rPr>
              <w:t xml:space="preserve">  危</w:t>
            </w:r>
            <w:r w:rsidRPr="00D56C10">
              <w:rPr>
                <w:rFonts w:ascii="黑体" w:eastAsia="黑体" w:hAnsi="黑体"/>
              </w:rPr>
              <w:t>险物质存在量与</w:t>
            </w:r>
            <w:r w:rsidRPr="00D56C10">
              <w:rPr>
                <w:rFonts w:ascii="黑体" w:eastAsia="黑体" w:hAnsi="黑体" w:hint="eastAsia"/>
              </w:rPr>
              <w:t>临界</w:t>
            </w:r>
            <w:r w:rsidRPr="00D56C10">
              <w:rPr>
                <w:rFonts w:ascii="黑体" w:eastAsia="黑体" w:hAnsi="黑体"/>
              </w:rPr>
              <w:t>量比值</w:t>
            </w:r>
            <w:r w:rsidRPr="00D56C10">
              <w:rPr>
                <w:rFonts w:ascii="黑体" w:eastAsia="黑体" w:hAnsi="黑体" w:hint="eastAsia"/>
              </w:rPr>
              <w:t>一览表</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0"/>
              <w:gridCol w:w="1496"/>
              <w:gridCol w:w="1579"/>
              <w:gridCol w:w="1569"/>
              <w:gridCol w:w="1609"/>
            </w:tblGrid>
            <w:tr w:rsidR="00D56C10" w:rsidRPr="00D56C10" w14:paraId="0567B922" w14:textId="77777777">
              <w:trPr>
                <w:trHeight w:val="340"/>
              </w:trPr>
              <w:tc>
                <w:tcPr>
                  <w:tcW w:w="2020" w:type="dxa"/>
                  <w:tcBorders>
                    <w:top w:val="single" w:sz="12" w:space="0" w:color="auto"/>
                    <w:left w:val="nil"/>
                  </w:tcBorders>
                  <w:vAlign w:val="center"/>
                </w:tcPr>
                <w:p w14:paraId="42E32903" w14:textId="77777777" w:rsidR="00173E2D" w:rsidRPr="00D56C10" w:rsidRDefault="00CD5097">
                  <w:pPr>
                    <w:jc w:val="center"/>
                    <w:rPr>
                      <w:bCs/>
                      <w:szCs w:val="21"/>
                    </w:rPr>
                  </w:pPr>
                  <w:r w:rsidRPr="00D56C10">
                    <w:rPr>
                      <w:bCs/>
                      <w:szCs w:val="21"/>
                    </w:rPr>
                    <w:t>物质名称</w:t>
                  </w:r>
                </w:p>
              </w:tc>
              <w:tc>
                <w:tcPr>
                  <w:tcW w:w="1496" w:type="dxa"/>
                  <w:tcBorders>
                    <w:top w:val="single" w:sz="12" w:space="0" w:color="auto"/>
                  </w:tcBorders>
                  <w:vAlign w:val="center"/>
                </w:tcPr>
                <w:p w14:paraId="1FA9354E" w14:textId="77777777" w:rsidR="00173E2D" w:rsidRPr="00D56C10" w:rsidRDefault="00CD5097">
                  <w:pPr>
                    <w:jc w:val="center"/>
                    <w:rPr>
                      <w:bCs/>
                      <w:szCs w:val="21"/>
                    </w:rPr>
                  </w:pPr>
                  <w:r w:rsidRPr="00D56C10">
                    <w:rPr>
                      <w:bCs/>
                      <w:szCs w:val="21"/>
                    </w:rPr>
                    <w:t>临界量</w:t>
                  </w:r>
                  <w:r w:rsidRPr="00D56C10">
                    <w:rPr>
                      <w:rFonts w:hint="eastAsia"/>
                      <w:bCs/>
                      <w:szCs w:val="21"/>
                    </w:rPr>
                    <w:t>（</w:t>
                  </w:r>
                  <w:r w:rsidRPr="00D56C10">
                    <w:rPr>
                      <w:bCs/>
                      <w:szCs w:val="21"/>
                    </w:rPr>
                    <w:t>Qi</w:t>
                  </w:r>
                  <w:r w:rsidRPr="00D56C10">
                    <w:rPr>
                      <w:rFonts w:hint="eastAsia"/>
                      <w:bCs/>
                      <w:szCs w:val="21"/>
                    </w:rPr>
                    <w:t>）</w:t>
                  </w:r>
                  <w:r w:rsidRPr="00D56C10">
                    <w:rPr>
                      <w:bCs/>
                      <w:szCs w:val="21"/>
                    </w:rPr>
                    <w:t xml:space="preserve"> </w:t>
                  </w:r>
                </w:p>
              </w:tc>
              <w:tc>
                <w:tcPr>
                  <w:tcW w:w="1579" w:type="dxa"/>
                  <w:tcBorders>
                    <w:top w:val="single" w:sz="12" w:space="0" w:color="auto"/>
                  </w:tcBorders>
                  <w:vAlign w:val="center"/>
                </w:tcPr>
                <w:p w14:paraId="396EA350" w14:textId="77777777" w:rsidR="00173E2D" w:rsidRPr="00D56C10" w:rsidRDefault="00CD5097">
                  <w:pPr>
                    <w:jc w:val="center"/>
                    <w:rPr>
                      <w:bCs/>
                      <w:szCs w:val="21"/>
                    </w:rPr>
                  </w:pPr>
                  <w:r w:rsidRPr="00D56C10">
                    <w:rPr>
                      <w:bCs/>
                      <w:szCs w:val="21"/>
                    </w:rPr>
                    <w:t>存</w:t>
                  </w:r>
                  <w:r w:rsidRPr="00D56C10">
                    <w:rPr>
                      <w:rFonts w:hint="eastAsia"/>
                      <w:bCs/>
                      <w:szCs w:val="21"/>
                    </w:rPr>
                    <w:t>在</w:t>
                  </w:r>
                  <w:r w:rsidRPr="00D56C10">
                    <w:rPr>
                      <w:bCs/>
                      <w:szCs w:val="21"/>
                    </w:rPr>
                    <w:t>量</w:t>
                  </w:r>
                  <w:r w:rsidRPr="00D56C10">
                    <w:rPr>
                      <w:rFonts w:hint="eastAsia"/>
                      <w:bCs/>
                      <w:szCs w:val="21"/>
                    </w:rPr>
                    <w:t>（</w:t>
                  </w:r>
                  <w:r w:rsidRPr="00D56C10">
                    <w:rPr>
                      <w:bCs/>
                      <w:szCs w:val="21"/>
                    </w:rPr>
                    <w:t>qi</w:t>
                  </w:r>
                  <w:r w:rsidRPr="00D56C10">
                    <w:rPr>
                      <w:rFonts w:hint="eastAsia"/>
                      <w:bCs/>
                      <w:szCs w:val="21"/>
                    </w:rPr>
                    <w:t>）</w:t>
                  </w:r>
                </w:p>
              </w:tc>
              <w:tc>
                <w:tcPr>
                  <w:tcW w:w="1569" w:type="dxa"/>
                  <w:tcBorders>
                    <w:top w:val="single" w:sz="12" w:space="0" w:color="auto"/>
                  </w:tcBorders>
                  <w:vAlign w:val="center"/>
                </w:tcPr>
                <w:p w14:paraId="647C13D2" w14:textId="77777777" w:rsidR="00173E2D" w:rsidRPr="00D56C10" w:rsidRDefault="00CD5097">
                  <w:pPr>
                    <w:jc w:val="center"/>
                    <w:rPr>
                      <w:bCs/>
                      <w:szCs w:val="21"/>
                    </w:rPr>
                  </w:pPr>
                  <w:r w:rsidRPr="00D56C10">
                    <w:rPr>
                      <w:bCs/>
                      <w:szCs w:val="21"/>
                    </w:rPr>
                    <w:t>qi/Qi</w:t>
                  </w:r>
                </w:p>
              </w:tc>
              <w:tc>
                <w:tcPr>
                  <w:tcW w:w="1609" w:type="dxa"/>
                  <w:tcBorders>
                    <w:top w:val="single" w:sz="12" w:space="0" w:color="auto"/>
                    <w:right w:val="nil"/>
                  </w:tcBorders>
                  <w:vAlign w:val="center"/>
                </w:tcPr>
                <w:p w14:paraId="07113E60" w14:textId="77777777" w:rsidR="00173E2D" w:rsidRPr="00D56C10" w:rsidRDefault="00CD5097">
                  <w:pPr>
                    <w:jc w:val="center"/>
                    <w:rPr>
                      <w:bCs/>
                      <w:szCs w:val="21"/>
                    </w:rPr>
                  </w:pPr>
                  <w:r w:rsidRPr="00D56C10">
                    <w:rPr>
                      <w:bCs/>
                      <w:szCs w:val="21"/>
                    </w:rPr>
                    <w:t>是否构成重</w:t>
                  </w:r>
                </w:p>
                <w:p w14:paraId="3B92AF9C" w14:textId="77777777" w:rsidR="00173E2D" w:rsidRPr="00D56C10" w:rsidRDefault="00CD5097">
                  <w:pPr>
                    <w:jc w:val="center"/>
                    <w:rPr>
                      <w:bCs/>
                      <w:szCs w:val="21"/>
                    </w:rPr>
                  </w:pPr>
                  <w:r w:rsidRPr="00D56C10">
                    <w:rPr>
                      <w:bCs/>
                      <w:szCs w:val="21"/>
                    </w:rPr>
                    <w:t>大危险源</w:t>
                  </w:r>
                </w:p>
              </w:tc>
            </w:tr>
            <w:tr w:rsidR="00D56C10" w:rsidRPr="00D56C10" w14:paraId="5E861A1E" w14:textId="77777777">
              <w:trPr>
                <w:trHeight w:val="340"/>
              </w:trPr>
              <w:tc>
                <w:tcPr>
                  <w:tcW w:w="2020" w:type="dxa"/>
                  <w:tcBorders>
                    <w:left w:val="nil"/>
                  </w:tcBorders>
                  <w:vAlign w:val="center"/>
                </w:tcPr>
                <w:p w14:paraId="77360F6F" w14:textId="77777777" w:rsidR="00173E2D" w:rsidRPr="00D56C10" w:rsidRDefault="00CD5097">
                  <w:pPr>
                    <w:jc w:val="center"/>
                    <w:rPr>
                      <w:bCs/>
                      <w:szCs w:val="21"/>
                    </w:rPr>
                  </w:pPr>
                  <w:r w:rsidRPr="00D56C10">
                    <w:rPr>
                      <w:rFonts w:hint="eastAsia"/>
                      <w:bCs/>
                      <w:szCs w:val="21"/>
                    </w:rPr>
                    <w:t>油类</w:t>
                  </w:r>
                  <w:r w:rsidRPr="00D56C10">
                    <w:rPr>
                      <w:bCs/>
                      <w:szCs w:val="21"/>
                    </w:rPr>
                    <w:t>物质</w:t>
                  </w:r>
                  <w:r w:rsidRPr="00D56C10">
                    <w:rPr>
                      <w:rFonts w:hint="eastAsia"/>
                      <w:bCs/>
                      <w:szCs w:val="21"/>
                    </w:rPr>
                    <w:t>（废</w:t>
                  </w:r>
                  <w:r w:rsidRPr="00D56C10">
                    <w:rPr>
                      <w:bCs/>
                      <w:szCs w:val="21"/>
                    </w:rPr>
                    <w:t>润滑油</w:t>
                  </w:r>
                  <w:r w:rsidRPr="00D56C10">
                    <w:rPr>
                      <w:rFonts w:hint="eastAsia"/>
                      <w:bCs/>
                      <w:szCs w:val="21"/>
                    </w:rPr>
                    <w:t>）</w:t>
                  </w:r>
                </w:p>
              </w:tc>
              <w:tc>
                <w:tcPr>
                  <w:tcW w:w="1496" w:type="dxa"/>
                  <w:vAlign w:val="center"/>
                </w:tcPr>
                <w:p w14:paraId="6FFB1D77" w14:textId="77777777" w:rsidR="00173E2D" w:rsidRPr="00D56C10" w:rsidRDefault="00CD5097">
                  <w:pPr>
                    <w:jc w:val="center"/>
                    <w:rPr>
                      <w:bCs/>
                      <w:szCs w:val="21"/>
                    </w:rPr>
                  </w:pPr>
                  <w:r w:rsidRPr="00D56C10">
                    <w:rPr>
                      <w:bCs/>
                      <w:szCs w:val="21"/>
                    </w:rPr>
                    <w:t>2500t</w:t>
                  </w:r>
                </w:p>
              </w:tc>
              <w:tc>
                <w:tcPr>
                  <w:tcW w:w="1579" w:type="dxa"/>
                  <w:vAlign w:val="center"/>
                </w:tcPr>
                <w:p w14:paraId="0FA66016" w14:textId="76A83C88" w:rsidR="00173E2D" w:rsidRPr="00D56C10" w:rsidRDefault="004D2890">
                  <w:pPr>
                    <w:jc w:val="center"/>
                    <w:rPr>
                      <w:bCs/>
                      <w:szCs w:val="21"/>
                    </w:rPr>
                  </w:pPr>
                  <w:r w:rsidRPr="00D56C10">
                    <w:rPr>
                      <w:rFonts w:hint="eastAsia"/>
                      <w:bCs/>
                      <w:szCs w:val="21"/>
                    </w:rPr>
                    <w:t>0.</w:t>
                  </w:r>
                  <w:r w:rsidR="007566E5" w:rsidRPr="00D56C10">
                    <w:rPr>
                      <w:bCs/>
                      <w:szCs w:val="21"/>
                    </w:rPr>
                    <w:t>0</w:t>
                  </w:r>
                  <w:r w:rsidR="000E4262" w:rsidRPr="00D56C10">
                    <w:rPr>
                      <w:rFonts w:hint="eastAsia"/>
                      <w:bCs/>
                      <w:szCs w:val="21"/>
                    </w:rPr>
                    <w:t>5</w:t>
                  </w:r>
                  <w:r w:rsidR="00CD5097" w:rsidRPr="00D56C10">
                    <w:rPr>
                      <w:bCs/>
                      <w:szCs w:val="21"/>
                    </w:rPr>
                    <w:t>t</w:t>
                  </w:r>
                </w:p>
              </w:tc>
              <w:tc>
                <w:tcPr>
                  <w:tcW w:w="1569" w:type="dxa"/>
                  <w:vAlign w:val="center"/>
                </w:tcPr>
                <w:p w14:paraId="7CC0D739" w14:textId="465CD208" w:rsidR="00173E2D" w:rsidRPr="00D56C10" w:rsidRDefault="000E4262">
                  <w:pPr>
                    <w:jc w:val="center"/>
                    <w:rPr>
                      <w:bCs/>
                      <w:szCs w:val="21"/>
                    </w:rPr>
                  </w:pPr>
                  <w:r w:rsidRPr="00D56C10">
                    <w:rPr>
                      <w:rFonts w:hint="eastAsia"/>
                      <w:bCs/>
                      <w:szCs w:val="21"/>
                    </w:rPr>
                    <w:t>0.00002</w:t>
                  </w:r>
                </w:p>
              </w:tc>
              <w:tc>
                <w:tcPr>
                  <w:tcW w:w="1609" w:type="dxa"/>
                  <w:vMerge w:val="restart"/>
                  <w:tcBorders>
                    <w:right w:val="nil"/>
                  </w:tcBorders>
                  <w:vAlign w:val="center"/>
                </w:tcPr>
                <w:p w14:paraId="0D0D9E7F" w14:textId="77777777" w:rsidR="00173E2D" w:rsidRPr="00D56C10" w:rsidRDefault="00CD5097">
                  <w:pPr>
                    <w:jc w:val="center"/>
                    <w:rPr>
                      <w:bCs/>
                      <w:szCs w:val="21"/>
                    </w:rPr>
                  </w:pPr>
                  <w:r w:rsidRPr="00D56C10">
                    <w:rPr>
                      <w:bCs/>
                      <w:szCs w:val="21"/>
                    </w:rPr>
                    <w:t>否</w:t>
                  </w:r>
                </w:p>
              </w:tc>
            </w:tr>
            <w:tr w:rsidR="00D56C10" w:rsidRPr="00D56C10" w14:paraId="60B1D121" w14:textId="77777777">
              <w:trPr>
                <w:trHeight w:val="340"/>
              </w:trPr>
              <w:tc>
                <w:tcPr>
                  <w:tcW w:w="2020" w:type="dxa"/>
                  <w:tcBorders>
                    <w:left w:val="nil"/>
                    <w:bottom w:val="single" w:sz="12" w:space="0" w:color="auto"/>
                  </w:tcBorders>
                  <w:vAlign w:val="center"/>
                </w:tcPr>
                <w:p w14:paraId="59A4E2A3" w14:textId="77777777" w:rsidR="00173E2D" w:rsidRPr="00D56C10" w:rsidRDefault="00CD5097">
                  <w:pPr>
                    <w:jc w:val="center"/>
                    <w:rPr>
                      <w:bCs/>
                      <w:szCs w:val="21"/>
                    </w:rPr>
                  </w:pPr>
                  <w:r w:rsidRPr="00D56C10">
                    <w:rPr>
                      <w:bCs/>
                      <w:szCs w:val="21"/>
                    </w:rPr>
                    <w:t>∑</w:t>
                  </w:r>
                  <w:r w:rsidRPr="00D56C10">
                    <w:rPr>
                      <w:bCs/>
                      <w:szCs w:val="21"/>
                    </w:rPr>
                    <w:t>（</w:t>
                  </w:r>
                  <w:r w:rsidRPr="00D56C10">
                    <w:rPr>
                      <w:bCs/>
                      <w:szCs w:val="21"/>
                    </w:rPr>
                    <w:t>qi/Qi</w:t>
                  </w:r>
                  <w:r w:rsidRPr="00D56C10">
                    <w:rPr>
                      <w:bCs/>
                      <w:szCs w:val="21"/>
                    </w:rPr>
                    <w:t>）</w:t>
                  </w:r>
                </w:p>
              </w:tc>
              <w:tc>
                <w:tcPr>
                  <w:tcW w:w="1496" w:type="dxa"/>
                  <w:tcBorders>
                    <w:bottom w:val="single" w:sz="12" w:space="0" w:color="auto"/>
                  </w:tcBorders>
                  <w:vAlign w:val="center"/>
                </w:tcPr>
                <w:p w14:paraId="25977D14" w14:textId="77777777" w:rsidR="00173E2D" w:rsidRPr="00D56C10" w:rsidRDefault="00CD5097">
                  <w:pPr>
                    <w:jc w:val="center"/>
                    <w:rPr>
                      <w:bCs/>
                      <w:szCs w:val="21"/>
                    </w:rPr>
                  </w:pPr>
                  <w:r w:rsidRPr="00D56C10">
                    <w:rPr>
                      <w:bCs/>
                      <w:szCs w:val="21"/>
                    </w:rPr>
                    <w:t>/</w:t>
                  </w:r>
                </w:p>
              </w:tc>
              <w:tc>
                <w:tcPr>
                  <w:tcW w:w="1579" w:type="dxa"/>
                  <w:tcBorders>
                    <w:bottom w:val="single" w:sz="12" w:space="0" w:color="auto"/>
                  </w:tcBorders>
                  <w:vAlign w:val="center"/>
                </w:tcPr>
                <w:p w14:paraId="3FA63764" w14:textId="77777777" w:rsidR="00173E2D" w:rsidRPr="00D56C10" w:rsidRDefault="00CD5097">
                  <w:pPr>
                    <w:jc w:val="center"/>
                    <w:rPr>
                      <w:bCs/>
                      <w:szCs w:val="21"/>
                    </w:rPr>
                  </w:pPr>
                  <w:r w:rsidRPr="00D56C10">
                    <w:rPr>
                      <w:bCs/>
                      <w:szCs w:val="21"/>
                    </w:rPr>
                    <w:t>/</w:t>
                  </w:r>
                </w:p>
              </w:tc>
              <w:tc>
                <w:tcPr>
                  <w:tcW w:w="1569" w:type="dxa"/>
                  <w:tcBorders>
                    <w:bottom w:val="single" w:sz="12" w:space="0" w:color="auto"/>
                  </w:tcBorders>
                  <w:vAlign w:val="center"/>
                </w:tcPr>
                <w:p w14:paraId="66A7C9F9" w14:textId="7431B750" w:rsidR="00173E2D" w:rsidRPr="00D56C10" w:rsidRDefault="000E4262">
                  <w:pPr>
                    <w:jc w:val="center"/>
                    <w:rPr>
                      <w:bCs/>
                      <w:szCs w:val="21"/>
                    </w:rPr>
                  </w:pPr>
                  <w:r w:rsidRPr="00D56C10">
                    <w:rPr>
                      <w:rFonts w:hint="eastAsia"/>
                      <w:bCs/>
                      <w:szCs w:val="21"/>
                    </w:rPr>
                    <w:t>0.00002</w:t>
                  </w:r>
                </w:p>
              </w:tc>
              <w:tc>
                <w:tcPr>
                  <w:tcW w:w="1609" w:type="dxa"/>
                  <w:vMerge/>
                  <w:tcBorders>
                    <w:bottom w:val="single" w:sz="12" w:space="0" w:color="auto"/>
                    <w:right w:val="nil"/>
                  </w:tcBorders>
                  <w:vAlign w:val="center"/>
                </w:tcPr>
                <w:p w14:paraId="4DFC3CB5" w14:textId="77777777" w:rsidR="00173E2D" w:rsidRPr="00D56C10" w:rsidRDefault="00173E2D">
                  <w:pPr>
                    <w:jc w:val="center"/>
                    <w:rPr>
                      <w:bCs/>
                      <w:szCs w:val="21"/>
                    </w:rPr>
                  </w:pPr>
                </w:p>
              </w:tc>
            </w:tr>
          </w:tbl>
          <w:p w14:paraId="20B0D5FA" w14:textId="77777777" w:rsidR="00173E2D" w:rsidRPr="00D56C10" w:rsidRDefault="00CD5097">
            <w:pPr>
              <w:pStyle w:val="aff3"/>
              <w:spacing w:line="480" w:lineRule="exact"/>
            </w:pPr>
            <w:r w:rsidRPr="00D56C10">
              <w:rPr>
                <w:rFonts w:hint="eastAsia"/>
              </w:rPr>
              <w:lastRenderedPageBreak/>
              <w:t>本项目</w:t>
            </w:r>
            <w:r w:rsidRPr="00D56C10">
              <w:rPr>
                <w:rFonts w:hint="eastAsia"/>
                <w:bCs/>
              </w:rPr>
              <w:t>危险物质</w:t>
            </w:r>
            <w:r w:rsidRPr="00D56C10">
              <w:t>未构成重大危险源，</w:t>
            </w:r>
            <w:r w:rsidRPr="00D56C10">
              <w:rPr>
                <w:rFonts w:hint="eastAsia"/>
              </w:rPr>
              <w:t>其</w:t>
            </w:r>
            <w:r w:rsidRPr="00D56C10">
              <w:t>存在量</w:t>
            </w:r>
            <w:r w:rsidRPr="00D56C10">
              <w:rPr>
                <w:rFonts w:hint="eastAsia"/>
              </w:rPr>
              <w:t>和临界量比值（</w:t>
            </w:r>
            <w:r w:rsidRPr="00D56C10">
              <w:t>Q</w:t>
            </w:r>
            <w:r w:rsidRPr="00D56C10">
              <w:rPr>
                <w:rFonts w:hint="eastAsia"/>
              </w:rPr>
              <w:t>）＜</w:t>
            </w:r>
            <w:r w:rsidRPr="00D56C10">
              <w:t>1</w:t>
            </w:r>
            <w:r w:rsidRPr="00D56C10">
              <w:rPr>
                <w:rFonts w:hint="eastAsia"/>
              </w:rPr>
              <w:t>，则该项目环境风险潜势为</w:t>
            </w:r>
            <w:r w:rsidRPr="00D56C10">
              <w:t>I</w:t>
            </w:r>
            <w:r w:rsidRPr="00D56C10">
              <w:rPr>
                <w:rFonts w:hint="eastAsia"/>
              </w:rPr>
              <w:t>。</w:t>
            </w:r>
          </w:p>
          <w:p w14:paraId="3B0D9C61" w14:textId="77777777" w:rsidR="00173E2D" w:rsidRPr="00D56C10" w:rsidRDefault="00CD5097">
            <w:pPr>
              <w:spacing w:line="480" w:lineRule="exact"/>
              <w:ind w:firstLineChars="200" w:firstLine="480"/>
              <w:rPr>
                <w:rFonts w:hAnsi="宋体"/>
                <w:sz w:val="24"/>
              </w:rPr>
            </w:pPr>
            <w:r w:rsidRPr="00D56C10">
              <w:rPr>
                <w:rFonts w:hAnsi="宋体" w:hint="eastAsia"/>
                <w:sz w:val="24"/>
              </w:rPr>
              <w:t>2</w:t>
            </w:r>
            <w:r w:rsidRPr="00D56C10">
              <w:rPr>
                <w:rFonts w:hAnsi="宋体" w:hint="eastAsia"/>
                <w:sz w:val="24"/>
              </w:rPr>
              <w:t>）环境</w:t>
            </w:r>
            <w:r w:rsidRPr="00D56C10">
              <w:rPr>
                <w:rFonts w:hAnsi="宋体"/>
                <w:sz w:val="24"/>
              </w:rPr>
              <w:t>风险评价等级</w:t>
            </w:r>
          </w:p>
          <w:p w14:paraId="143516CC" w14:textId="0071F637" w:rsidR="00173E2D" w:rsidRPr="00D56C10" w:rsidRDefault="00CD5097">
            <w:pPr>
              <w:spacing w:line="480" w:lineRule="exact"/>
              <w:ind w:firstLineChars="200" w:firstLine="480"/>
              <w:rPr>
                <w:rFonts w:hAnsi="宋体"/>
                <w:sz w:val="24"/>
              </w:rPr>
            </w:pPr>
            <w:r w:rsidRPr="00D56C10">
              <w:rPr>
                <w:rFonts w:hAnsi="宋体" w:hint="eastAsia"/>
                <w:sz w:val="24"/>
              </w:rPr>
              <w:t>根据《建设项目环境风险评价技术导则》（</w:t>
            </w:r>
            <w:r w:rsidRPr="00D56C10">
              <w:rPr>
                <w:rFonts w:hAnsi="宋体"/>
                <w:sz w:val="24"/>
              </w:rPr>
              <w:t>HJ169-2018</w:t>
            </w:r>
            <w:r w:rsidRPr="00D56C10">
              <w:rPr>
                <w:rFonts w:hAnsi="宋体" w:hint="eastAsia"/>
                <w:sz w:val="24"/>
              </w:rPr>
              <w:t>）确定</w:t>
            </w:r>
            <w:r w:rsidRPr="00D56C10">
              <w:rPr>
                <w:rFonts w:hAnsi="宋体"/>
                <w:sz w:val="24"/>
              </w:rPr>
              <w:t>本项目评价等级</w:t>
            </w:r>
            <w:r w:rsidRPr="00D56C10">
              <w:rPr>
                <w:rFonts w:hAnsi="宋体" w:hint="eastAsia"/>
                <w:sz w:val="24"/>
              </w:rPr>
              <w:t>，评价工作等级划分表见</w:t>
            </w:r>
            <w:r w:rsidRPr="00D56C10">
              <w:rPr>
                <w:rFonts w:hAnsi="宋体" w:hint="eastAsia"/>
                <w:sz w:val="24"/>
                <w:lang w:bidi="en-US"/>
              </w:rPr>
              <w:t>4-1</w:t>
            </w:r>
            <w:r w:rsidR="00612FEB" w:rsidRPr="00D56C10">
              <w:rPr>
                <w:rFonts w:hAnsi="宋体"/>
                <w:sz w:val="24"/>
                <w:lang w:bidi="en-US"/>
              </w:rPr>
              <w:t>3</w:t>
            </w:r>
            <w:r w:rsidRPr="00D56C10">
              <w:rPr>
                <w:rFonts w:hAnsi="宋体" w:hint="eastAsia"/>
                <w:sz w:val="24"/>
                <w:lang w:bidi="en-US"/>
              </w:rPr>
              <w:t>。</w:t>
            </w:r>
          </w:p>
          <w:p w14:paraId="53B8569E" w14:textId="1454ACD1" w:rsidR="00173E2D" w:rsidRPr="00D56C10" w:rsidRDefault="00CD5097">
            <w:pPr>
              <w:ind w:firstLineChars="200" w:firstLine="420"/>
              <w:rPr>
                <w:rFonts w:ascii="黑体" w:eastAsia="黑体" w:hAnsi="黑体"/>
              </w:rPr>
            </w:pPr>
            <w:r w:rsidRPr="00D56C10">
              <w:rPr>
                <w:rFonts w:ascii="黑体" w:eastAsia="黑体" w:hAnsi="黑体" w:hint="eastAsia"/>
              </w:rPr>
              <w:t>表</w:t>
            </w:r>
            <w:r w:rsidRPr="00D56C10">
              <w:rPr>
                <w:rFonts w:ascii="黑体" w:eastAsia="黑体" w:hAnsi="黑体" w:hint="eastAsia"/>
                <w:lang w:bidi="en-US"/>
              </w:rPr>
              <w:t>4-1</w:t>
            </w:r>
            <w:r w:rsidR="00612FEB" w:rsidRPr="00D56C10">
              <w:rPr>
                <w:rFonts w:ascii="黑体" w:eastAsia="黑体" w:hAnsi="黑体"/>
                <w:lang w:bidi="en-US"/>
              </w:rPr>
              <w:t>3</w:t>
            </w:r>
            <w:r w:rsidRPr="00D56C10">
              <w:rPr>
                <w:rFonts w:ascii="黑体" w:eastAsia="黑体" w:hAnsi="黑体" w:hint="eastAsia"/>
              </w:rPr>
              <w:t xml:space="preserve">                   评价工作等级划分表</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628"/>
              <w:gridCol w:w="1843"/>
              <w:gridCol w:w="865"/>
              <w:gridCol w:w="865"/>
              <w:gridCol w:w="2257"/>
            </w:tblGrid>
            <w:tr w:rsidR="00D56C10" w:rsidRPr="00D56C10" w14:paraId="53430912" w14:textId="77777777">
              <w:trPr>
                <w:trHeight w:val="340"/>
              </w:trPr>
              <w:tc>
                <w:tcPr>
                  <w:tcW w:w="3055" w:type="dxa"/>
                  <w:vAlign w:val="center"/>
                </w:tcPr>
                <w:p w14:paraId="61DFC250" w14:textId="77777777" w:rsidR="00173E2D" w:rsidRPr="00D56C10" w:rsidRDefault="00CD5097">
                  <w:pPr>
                    <w:jc w:val="center"/>
                    <w:rPr>
                      <w:rFonts w:hAnsi="宋体"/>
                      <w:bCs/>
                      <w:lang w:bidi="en-US"/>
                    </w:rPr>
                  </w:pPr>
                  <w:r w:rsidRPr="00D56C10">
                    <w:rPr>
                      <w:rFonts w:hAnsi="宋体"/>
                      <w:bCs/>
                      <w:lang w:bidi="en-US"/>
                    </w:rPr>
                    <w:t>环境风险潜势</w:t>
                  </w:r>
                </w:p>
              </w:tc>
              <w:tc>
                <w:tcPr>
                  <w:tcW w:w="2077" w:type="dxa"/>
                  <w:vAlign w:val="center"/>
                </w:tcPr>
                <w:p w14:paraId="602E6BE0" w14:textId="77777777" w:rsidR="00173E2D" w:rsidRPr="00D56C10" w:rsidRDefault="00CD5097">
                  <w:pPr>
                    <w:jc w:val="center"/>
                    <w:rPr>
                      <w:rFonts w:hAnsi="宋体"/>
                      <w:bCs/>
                      <w:lang w:bidi="en-US"/>
                    </w:rPr>
                  </w:pPr>
                  <w:r w:rsidRPr="00D56C10">
                    <w:rPr>
                      <w:rFonts w:hAnsi="宋体" w:hint="eastAsia"/>
                      <w:bCs/>
                      <w:lang w:bidi="en-US"/>
                    </w:rPr>
                    <w:t>Ⅳ</w:t>
                  </w:r>
                  <w:r w:rsidRPr="00D56C10">
                    <w:rPr>
                      <w:rFonts w:hAnsi="宋体"/>
                      <w:bCs/>
                      <w:lang w:bidi="en-US"/>
                    </w:rPr>
                    <w:t>、</w:t>
                  </w:r>
                  <w:r w:rsidRPr="00D56C10">
                    <w:rPr>
                      <w:rFonts w:hAnsi="宋体" w:hint="eastAsia"/>
                      <w:bCs/>
                      <w:lang w:bidi="en-US"/>
                    </w:rPr>
                    <w:t>Ⅳ</w:t>
                  </w:r>
                  <w:r w:rsidRPr="00D56C10">
                    <w:rPr>
                      <w:rFonts w:hAnsi="宋体"/>
                      <w:bCs/>
                      <w:lang w:bidi="en-US"/>
                    </w:rPr>
                    <w:t>+</w:t>
                  </w:r>
                </w:p>
              </w:tc>
              <w:tc>
                <w:tcPr>
                  <w:tcW w:w="950" w:type="dxa"/>
                  <w:vAlign w:val="center"/>
                </w:tcPr>
                <w:p w14:paraId="6FED5108" w14:textId="77777777" w:rsidR="00173E2D" w:rsidRPr="00D56C10" w:rsidRDefault="00CD5097">
                  <w:pPr>
                    <w:jc w:val="center"/>
                    <w:rPr>
                      <w:rFonts w:hAnsi="宋体"/>
                      <w:bCs/>
                      <w:lang w:bidi="en-US"/>
                    </w:rPr>
                  </w:pPr>
                  <w:r w:rsidRPr="00D56C10">
                    <w:rPr>
                      <w:rFonts w:hAnsi="宋体" w:hint="eastAsia"/>
                      <w:bCs/>
                      <w:lang w:bidi="en-US"/>
                    </w:rPr>
                    <w:t>Ⅲ</w:t>
                  </w:r>
                </w:p>
              </w:tc>
              <w:tc>
                <w:tcPr>
                  <w:tcW w:w="950" w:type="dxa"/>
                  <w:vAlign w:val="center"/>
                </w:tcPr>
                <w:p w14:paraId="7E4A85E1" w14:textId="77777777" w:rsidR="00173E2D" w:rsidRPr="00D56C10" w:rsidRDefault="00CD5097">
                  <w:pPr>
                    <w:jc w:val="center"/>
                    <w:rPr>
                      <w:rFonts w:hAnsi="宋体"/>
                      <w:bCs/>
                      <w:lang w:bidi="en-US"/>
                    </w:rPr>
                  </w:pPr>
                  <w:r w:rsidRPr="00D56C10">
                    <w:rPr>
                      <w:rFonts w:hAnsi="宋体" w:hint="eastAsia"/>
                      <w:bCs/>
                      <w:lang w:bidi="en-US"/>
                    </w:rPr>
                    <w:t>Ⅱ</w:t>
                  </w:r>
                </w:p>
              </w:tc>
              <w:tc>
                <w:tcPr>
                  <w:tcW w:w="2612" w:type="dxa"/>
                  <w:vAlign w:val="center"/>
                </w:tcPr>
                <w:p w14:paraId="0BFF1130" w14:textId="77777777" w:rsidR="00173E2D" w:rsidRPr="00D56C10" w:rsidRDefault="00CD5097">
                  <w:pPr>
                    <w:jc w:val="center"/>
                    <w:rPr>
                      <w:rFonts w:hAnsi="宋体"/>
                      <w:bCs/>
                      <w:lang w:bidi="en-US"/>
                    </w:rPr>
                  </w:pPr>
                  <w:r w:rsidRPr="00D56C10">
                    <w:rPr>
                      <w:rFonts w:hAnsi="宋体" w:hint="eastAsia"/>
                      <w:bCs/>
                      <w:lang w:bidi="en-US"/>
                    </w:rPr>
                    <w:t>Ⅰ</w:t>
                  </w:r>
                </w:p>
              </w:tc>
            </w:tr>
            <w:tr w:rsidR="00D56C10" w:rsidRPr="00D56C10" w14:paraId="56EF55DF" w14:textId="77777777">
              <w:trPr>
                <w:trHeight w:val="340"/>
              </w:trPr>
              <w:tc>
                <w:tcPr>
                  <w:tcW w:w="3055" w:type="dxa"/>
                  <w:vAlign w:val="center"/>
                </w:tcPr>
                <w:p w14:paraId="4DBFDEF1" w14:textId="77777777" w:rsidR="00173E2D" w:rsidRPr="00D56C10" w:rsidRDefault="00CD5097">
                  <w:pPr>
                    <w:jc w:val="center"/>
                    <w:rPr>
                      <w:rFonts w:hAnsi="宋体"/>
                      <w:bCs/>
                      <w:lang w:bidi="en-US"/>
                    </w:rPr>
                  </w:pPr>
                  <w:r w:rsidRPr="00D56C10">
                    <w:rPr>
                      <w:rFonts w:hAnsi="宋体"/>
                      <w:bCs/>
                      <w:lang w:bidi="en-US"/>
                    </w:rPr>
                    <w:t>评价工作等级</w:t>
                  </w:r>
                </w:p>
              </w:tc>
              <w:tc>
                <w:tcPr>
                  <w:tcW w:w="2077" w:type="dxa"/>
                  <w:vAlign w:val="center"/>
                </w:tcPr>
                <w:p w14:paraId="54D89080" w14:textId="77777777" w:rsidR="00173E2D" w:rsidRPr="00D56C10" w:rsidRDefault="00CD5097">
                  <w:pPr>
                    <w:jc w:val="center"/>
                    <w:rPr>
                      <w:rFonts w:hAnsi="宋体"/>
                      <w:bCs/>
                      <w:lang w:bidi="en-US"/>
                    </w:rPr>
                  </w:pPr>
                  <w:r w:rsidRPr="00D56C10">
                    <w:rPr>
                      <w:rFonts w:hAnsi="宋体"/>
                      <w:bCs/>
                      <w:lang w:bidi="en-US"/>
                    </w:rPr>
                    <w:t>一</w:t>
                  </w:r>
                </w:p>
              </w:tc>
              <w:tc>
                <w:tcPr>
                  <w:tcW w:w="950" w:type="dxa"/>
                  <w:vAlign w:val="center"/>
                </w:tcPr>
                <w:p w14:paraId="132C6D3F" w14:textId="77777777" w:rsidR="00173E2D" w:rsidRPr="00D56C10" w:rsidRDefault="00CD5097">
                  <w:pPr>
                    <w:jc w:val="center"/>
                    <w:rPr>
                      <w:rFonts w:hAnsi="宋体"/>
                      <w:bCs/>
                      <w:lang w:bidi="en-US"/>
                    </w:rPr>
                  </w:pPr>
                  <w:r w:rsidRPr="00D56C10">
                    <w:rPr>
                      <w:rFonts w:hAnsi="宋体"/>
                      <w:bCs/>
                      <w:lang w:bidi="en-US"/>
                    </w:rPr>
                    <w:t>二</w:t>
                  </w:r>
                </w:p>
              </w:tc>
              <w:tc>
                <w:tcPr>
                  <w:tcW w:w="950" w:type="dxa"/>
                  <w:vAlign w:val="center"/>
                </w:tcPr>
                <w:p w14:paraId="2A67CF32" w14:textId="77777777" w:rsidR="00173E2D" w:rsidRPr="00D56C10" w:rsidRDefault="00CD5097">
                  <w:pPr>
                    <w:jc w:val="center"/>
                    <w:rPr>
                      <w:rFonts w:hAnsi="宋体"/>
                      <w:bCs/>
                      <w:lang w:bidi="en-US"/>
                    </w:rPr>
                  </w:pPr>
                  <w:r w:rsidRPr="00D56C10">
                    <w:rPr>
                      <w:rFonts w:hAnsi="宋体"/>
                      <w:bCs/>
                      <w:lang w:bidi="en-US"/>
                    </w:rPr>
                    <w:t>三</w:t>
                  </w:r>
                </w:p>
              </w:tc>
              <w:tc>
                <w:tcPr>
                  <w:tcW w:w="2612" w:type="dxa"/>
                  <w:vAlign w:val="center"/>
                </w:tcPr>
                <w:p w14:paraId="6B848BAD" w14:textId="77777777" w:rsidR="00173E2D" w:rsidRPr="00D56C10" w:rsidRDefault="00CD5097">
                  <w:pPr>
                    <w:jc w:val="center"/>
                    <w:rPr>
                      <w:rFonts w:hAnsi="宋体"/>
                      <w:bCs/>
                      <w:lang w:bidi="en-US"/>
                    </w:rPr>
                  </w:pPr>
                  <w:r w:rsidRPr="00D56C10">
                    <w:rPr>
                      <w:rFonts w:hAnsi="宋体"/>
                      <w:bCs/>
                      <w:lang w:bidi="en-US"/>
                    </w:rPr>
                    <w:t>简单分析</w:t>
                  </w:r>
                  <w:r w:rsidRPr="00D56C10">
                    <w:rPr>
                      <w:rFonts w:hAnsi="宋体"/>
                      <w:bCs/>
                      <w:lang w:bidi="en-US"/>
                    </w:rPr>
                    <w:t xml:space="preserve"> a</w:t>
                  </w:r>
                </w:p>
              </w:tc>
            </w:tr>
            <w:tr w:rsidR="00D56C10" w:rsidRPr="00D56C10" w14:paraId="37E16C51" w14:textId="77777777">
              <w:trPr>
                <w:trHeight w:val="334"/>
              </w:trPr>
              <w:tc>
                <w:tcPr>
                  <w:tcW w:w="9644" w:type="dxa"/>
                  <w:gridSpan w:val="5"/>
                  <w:vAlign w:val="center"/>
                </w:tcPr>
                <w:p w14:paraId="36BE26C0" w14:textId="77777777" w:rsidR="00173E2D" w:rsidRPr="00D56C10" w:rsidRDefault="00CD5097">
                  <w:pPr>
                    <w:jc w:val="left"/>
                    <w:rPr>
                      <w:rFonts w:hAnsi="宋体"/>
                      <w:bCs/>
                      <w:lang w:bidi="en-US"/>
                    </w:rPr>
                  </w:pPr>
                  <w:r w:rsidRPr="00D56C10">
                    <w:rPr>
                      <w:rFonts w:hAnsi="宋体"/>
                      <w:bCs/>
                      <w:lang w:bidi="en-US"/>
                    </w:rPr>
                    <w:t xml:space="preserve">a </w:t>
                  </w:r>
                  <w:r w:rsidRPr="00D56C10">
                    <w:rPr>
                      <w:rFonts w:hAnsi="宋体"/>
                      <w:bCs/>
                      <w:lang w:bidi="en-US"/>
                    </w:rPr>
                    <w:t>是相对于详细评价工作内容而言，在描述危险物质、环境影响途径、环境危害后果、风险防范措施等方面给出定性的说明。</w:t>
                  </w:r>
                </w:p>
              </w:tc>
            </w:tr>
          </w:tbl>
          <w:p w14:paraId="5E052DB9" w14:textId="77777777" w:rsidR="00173E2D" w:rsidRPr="00D56C10" w:rsidRDefault="00CD5097">
            <w:pPr>
              <w:spacing w:line="480" w:lineRule="exact"/>
              <w:ind w:firstLineChars="200" w:firstLine="480"/>
              <w:rPr>
                <w:rFonts w:hAnsi="宋体"/>
                <w:sz w:val="24"/>
              </w:rPr>
            </w:pPr>
            <w:r w:rsidRPr="00D56C10">
              <w:rPr>
                <w:rFonts w:hAnsi="宋体" w:hint="eastAsia"/>
                <w:sz w:val="24"/>
              </w:rPr>
              <w:t>根据</w:t>
            </w:r>
            <w:r w:rsidRPr="00D56C10">
              <w:rPr>
                <w:rFonts w:hAnsi="宋体"/>
                <w:sz w:val="24"/>
              </w:rPr>
              <w:t>《建设项目环境风险评价技术导则》（</w:t>
            </w:r>
            <w:r w:rsidRPr="00D56C10">
              <w:rPr>
                <w:rFonts w:hAnsi="宋体"/>
                <w:sz w:val="24"/>
              </w:rPr>
              <w:t>HJ169-20</w:t>
            </w:r>
            <w:r w:rsidRPr="00D56C10">
              <w:rPr>
                <w:rFonts w:hAnsi="宋体" w:hint="eastAsia"/>
                <w:sz w:val="24"/>
              </w:rPr>
              <w:t>18</w:t>
            </w:r>
            <w:r w:rsidRPr="00D56C10">
              <w:rPr>
                <w:rFonts w:hAnsi="宋体"/>
                <w:sz w:val="24"/>
              </w:rPr>
              <w:t>）</w:t>
            </w:r>
            <w:r w:rsidRPr="00D56C10">
              <w:rPr>
                <w:rFonts w:hAnsi="宋体" w:hint="eastAsia"/>
                <w:sz w:val="24"/>
              </w:rPr>
              <w:t>中判定原则，</w:t>
            </w:r>
            <w:r w:rsidRPr="00D56C10">
              <w:rPr>
                <w:rFonts w:hAnsi="宋体"/>
                <w:sz w:val="24"/>
              </w:rPr>
              <w:t>本项目</w:t>
            </w:r>
            <w:r w:rsidRPr="00D56C10">
              <w:rPr>
                <w:rFonts w:hAnsi="宋体" w:hint="eastAsia"/>
                <w:sz w:val="24"/>
              </w:rPr>
              <w:t>环境风险潜势为</w:t>
            </w:r>
            <w:r w:rsidRPr="00D56C10">
              <w:rPr>
                <w:sz w:val="24"/>
              </w:rPr>
              <w:t>Ⅰ</w:t>
            </w:r>
            <w:r w:rsidRPr="00D56C10">
              <w:rPr>
                <w:rFonts w:hAnsi="宋体" w:hint="eastAsia"/>
                <w:sz w:val="24"/>
              </w:rPr>
              <w:t>，故进行</w:t>
            </w:r>
            <w:r w:rsidRPr="00D56C10">
              <w:rPr>
                <w:rFonts w:hAnsi="宋体"/>
                <w:sz w:val="24"/>
              </w:rPr>
              <w:t>简单分析</w:t>
            </w:r>
            <w:r w:rsidRPr="00D56C10">
              <w:rPr>
                <w:rFonts w:hAnsi="宋体" w:hint="eastAsia"/>
                <w:sz w:val="24"/>
              </w:rPr>
              <w:t>。</w:t>
            </w:r>
          </w:p>
          <w:p w14:paraId="07B80B4B" w14:textId="77777777" w:rsidR="00173E2D" w:rsidRPr="00D56C10" w:rsidRDefault="00CD5097">
            <w:pPr>
              <w:spacing w:line="480" w:lineRule="exact"/>
              <w:ind w:firstLineChars="200" w:firstLine="480"/>
              <w:rPr>
                <w:sz w:val="24"/>
              </w:rPr>
            </w:pPr>
            <w:r w:rsidRPr="00D56C10">
              <w:rPr>
                <w:rFonts w:hAnsi="宋体" w:hint="eastAsia"/>
                <w:sz w:val="24"/>
              </w:rPr>
              <w:t>3</w:t>
            </w:r>
            <w:r w:rsidRPr="00D56C10">
              <w:rPr>
                <w:rFonts w:hAnsi="宋体" w:hint="eastAsia"/>
                <w:sz w:val="24"/>
              </w:rPr>
              <w:t>）</w:t>
            </w:r>
            <w:r w:rsidRPr="00D56C10">
              <w:rPr>
                <w:rFonts w:hAnsi="宋体"/>
                <w:sz w:val="24"/>
              </w:rPr>
              <w:t>风险识别</w:t>
            </w:r>
          </w:p>
          <w:p w14:paraId="3A96041A" w14:textId="23332084" w:rsidR="00173E2D" w:rsidRPr="00D56C10" w:rsidRDefault="00CD5097">
            <w:pPr>
              <w:spacing w:line="480" w:lineRule="exact"/>
              <w:ind w:firstLineChars="200" w:firstLine="480"/>
              <w:rPr>
                <w:rFonts w:hAnsi="宋体"/>
                <w:sz w:val="24"/>
              </w:rPr>
            </w:pPr>
            <w:r w:rsidRPr="00D56C10">
              <w:rPr>
                <w:rFonts w:hAnsi="宋体" w:hint="eastAsia"/>
                <w:bCs/>
                <w:sz w:val="24"/>
              </w:rPr>
              <w:t>根据《建设项目环境风险评价技术导则》（</w:t>
            </w:r>
            <w:r w:rsidRPr="00D56C10">
              <w:rPr>
                <w:rFonts w:hAnsi="宋体"/>
                <w:bCs/>
                <w:sz w:val="24"/>
              </w:rPr>
              <w:t>HJ169-2018</w:t>
            </w:r>
            <w:r w:rsidRPr="00D56C10">
              <w:rPr>
                <w:rFonts w:hAnsi="宋体" w:hint="eastAsia"/>
                <w:bCs/>
                <w:sz w:val="24"/>
              </w:rPr>
              <w:t>）内容，本</w:t>
            </w:r>
            <w:r w:rsidRPr="00D56C10">
              <w:rPr>
                <w:rFonts w:hAnsi="宋体"/>
                <w:sz w:val="24"/>
              </w:rPr>
              <w:t>项目涉及的危险物质为</w:t>
            </w:r>
            <w:r w:rsidRPr="00D56C10">
              <w:rPr>
                <w:rFonts w:hAnsi="宋体" w:hint="eastAsia"/>
                <w:sz w:val="24"/>
              </w:rPr>
              <w:t>废润滑油</w:t>
            </w:r>
            <w:r w:rsidRPr="00D56C10">
              <w:rPr>
                <w:rFonts w:hAnsi="宋体"/>
                <w:sz w:val="24"/>
              </w:rPr>
              <w:t>，其基本性质</w:t>
            </w:r>
            <w:r w:rsidRPr="00D56C10">
              <w:rPr>
                <w:rFonts w:hAnsi="宋体" w:hint="eastAsia"/>
                <w:sz w:val="24"/>
              </w:rPr>
              <w:t>详见</w:t>
            </w:r>
            <w:r w:rsidRPr="00D56C10">
              <w:rPr>
                <w:rFonts w:hAnsi="宋体"/>
                <w:sz w:val="24"/>
              </w:rPr>
              <w:t>表</w:t>
            </w:r>
            <w:r w:rsidRPr="00D56C10">
              <w:rPr>
                <w:rFonts w:hAnsi="宋体" w:hint="eastAsia"/>
                <w:sz w:val="24"/>
              </w:rPr>
              <w:t>4-</w:t>
            </w:r>
            <w:r w:rsidR="008E22AF" w:rsidRPr="00D56C10">
              <w:rPr>
                <w:rFonts w:hAnsi="宋体"/>
                <w:sz w:val="24"/>
              </w:rPr>
              <w:t>1</w:t>
            </w:r>
            <w:r w:rsidR="00612FEB" w:rsidRPr="00D56C10">
              <w:rPr>
                <w:rFonts w:hAnsi="宋体"/>
                <w:sz w:val="24"/>
              </w:rPr>
              <w:t>4</w:t>
            </w:r>
            <w:r w:rsidRPr="00D56C10">
              <w:rPr>
                <w:rFonts w:hAnsi="宋体"/>
                <w:sz w:val="24"/>
              </w:rPr>
              <w:t>。</w:t>
            </w:r>
          </w:p>
          <w:p w14:paraId="28283AB4" w14:textId="2DC9E9C0" w:rsidR="00173E2D" w:rsidRPr="00D56C10" w:rsidRDefault="00CD5097" w:rsidP="0052254C">
            <w:pPr>
              <w:ind w:firstLineChars="200" w:firstLine="420"/>
              <w:rPr>
                <w:rFonts w:ascii="黑体" w:eastAsia="黑体" w:hAnsi="黑体"/>
              </w:rPr>
            </w:pPr>
            <w:r w:rsidRPr="00D56C10">
              <w:rPr>
                <w:rFonts w:ascii="黑体" w:eastAsia="黑体" w:hAnsi="黑体" w:hint="eastAsia"/>
              </w:rPr>
              <w:t>表</w:t>
            </w:r>
            <w:r w:rsidR="008E22AF" w:rsidRPr="00D56C10">
              <w:rPr>
                <w:rFonts w:ascii="黑体" w:eastAsia="黑体" w:hAnsi="黑体" w:hint="eastAsia"/>
              </w:rPr>
              <w:t>4-</w:t>
            </w:r>
            <w:r w:rsidR="008E22AF" w:rsidRPr="00D56C10">
              <w:rPr>
                <w:rFonts w:ascii="黑体" w:eastAsia="黑体" w:hAnsi="黑体"/>
              </w:rPr>
              <w:t>1</w:t>
            </w:r>
            <w:r w:rsidR="00612FEB" w:rsidRPr="00D56C10">
              <w:rPr>
                <w:rFonts w:ascii="黑体" w:eastAsia="黑体" w:hAnsi="黑体"/>
              </w:rPr>
              <w:t>4</w:t>
            </w:r>
            <w:r w:rsidRPr="00D56C10">
              <w:rPr>
                <w:rFonts w:ascii="黑体" w:eastAsia="黑体" w:hAnsi="黑体" w:hint="eastAsia"/>
              </w:rPr>
              <w:t xml:space="preserve">                  废润滑油理化性质及毒性</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96"/>
              <w:gridCol w:w="1507"/>
              <w:gridCol w:w="1756"/>
              <w:gridCol w:w="812"/>
              <w:gridCol w:w="1639"/>
              <w:gridCol w:w="1548"/>
            </w:tblGrid>
            <w:tr w:rsidR="00D56C10" w:rsidRPr="00D56C10" w14:paraId="2B646969" w14:textId="77777777">
              <w:trPr>
                <w:trHeight w:val="510"/>
                <w:jc w:val="center"/>
              </w:trPr>
              <w:tc>
                <w:tcPr>
                  <w:tcW w:w="707" w:type="pct"/>
                  <w:vMerge w:val="restart"/>
                  <w:tcBorders>
                    <w:top w:val="single" w:sz="12" w:space="0" w:color="auto"/>
                  </w:tcBorders>
                  <w:vAlign w:val="center"/>
                </w:tcPr>
                <w:p w14:paraId="2A60DC64" w14:textId="77777777" w:rsidR="00173E2D" w:rsidRPr="00D56C10" w:rsidRDefault="00CD5097">
                  <w:pPr>
                    <w:pStyle w:val="aff8"/>
                  </w:pPr>
                  <w:r w:rsidRPr="00D56C10">
                    <w:t>标识</w:t>
                  </w:r>
                </w:p>
              </w:tc>
              <w:tc>
                <w:tcPr>
                  <w:tcW w:w="891" w:type="pct"/>
                  <w:tcBorders>
                    <w:top w:val="single" w:sz="12" w:space="0" w:color="auto"/>
                  </w:tcBorders>
                  <w:vAlign w:val="center"/>
                </w:tcPr>
                <w:p w14:paraId="60F3A95D" w14:textId="77777777" w:rsidR="00173E2D" w:rsidRPr="00D56C10" w:rsidRDefault="00CD5097">
                  <w:pPr>
                    <w:pStyle w:val="aff8"/>
                  </w:pPr>
                  <w:r w:rsidRPr="00D56C10">
                    <w:t>中文名：</w:t>
                  </w:r>
                  <w:r w:rsidRPr="00D56C10">
                    <w:rPr>
                      <w:rFonts w:hint="eastAsia"/>
                    </w:rPr>
                    <w:t>机油</w:t>
                  </w:r>
                  <w:r w:rsidR="004D2890" w:rsidRPr="00D56C10">
                    <w:rPr>
                      <w:rFonts w:hint="eastAsia"/>
                    </w:rPr>
                    <w:t>、</w:t>
                  </w:r>
                  <w:r w:rsidRPr="00D56C10">
                    <w:t>润滑油</w:t>
                  </w:r>
                  <w:r w:rsidRPr="00D56C10">
                    <w:t xml:space="preserve"> </w:t>
                  </w:r>
                </w:p>
              </w:tc>
              <w:tc>
                <w:tcPr>
                  <w:tcW w:w="1518" w:type="pct"/>
                  <w:gridSpan w:val="2"/>
                  <w:tcBorders>
                    <w:top w:val="single" w:sz="12" w:space="0" w:color="auto"/>
                  </w:tcBorders>
                  <w:vAlign w:val="center"/>
                </w:tcPr>
                <w:p w14:paraId="7EB54819" w14:textId="77777777" w:rsidR="00173E2D" w:rsidRPr="00D56C10" w:rsidRDefault="00CD5097">
                  <w:pPr>
                    <w:pStyle w:val="aff8"/>
                  </w:pPr>
                  <w:r w:rsidRPr="00D56C10">
                    <w:t>英</w:t>
                  </w:r>
                  <w:r w:rsidRPr="00D56C10">
                    <w:rPr>
                      <w:spacing w:val="-48"/>
                    </w:rPr>
                    <w:t xml:space="preserve"> </w:t>
                  </w:r>
                  <w:r w:rsidRPr="00D56C10">
                    <w:t>文</w:t>
                  </w:r>
                  <w:r w:rsidRPr="00D56C10">
                    <w:rPr>
                      <w:spacing w:val="-45"/>
                    </w:rPr>
                    <w:t xml:space="preserve"> </w:t>
                  </w:r>
                  <w:r w:rsidRPr="00D56C10">
                    <w:t>名</w:t>
                  </w:r>
                  <w:r w:rsidRPr="00D56C10">
                    <w:rPr>
                      <w:spacing w:val="-48"/>
                    </w:rPr>
                    <w:t xml:space="preserve"> </w:t>
                  </w:r>
                  <w:r w:rsidRPr="00D56C10">
                    <w:t>：</w:t>
                  </w:r>
                  <w:r w:rsidRPr="00D56C10">
                    <w:t>lubricating oil</w:t>
                  </w:r>
                </w:p>
              </w:tc>
              <w:tc>
                <w:tcPr>
                  <w:tcW w:w="969" w:type="pct"/>
                  <w:tcBorders>
                    <w:top w:val="single" w:sz="12" w:space="0" w:color="auto"/>
                  </w:tcBorders>
                  <w:vAlign w:val="center"/>
                </w:tcPr>
                <w:p w14:paraId="0B9BD5D4" w14:textId="77777777" w:rsidR="00173E2D" w:rsidRPr="00D56C10" w:rsidRDefault="00CD5097">
                  <w:pPr>
                    <w:pStyle w:val="aff8"/>
                  </w:pPr>
                  <w:r w:rsidRPr="00D56C10">
                    <w:rPr>
                      <w:position w:val="2"/>
                    </w:rPr>
                    <w:t>分子式</w:t>
                  </w:r>
                  <w:r w:rsidRPr="00D56C10">
                    <w:t>：</w:t>
                  </w:r>
                  <w:r w:rsidRPr="00D56C10">
                    <w:rPr>
                      <w:rFonts w:hint="eastAsia"/>
                    </w:rPr>
                    <w:t>/</w:t>
                  </w:r>
                </w:p>
              </w:tc>
              <w:tc>
                <w:tcPr>
                  <w:tcW w:w="915" w:type="pct"/>
                  <w:tcBorders>
                    <w:top w:val="single" w:sz="12" w:space="0" w:color="auto"/>
                  </w:tcBorders>
                  <w:vAlign w:val="center"/>
                </w:tcPr>
                <w:p w14:paraId="7466EB79" w14:textId="77777777" w:rsidR="00173E2D" w:rsidRPr="00D56C10" w:rsidRDefault="00CD5097">
                  <w:pPr>
                    <w:pStyle w:val="aff8"/>
                  </w:pPr>
                  <w:r w:rsidRPr="00D56C10">
                    <w:t>分子量：</w:t>
                  </w:r>
                  <w:r w:rsidRPr="00D56C10">
                    <w:t xml:space="preserve"> /</w:t>
                  </w:r>
                </w:p>
              </w:tc>
            </w:tr>
            <w:tr w:rsidR="00D56C10" w:rsidRPr="00D56C10" w14:paraId="71C0795B" w14:textId="77777777">
              <w:trPr>
                <w:trHeight w:val="510"/>
                <w:jc w:val="center"/>
              </w:trPr>
              <w:tc>
                <w:tcPr>
                  <w:tcW w:w="707" w:type="pct"/>
                  <w:vMerge/>
                  <w:vAlign w:val="center"/>
                </w:tcPr>
                <w:p w14:paraId="462C9CB6" w14:textId="77777777" w:rsidR="00173E2D" w:rsidRPr="00D56C10" w:rsidRDefault="00173E2D">
                  <w:pPr>
                    <w:pStyle w:val="aff8"/>
                  </w:pPr>
                </w:p>
              </w:tc>
              <w:tc>
                <w:tcPr>
                  <w:tcW w:w="891" w:type="pct"/>
                  <w:vAlign w:val="center"/>
                </w:tcPr>
                <w:p w14:paraId="3884DB78" w14:textId="77777777" w:rsidR="00173E2D" w:rsidRPr="00D56C10" w:rsidRDefault="00CD5097">
                  <w:pPr>
                    <w:pStyle w:val="aff8"/>
                  </w:pPr>
                  <w:r w:rsidRPr="00D56C10">
                    <w:rPr>
                      <w:rFonts w:eastAsia="Times New Roman"/>
                    </w:rPr>
                    <w:t>CAS</w:t>
                  </w:r>
                  <w:r w:rsidRPr="00D56C10">
                    <w:rPr>
                      <w:rFonts w:eastAsia="Times New Roman"/>
                      <w:spacing w:val="-10"/>
                    </w:rPr>
                    <w:t xml:space="preserve"> </w:t>
                  </w:r>
                  <w:r w:rsidRPr="00D56C10">
                    <w:t>号：</w:t>
                  </w:r>
                  <w:r w:rsidRPr="00D56C10">
                    <w:t>/</w:t>
                  </w:r>
                </w:p>
              </w:tc>
              <w:tc>
                <w:tcPr>
                  <w:tcW w:w="1518" w:type="pct"/>
                  <w:gridSpan w:val="2"/>
                  <w:vAlign w:val="center"/>
                </w:tcPr>
                <w:p w14:paraId="5BE44CE7" w14:textId="77777777" w:rsidR="00173E2D" w:rsidRPr="00D56C10" w:rsidRDefault="00CD5097">
                  <w:pPr>
                    <w:pStyle w:val="aff8"/>
                  </w:pPr>
                  <w:r w:rsidRPr="00D56C10">
                    <w:rPr>
                      <w:rFonts w:eastAsia="Times New Roman"/>
                    </w:rPr>
                    <w:t>UN</w:t>
                  </w:r>
                  <w:r w:rsidRPr="00D56C10">
                    <w:rPr>
                      <w:rFonts w:eastAsia="Times New Roman"/>
                      <w:spacing w:val="-4"/>
                    </w:rPr>
                    <w:t xml:space="preserve"> </w:t>
                  </w:r>
                  <w:r w:rsidRPr="00D56C10">
                    <w:t>编号：</w:t>
                  </w:r>
                  <w:r w:rsidRPr="00D56C10">
                    <w:t>/</w:t>
                  </w:r>
                </w:p>
              </w:tc>
              <w:tc>
                <w:tcPr>
                  <w:tcW w:w="1884" w:type="pct"/>
                  <w:gridSpan w:val="2"/>
                  <w:vAlign w:val="center"/>
                </w:tcPr>
                <w:p w14:paraId="6067309A" w14:textId="77777777" w:rsidR="00173E2D" w:rsidRPr="00D56C10" w:rsidRDefault="00173E2D">
                  <w:pPr>
                    <w:pStyle w:val="aff8"/>
                  </w:pPr>
                </w:p>
              </w:tc>
            </w:tr>
            <w:tr w:rsidR="00D56C10" w:rsidRPr="00D56C10" w14:paraId="4E9822F6" w14:textId="77777777">
              <w:trPr>
                <w:trHeight w:val="510"/>
                <w:jc w:val="center"/>
              </w:trPr>
              <w:tc>
                <w:tcPr>
                  <w:tcW w:w="707" w:type="pct"/>
                  <w:vAlign w:val="center"/>
                </w:tcPr>
                <w:p w14:paraId="7FFC8A19" w14:textId="77777777" w:rsidR="00173E2D" w:rsidRPr="00D56C10" w:rsidRDefault="00CD5097">
                  <w:pPr>
                    <w:pStyle w:val="aff8"/>
                  </w:pPr>
                  <w:r w:rsidRPr="00D56C10">
                    <w:t>理化性质</w:t>
                  </w:r>
                </w:p>
              </w:tc>
              <w:tc>
                <w:tcPr>
                  <w:tcW w:w="4293" w:type="pct"/>
                  <w:gridSpan w:val="5"/>
                  <w:vAlign w:val="center"/>
                </w:tcPr>
                <w:p w14:paraId="164ACC9B" w14:textId="77777777" w:rsidR="00173E2D" w:rsidRPr="00D56C10" w:rsidRDefault="00CD5097">
                  <w:pPr>
                    <w:pStyle w:val="aff8"/>
                  </w:pPr>
                  <w:r w:rsidRPr="00D56C10">
                    <w:t>性状：</w:t>
                  </w:r>
                  <w:r w:rsidRPr="00D56C10">
                    <w:rPr>
                      <w:rFonts w:hint="eastAsia"/>
                    </w:rPr>
                    <w:t>油状液体，淡黄色至褐色，无气味或略带异味</w:t>
                  </w:r>
                </w:p>
              </w:tc>
            </w:tr>
            <w:tr w:rsidR="00D56C10" w:rsidRPr="00D56C10" w14:paraId="1F1ED6C8" w14:textId="77777777">
              <w:trPr>
                <w:trHeight w:val="407"/>
                <w:jc w:val="center"/>
              </w:trPr>
              <w:tc>
                <w:tcPr>
                  <w:tcW w:w="707" w:type="pct"/>
                  <w:vMerge w:val="restart"/>
                  <w:vAlign w:val="center"/>
                </w:tcPr>
                <w:p w14:paraId="3D820A3D" w14:textId="77777777" w:rsidR="00173E2D" w:rsidRPr="00D56C10" w:rsidRDefault="00CD5097">
                  <w:pPr>
                    <w:pStyle w:val="aff8"/>
                  </w:pPr>
                  <w:r w:rsidRPr="00D56C10">
                    <w:t>燃烧爆炸危险性</w:t>
                  </w:r>
                </w:p>
              </w:tc>
              <w:tc>
                <w:tcPr>
                  <w:tcW w:w="1929" w:type="pct"/>
                  <w:gridSpan w:val="2"/>
                  <w:vAlign w:val="center"/>
                </w:tcPr>
                <w:p w14:paraId="40CF9BF4" w14:textId="77777777" w:rsidR="00173E2D" w:rsidRPr="00D56C10" w:rsidRDefault="00CD5097">
                  <w:pPr>
                    <w:pStyle w:val="aff8"/>
                  </w:pPr>
                  <w:r w:rsidRPr="00D56C10">
                    <w:rPr>
                      <w:spacing w:val="-4"/>
                    </w:rPr>
                    <w:t>燃烧性：</w:t>
                  </w:r>
                  <w:r w:rsidRPr="00D56C10">
                    <w:rPr>
                      <w:rFonts w:hint="eastAsia"/>
                      <w:spacing w:val="-4"/>
                    </w:rPr>
                    <w:t>可</w:t>
                  </w:r>
                  <w:r w:rsidRPr="00D56C10">
                    <w:rPr>
                      <w:spacing w:val="-4"/>
                    </w:rPr>
                    <w:t>燃</w:t>
                  </w:r>
                </w:p>
              </w:tc>
              <w:tc>
                <w:tcPr>
                  <w:tcW w:w="2365" w:type="pct"/>
                  <w:gridSpan w:val="3"/>
                  <w:vAlign w:val="center"/>
                </w:tcPr>
                <w:p w14:paraId="779EB8A7" w14:textId="77777777" w:rsidR="00173E2D" w:rsidRPr="00D56C10" w:rsidRDefault="00CD5097">
                  <w:pPr>
                    <w:pStyle w:val="aff8"/>
                  </w:pPr>
                  <w:r w:rsidRPr="00D56C10">
                    <w:rPr>
                      <w:rFonts w:hint="eastAsia"/>
                    </w:rPr>
                    <w:t>引</w:t>
                  </w:r>
                  <w:r w:rsidRPr="00D56C10">
                    <w:t>燃温度／</w:t>
                  </w:r>
                  <w:r w:rsidRPr="00D56C10">
                    <w:rPr>
                      <w:rFonts w:hint="eastAsia"/>
                    </w:rPr>
                    <w:t>℃</w:t>
                  </w:r>
                  <w:r w:rsidRPr="00D56C10">
                    <w:t>：</w:t>
                  </w:r>
                  <w:r w:rsidRPr="00D56C10">
                    <w:t>248</w:t>
                  </w:r>
                </w:p>
              </w:tc>
            </w:tr>
            <w:tr w:rsidR="00D56C10" w:rsidRPr="00D56C10" w14:paraId="5F0B2FD9" w14:textId="77777777">
              <w:trPr>
                <w:trHeight w:val="510"/>
                <w:jc w:val="center"/>
              </w:trPr>
              <w:tc>
                <w:tcPr>
                  <w:tcW w:w="707" w:type="pct"/>
                  <w:vMerge/>
                  <w:vAlign w:val="center"/>
                </w:tcPr>
                <w:p w14:paraId="7D2270B9" w14:textId="77777777" w:rsidR="00173E2D" w:rsidRPr="00D56C10" w:rsidRDefault="00173E2D">
                  <w:pPr>
                    <w:pStyle w:val="aff8"/>
                  </w:pPr>
                </w:p>
              </w:tc>
              <w:tc>
                <w:tcPr>
                  <w:tcW w:w="1929" w:type="pct"/>
                  <w:gridSpan w:val="2"/>
                  <w:vAlign w:val="center"/>
                </w:tcPr>
                <w:p w14:paraId="2D4B60A5" w14:textId="77777777" w:rsidR="00173E2D" w:rsidRPr="00D56C10" w:rsidRDefault="00CD5097">
                  <w:pPr>
                    <w:pStyle w:val="aff8"/>
                  </w:pPr>
                  <w:r w:rsidRPr="00D56C10">
                    <w:t>闪点／</w:t>
                  </w:r>
                  <w:r w:rsidRPr="00D56C10">
                    <w:rPr>
                      <w:rFonts w:ascii="宋体" w:hAnsi="宋体" w:cs="宋体" w:hint="eastAsia"/>
                    </w:rPr>
                    <w:t>℃</w:t>
                  </w:r>
                  <w:r w:rsidRPr="00D56C10">
                    <w:t>：</w:t>
                  </w:r>
                  <w:r w:rsidRPr="00D56C10">
                    <w:t>76</w:t>
                  </w:r>
                </w:p>
              </w:tc>
              <w:tc>
                <w:tcPr>
                  <w:tcW w:w="2365" w:type="pct"/>
                  <w:gridSpan w:val="3"/>
                  <w:vAlign w:val="center"/>
                </w:tcPr>
                <w:p w14:paraId="3FC76219" w14:textId="77777777" w:rsidR="00173E2D" w:rsidRPr="00D56C10" w:rsidRDefault="00CD5097">
                  <w:pPr>
                    <w:pStyle w:val="aff8"/>
                  </w:pPr>
                  <w:r w:rsidRPr="00D56C10">
                    <w:rPr>
                      <w:rFonts w:hint="eastAsia"/>
                    </w:rPr>
                    <w:t>稳定</w:t>
                  </w:r>
                  <w:r w:rsidRPr="00D56C10">
                    <w:t>性：稳定</w:t>
                  </w:r>
                </w:p>
              </w:tc>
            </w:tr>
            <w:tr w:rsidR="00D56C10" w:rsidRPr="00D56C10" w14:paraId="7278C1E5" w14:textId="77777777">
              <w:trPr>
                <w:trHeight w:val="564"/>
                <w:jc w:val="center"/>
              </w:trPr>
              <w:tc>
                <w:tcPr>
                  <w:tcW w:w="707" w:type="pct"/>
                  <w:vMerge/>
                  <w:vAlign w:val="center"/>
                </w:tcPr>
                <w:p w14:paraId="4B377EB5" w14:textId="77777777" w:rsidR="00173E2D" w:rsidRPr="00D56C10" w:rsidRDefault="00173E2D">
                  <w:pPr>
                    <w:pStyle w:val="aff8"/>
                  </w:pPr>
                </w:p>
              </w:tc>
              <w:tc>
                <w:tcPr>
                  <w:tcW w:w="4293" w:type="pct"/>
                  <w:gridSpan w:val="5"/>
                  <w:vAlign w:val="center"/>
                </w:tcPr>
                <w:p w14:paraId="2B04CEA8" w14:textId="77777777" w:rsidR="00173E2D" w:rsidRPr="00D56C10" w:rsidRDefault="00CD5097">
                  <w:pPr>
                    <w:pStyle w:val="aff8"/>
                  </w:pPr>
                  <w:r w:rsidRPr="00D56C10">
                    <w:t>危险特性：</w:t>
                  </w:r>
                  <w:r w:rsidRPr="00D56C10">
                    <w:rPr>
                      <w:rFonts w:hint="eastAsia"/>
                    </w:rPr>
                    <w:t>遇明火</w:t>
                  </w:r>
                  <w:r w:rsidRPr="00D56C10">
                    <w:t>、高热可燃</w:t>
                  </w:r>
                  <w:r w:rsidRPr="00D56C10">
                    <w:rPr>
                      <w:rFonts w:hint="eastAsia"/>
                    </w:rPr>
                    <w:t>。</w:t>
                  </w:r>
                </w:p>
              </w:tc>
            </w:tr>
            <w:tr w:rsidR="00D56C10" w:rsidRPr="00D56C10" w14:paraId="339C50B3" w14:textId="77777777">
              <w:trPr>
                <w:trHeight w:val="762"/>
                <w:jc w:val="center"/>
              </w:trPr>
              <w:tc>
                <w:tcPr>
                  <w:tcW w:w="707" w:type="pct"/>
                  <w:vMerge/>
                  <w:vAlign w:val="center"/>
                </w:tcPr>
                <w:p w14:paraId="1DB3573E" w14:textId="77777777" w:rsidR="00173E2D" w:rsidRPr="00D56C10" w:rsidRDefault="00173E2D">
                  <w:pPr>
                    <w:pStyle w:val="aff8"/>
                  </w:pPr>
                </w:p>
              </w:tc>
              <w:tc>
                <w:tcPr>
                  <w:tcW w:w="4293" w:type="pct"/>
                  <w:gridSpan w:val="5"/>
                  <w:vAlign w:val="center"/>
                </w:tcPr>
                <w:p w14:paraId="0426B27B" w14:textId="77777777" w:rsidR="00173E2D" w:rsidRPr="00D56C10" w:rsidRDefault="00CD5097">
                  <w:pPr>
                    <w:pStyle w:val="aff8"/>
                    <w:jc w:val="left"/>
                  </w:pPr>
                  <w:r w:rsidRPr="00D56C10">
                    <w:t>灭火方法：</w:t>
                  </w:r>
                  <w:r w:rsidRPr="00D56C10">
                    <w:rPr>
                      <w:rFonts w:hint="eastAsia"/>
                    </w:rPr>
                    <w:t>消防人员须佩戴防毒面具、穿全身消防服，站在上风向灭火。尽可能将容器从火场移至空旷处。喷水保持火场容器冷却，</w:t>
                  </w:r>
                  <w:r w:rsidRPr="00D56C10">
                    <w:t xml:space="preserve"> </w:t>
                  </w:r>
                  <w:r w:rsidRPr="00D56C10">
                    <w:rPr>
                      <w:rFonts w:hint="eastAsia"/>
                    </w:rPr>
                    <w:t>直至灭火结束。处在火场中的容器若已变色或从安全泄压装置中产生声音，必须马上撤离。</w:t>
                  </w:r>
                </w:p>
                <w:p w14:paraId="5B99BAB3" w14:textId="77777777" w:rsidR="00173E2D" w:rsidRPr="00D56C10" w:rsidRDefault="00CD5097">
                  <w:pPr>
                    <w:pStyle w:val="aff8"/>
                    <w:jc w:val="left"/>
                  </w:pPr>
                  <w:r w:rsidRPr="00D56C10">
                    <w:rPr>
                      <w:rFonts w:hint="eastAsia"/>
                    </w:rPr>
                    <w:t>灭火剂：雾状水、泡沫、干粉、二氧化碳、砂土。</w:t>
                  </w:r>
                </w:p>
              </w:tc>
            </w:tr>
            <w:tr w:rsidR="00D56C10" w:rsidRPr="00D56C10" w14:paraId="64772DE9" w14:textId="77777777">
              <w:trPr>
                <w:trHeight w:val="416"/>
                <w:jc w:val="center"/>
              </w:trPr>
              <w:tc>
                <w:tcPr>
                  <w:tcW w:w="707" w:type="pct"/>
                  <w:vAlign w:val="center"/>
                </w:tcPr>
                <w:p w14:paraId="0ED0BD8B" w14:textId="77777777" w:rsidR="00173E2D" w:rsidRPr="00D56C10" w:rsidRDefault="00CD5097">
                  <w:pPr>
                    <w:pStyle w:val="aff8"/>
                  </w:pPr>
                  <w:r w:rsidRPr="00D56C10">
                    <w:t>健康</w:t>
                  </w:r>
                </w:p>
                <w:p w14:paraId="79044127" w14:textId="77777777" w:rsidR="00173E2D" w:rsidRPr="00D56C10" w:rsidRDefault="00CD5097">
                  <w:pPr>
                    <w:pStyle w:val="aff8"/>
                  </w:pPr>
                  <w:r w:rsidRPr="00D56C10">
                    <w:t>危害</w:t>
                  </w:r>
                </w:p>
              </w:tc>
              <w:tc>
                <w:tcPr>
                  <w:tcW w:w="4293" w:type="pct"/>
                  <w:gridSpan w:val="5"/>
                  <w:vAlign w:val="center"/>
                </w:tcPr>
                <w:p w14:paraId="33447632" w14:textId="77777777" w:rsidR="00173E2D" w:rsidRPr="00D56C10" w:rsidRDefault="00CD5097">
                  <w:pPr>
                    <w:pStyle w:val="aff8"/>
                    <w:jc w:val="left"/>
                    <w:rPr>
                      <w:spacing w:val="3"/>
                    </w:rPr>
                  </w:pPr>
                  <w:r w:rsidRPr="00D56C10">
                    <w:rPr>
                      <w:rFonts w:hint="eastAsia"/>
                      <w:spacing w:val="3"/>
                    </w:rPr>
                    <w:t>侵入途径：吸如、食入；急性吸入，可出现乏力、头晕、头痛、恶心，严重者可引起油脂性肺炎。慢接触者，暴露部位可发生油性痤疮和接触性皮炎。可引起神经衰弱综合征，呼吸道和眼刺激症状及慢性油脂性肺炎。有资料报道，接触石油润滑油类的工人，有致癌的病例报告。</w:t>
                  </w:r>
                </w:p>
              </w:tc>
            </w:tr>
            <w:tr w:rsidR="00D56C10" w:rsidRPr="00D56C10" w14:paraId="451C0DA9" w14:textId="77777777">
              <w:trPr>
                <w:trHeight w:val="1581"/>
                <w:jc w:val="center"/>
              </w:trPr>
              <w:tc>
                <w:tcPr>
                  <w:tcW w:w="707" w:type="pct"/>
                  <w:vAlign w:val="center"/>
                </w:tcPr>
                <w:p w14:paraId="4B292401" w14:textId="77777777" w:rsidR="00173E2D" w:rsidRPr="00D56C10" w:rsidRDefault="00CD5097">
                  <w:pPr>
                    <w:pStyle w:val="aff8"/>
                  </w:pPr>
                  <w:r w:rsidRPr="00D56C10">
                    <w:rPr>
                      <w:rFonts w:hint="eastAsia"/>
                    </w:rPr>
                    <w:lastRenderedPageBreak/>
                    <w:t>急救措施</w:t>
                  </w:r>
                </w:p>
              </w:tc>
              <w:tc>
                <w:tcPr>
                  <w:tcW w:w="4293" w:type="pct"/>
                  <w:gridSpan w:val="5"/>
                  <w:vAlign w:val="center"/>
                </w:tcPr>
                <w:p w14:paraId="04570479" w14:textId="77777777" w:rsidR="00173E2D" w:rsidRPr="00D56C10" w:rsidRDefault="00CD5097">
                  <w:pPr>
                    <w:pStyle w:val="aff8"/>
                    <w:jc w:val="left"/>
                    <w:rPr>
                      <w:rFonts w:ascii="宋体" w:hAnsi="宋体" w:cs="宋体"/>
                      <w:spacing w:val="3"/>
                    </w:rPr>
                  </w:pPr>
                  <w:r w:rsidRPr="00D56C10">
                    <w:rPr>
                      <w:rFonts w:ascii="宋体" w:hAnsi="宋体" w:cs="宋体" w:hint="eastAsia"/>
                      <w:spacing w:val="3"/>
                    </w:rPr>
                    <w:t>皮肤接触：立即脱去被污染的衣着，用大量清水冲洗；</w:t>
                  </w:r>
                </w:p>
                <w:p w14:paraId="19533BB9" w14:textId="77777777" w:rsidR="00173E2D" w:rsidRPr="00D56C10" w:rsidRDefault="00CD5097">
                  <w:pPr>
                    <w:pStyle w:val="aff8"/>
                    <w:jc w:val="left"/>
                    <w:rPr>
                      <w:rFonts w:ascii="宋体" w:hAnsi="宋体" w:cs="宋体"/>
                      <w:spacing w:val="3"/>
                    </w:rPr>
                  </w:pPr>
                  <w:r w:rsidRPr="00D56C10">
                    <w:rPr>
                      <w:rFonts w:ascii="宋体" w:hAnsi="宋体" w:cs="宋体" w:hint="eastAsia"/>
                      <w:spacing w:val="3"/>
                    </w:rPr>
                    <w:t>眼睛接触：立即提起眼睑，用大量流动清水或生理盐水冲洗，就医；</w:t>
                  </w:r>
                </w:p>
                <w:p w14:paraId="2926F0AA" w14:textId="77777777" w:rsidR="00173E2D" w:rsidRPr="00D56C10" w:rsidRDefault="00CD5097">
                  <w:pPr>
                    <w:pStyle w:val="aff8"/>
                    <w:jc w:val="left"/>
                    <w:rPr>
                      <w:rFonts w:ascii="宋体" w:hAnsi="宋体" w:cs="宋体"/>
                      <w:spacing w:val="3"/>
                    </w:rPr>
                  </w:pPr>
                  <w:r w:rsidRPr="00D56C10">
                    <w:rPr>
                      <w:rFonts w:ascii="宋体" w:hAnsi="宋体" w:cs="宋体" w:hint="eastAsia"/>
                      <w:spacing w:val="3"/>
                    </w:rPr>
                    <w:t>吸入：迅速脱离现场至空气新鲜处，保持呼吸道通畅，如呼吸困难，给输氧；如呼吸停止，立即进行人工呼吸，就医；</w:t>
                  </w:r>
                </w:p>
                <w:p w14:paraId="55EB7609" w14:textId="77777777" w:rsidR="00173E2D" w:rsidRPr="00D56C10" w:rsidRDefault="00CD5097">
                  <w:pPr>
                    <w:pStyle w:val="aff8"/>
                    <w:jc w:val="left"/>
                    <w:rPr>
                      <w:spacing w:val="3"/>
                    </w:rPr>
                  </w:pPr>
                  <w:r w:rsidRPr="00D56C10">
                    <w:rPr>
                      <w:rFonts w:ascii="宋体" w:hAnsi="宋体" w:cs="宋体" w:hint="eastAsia"/>
                      <w:spacing w:val="3"/>
                    </w:rPr>
                    <w:t>食入：饮足量温水，催吐，就医。</w:t>
                  </w:r>
                </w:p>
              </w:tc>
            </w:tr>
            <w:tr w:rsidR="00D56C10" w:rsidRPr="00D56C10" w14:paraId="7ABE966C" w14:textId="77777777">
              <w:trPr>
                <w:trHeight w:val="2007"/>
                <w:jc w:val="center"/>
              </w:trPr>
              <w:tc>
                <w:tcPr>
                  <w:tcW w:w="707" w:type="pct"/>
                  <w:vAlign w:val="center"/>
                </w:tcPr>
                <w:p w14:paraId="6044F6CB" w14:textId="77777777" w:rsidR="00173E2D" w:rsidRPr="00D56C10" w:rsidRDefault="00CD5097">
                  <w:pPr>
                    <w:pStyle w:val="aff8"/>
                  </w:pPr>
                  <w:r w:rsidRPr="00D56C10">
                    <w:rPr>
                      <w:rFonts w:hint="eastAsia"/>
                    </w:rPr>
                    <w:t>防护措施</w:t>
                  </w:r>
                </w:p>
              </w:tc>
              <w:tc>
                <w:tcPr>
                  <w:tcW w:w="4293" w:type="pct"/>
                  <w:gridSpan w:val="5"/>
                  <w:vAlign w:val="center"/>
                </w:tcPr>
                <w:p w14:paraId="50BCA0E3" w14:textId="77777777" w:rsidR="00173E2D" w:rsidRPr="00D56C10" w:rsidRDefault="00CD5097">
                  <w:pPr>
                    <w:pStyle w:val="aff8"/>
                    <w:jc w:val="left"/>
                    <w:rPr>
                      <w:spacing w:val="3"/>
                    </w:rPr>
                  </w:pPr>
                  <w:r w:rsidRPr="00D56C10">
                    <w:rPr>
                      <w:rFonts w:hint="eastAsia"/>
                      <w:spacing w:val="3"/>
                    </w:rPr>
                    <w:t>工程控制：密闭操作，注意通风；</w:t>
                  </w:r>
                </w:p>
                <w:p w14:paraId="6F7507D1" w14:textId="77777777" w:rsidR="00173E2D" w:rsidRPr="00D56C10" w:rsidRDefault="00CD5097">
                  <w:pPr>
                    <w:pStyle w:val="aff8"/>
                    <w:jc w:val="left"/>
                    <w:rPr>
                      <w:spacing w:val="3"/>
                    </w:rPr>
                  </w:pPr>
                  <w:r w:rsidRPr="00D56C10">
                    <w:rPr>
                      <w:rFonts w:hint="eastAsia"/>
                      <w:spacing w:val="3"/>
                    </w:rPr>
                    <w:t>呼吸系统防护：空气中浓度超标时，建议佩戴自吸过滤式防毒面具（半面罩）。紧急事态抢救或撤离时，应该佩戴空气呼吸器。</w:t>
                  </w:r>
                </w:p>
                <w:p w14:paraId="77B9D795" w14:textId="77777777" w:rsidR="00173E2D" w:rsidRPr="00D56C10" w:rsidRDefault="00CD5097">
                  <w:pPr>
                    <w:pStyle w:val="aff8"/>
                    <w:jc w:val="left"/>
                    <w:rPr>
                      <w:spacing w:val="3"/>
                    </w:rPr>
                  </w:pPr>
                  <w:r w:rsidRPr="00D56C10">
                    <w:rPr>
                      <w:rFonts w:hint="eastAsia"/>
                      <w:spacing w:val="3"/>
                    </w:rPr>
                    <w:t>眼睛防护：戴化学安全防护眼镜。</w:t>
                  </w:r>
                </w:p>
                <w:p w14:paraId="2F90564E" w14:textId="77777777" w:rsidR="00173E2D" w:rsidRPr="00D56C10" w:rsidRDefault="00CD5097">
                  <w:pPr>
                    <w:pStyle w:val="aff8"/>
                    <w:jc w:val="left"/>
                    <w:rPr>
                      <w:spacing w:val="3"/>
                    </w:rPr>
                  </w:pPr>
                  <w:r w:rsidRPr="00D56C10">
                    <w:rPr>
                      <w:rFonts w:hint="eastAsia"/>
                      <w:spacing w:val="3"/>
                    </w:rPr>
                    <w:t>身体防护：穿防毒物渗透工作服；</w:t>
                  </w:r>
                </w:p>
                <w:p w14:paraId="4F4BCCD2" w14:textId="77777777" w:rsidR="00173E2D" w:rsidRPr="00D56C10" w:rsidRDefault="00CD5097">
                  <w:pPr>
                    <w:pStyle w:val="aff8"/>
                    <w:jc w:val="left"/>
                    <w:rPr>
                      <w:spacing w:val="3"/>
                    </w:rPr>
                  </w:pPr>
                  <w:r w:rsidRPr="00D56C10">
                    <w:rPr>
                      <w:rFonts w:hint="eastAsia"/>
                      <w:spacing w:val="3"/>
                    </w:rPr>
                    <w:t>手防护：戴橡胶耐油手套；</w:t>
                  </w:r>
                </w:p>
                <w:p w14:paraId="29FD7001" w14:textId="77777777" w:rsidR="00173E2D" w:rsidRPr="00D56C10" w:rsidRDefault="00CD5097">
                  <w:pPr>
                    <w:pStyle w:val="aff8"/>
                    <w:jc w:val="left"/>
                    <w:rPr>
                      <w:spacing w:val="3"/>
                    </w:rPr>
                  </w:pPr>
                  <w:r w:rsidRPr="00D56C10">
                    <w:rPr>
                      <w:rFonts w:hint="eastAsia"/>
                      <w:spacing w:val="3"/>
                    </w:rPr>
                    <w:t>其他：工作现场严禁吸烟，避免长期反复接触。</w:t>
                  </w:r>
                </w:p>
              </w:tc>
            </w:tr>
            <w:tr w:rsidR="00D56C10" w:rsidRPr="00D56C10" w14:paraId="3F5206DF" w14:textId="77777777">
              <w:trPr>
                <w:trHeight w:val="1691"/>
                <w:jc w:val="center"/>
              </w:trPr>
              <w:tc>
                <w:tcPr>
                  <w:tcW w:w="707" w:type="pct"/>
                  <w:vAlign w:val="center"/>
                </w:tcPr>
                <w:p w14:paraId="7C9DB90C" w14:textId="77777777" w:rsidR="00173E2D" w:rsidRPr="00D56C10" w:rsidRDefault="00CD5097">
                  <w:pPr>
                    <w:pStyle w:val="aff8"/>
                  </w:pPr>
                  <w:r w:rsidRPr="00D56C10">
                    <w:rPr>
                      <w:rFonts w:hint="eastAsia"/>
                    </w:rPr>
                    <w:t>泄露</w:t>
                  </w:r>
                  <w:r w:rsidRPr="00D56C10">
                    <w:t>处理</w:t>
                  </w:r>
                </w:p>
              </w:tc>
              <w:tc>
                <w:tcPr>
                  <w:tcW w:w="4293" w:type="pct"/>
                  <w:gridSpan w:val="5"/>
                  <w:vAlign w:val="center"/>
                </w:tcPr>
                <w:p w14:paraId="49D0FF77" w14:textId="77777777" w:rsidR="00173E2D" w:rsidRPr="00D56C10" w:rsidRDefault="00CD5097">
                  <w:pPr>
                    <w:pStyle w:val="aff8"/>
                    <w:jc w:val="left"/>
                    <w:rPr>
                      <w:spacing w:val="3"/>
                    </w:rPr>
                  </w:pPr>
                  <w:r w:rsidRPr="00D56C10">
                    <w:rPr>
                      <w:rFonts w:hint="eastAsia"/>
                      <w:spacing w:val="3"/>
                    </w:rPr>
                    <w:t>迅速撤离泄漏污染区人员至安全区，并进行隔离，严格限制出入。切断火源。建议应急处理人员戴自给正压式呼吸器，</w:t>
                  </w:r>
                </w:p>
                <w:p w14:paraId="71E546AD" w14:textId="77777777" w:rsidR="00173E2D" w:rsidRPr="00D56C10" w:rsidRDefault="00CD5097">
                  <w:pPr>
                    <w:pStyle w:val="aff8"/>
                    <w:jc w:val="left"/>
                    <w:rPr>
                      <w:spacing w:val="3"/>
                    </w:rPr>
                  </w:pPr>
                  <w:r w:rsidRPr="00D56C10">
                    <w:rPr>
                      <w:rFonts w:hint="eastAsia"/>
                      <w:spacing w:val="3"/>
                    </w:rPr>
                    <w:t>穿防毒服。尽可能切断泄漏源。防止流入下水道、排洪沟等限制性空间。</w:t>
                  </w:r>
                </w:p>
                <w:p w14:paraId="03D561DF" w14:textId="77777777" w:rsidR="00173E2D" w:rsidRPr="00D56C10" w:rsidRDefault="00CD5097">
                  <w:pPr>
                    <w:pStyle w:val="aff8"/>
                    <w:jc w:val="left"/>
                    <w:rPr>
                      <w:spacing w:val="3"/>
                    </w:rPr>
                  </w:pPr>
                  <w:r w:rsidRPr="00D56C10">
                    <w:rPr>
                      <w:rFonts w:hint="eastAsia"/>
                      <w:spacing w:val="3"/>
                    </w:rPr>
                    <w:t>小量泄漏：用砂土或其它不燃材料吸附或吸收。</w:t>
                  </w:r>
                </w:p>
                <w:p w14:paraId="2C1867C7" w14:textId="77777777" w:rsidR="00173E2D" w:rsidRPr="00D56C10" w:rsidRDefault="00CD5097">
                  <w:pPr>
                    <w:pStyle w:val="aff8"/>
                    <w:jc w:val="left"/>
                    <w:rPr>
                      <w:spacing w:val="3"/>
                    </w:rPr>
                  </w:pPr>
                  <w:r w:rsidRPr="00D56C10">
                    <w:rPr>
                      <w:rFonts w:hint="eastAsia"/>
                      <w:spacing w:val="3"/>
                    </w:rPr>
                    <w:t>大量泄漏：构筑围堤或挖坑收容。用泵转移至槽车或专用收集器内，回收或运至废物处理场所处置。</w:t>
                  </w:r>
                </w:p>
              </w:tc>
            </w:tr>
            <w:tr w:rsidR="00D56C10" w:rsidRPr="00D56C10" w14:paraId="60915062" w14:textId="77777777">
              <w:trPr>
                <w:trHeight w:val="407"/>
                <w:jc w:val="center"/>
              </w:trPr>
              <w:tc>
                <w:tcPr>
                  <w:tcW w:w="707" w:type="pct"/>
                  <w:tcBorders>
                    <w:bottom w:val="single" w:sz="12" w:space="0" w:color="auto"/>
                  </w:tcBorders>
                  <w:vAlign w:val="center"/>
                </w:tcPr>
                <w:p w14:paraId="48DE8116" w14:textId="77777777" w:rsidR="00173E2D" w:rsidRPr="00D56C10" w:rsidRDefault="00CD5097">
                  <w:pPr>
                    <w:pStyle w:val="aff8"/>
                  </w:pPr>
                  <w:r w:rsidRPr="00D56C10">
                    <w:rPr>
                      <w:rFonts w:hint="eastAsia"/>
                    </w:rPr>
                    <w:t>储运</w:t>
                  </w:r>
                </w:p>
              </w:tc>
              <w:tc>
                <w:tcPr>
                  <w:tcW w:w="4293" w:type="pct"/>
                  <w:gridSpan w:val="5"/>
                  <w:tcBorders>
                    <w:bottom w:val="single" w:sz="12" w:space="0" w:color="auto"/>
                  </w:tcBorders>
                  <w:vAlign w:val="center"/>
                </w:tcPr>
                <w:p w14:paraId="1B0B0E4C" w14:textId="77777777" w:rsidR="00173E2D" w:rsidRPr="00D56C10" w:rsidRDefault="00CD5097">
                  <w:pPr>
                    <w:pStyle w:val="aff8"/>
                    <w:jc w:val="left"/>
                    <w:rPr>
                      <w:spacing w:val="3"/>
                    </w:rPr>
                  </w:pPr>
                  <w:r w:rsidRPr="00D56C10">
                    <w:rPr>
                      <w:rFonts w:hint="eastAsia"/>
                      <w:spacing w:val="3"/>
                    </w:rPr>
                    <w:t>储存于阴凉、通风的库房。远离火种、热源。应与氧化剂分开存放，切忌混储。配备相应品种和数量的消防器材。储区应备有泄漏应急处理设备和合适的收容材料。</w:t>
                  </w:r>
                </w:p>
                <w:p w14:paraId="12304344" w14:textId="77777777" w:rsidR="00173E2D" w:rsidRPr="00D56C10" w:rsidRDefault="00CD5097">
                  <w:pPr>
                    <w:pStyle w:val="aff8"/>
                    <w:jc w:val="left"/>
                    <w:rPr>
                      <w:spacing w:val="3"/>
                    </w:rPr>
                  </w:pPr>
                  <w:r w:rsidRPr="00D56C10">
                    <w:rPr>
                      <w:rFonts w:hint="eastAsia"/>
                      <w:spacing w:val="3"/>
                    </w:rPr>
                    <w:t>运输前应先检查包装容器是否完整、密封，运输过程中要确保容器不泄漏、不倒塌、不坠落、不损坏。严禁与氧化剂、食用化学品等混装混运。运输车船必须彻底清洗、消毒，</w:t>
                  </w:r>
                  <w:r w:rsidRPr="00D56C10">
                    <w:rPr>
                      <w:rFonts w:hint="eastAsia"/>
                      <w:spacing w:val="3"/>
                    </w:rPr>
                    <w:t xml:space="preserve"> </w:t>
                  </w:r>
                  <w:r w:rsidRPr="00D56C10">
                    <w:rPr>
                      <w:rFonts w:hint="eastAsia"/>
                      <w:spacing w:val="3"/>
                    </w:rPr>
                    <w:t>否则不得装运其它物品。船运时，配装位置应远离卧室、厨房，并与机舱、电源、火源等部位隔离。公路运输时要按规定路线行驶。</w:t>
                  </w:r>
                </w:p>
              </w:tc>
            </w:tr>
          </w:tbl>
          <w:bookmarkEnd w:id="4"/>
          <w:p w14:paraId="41C5A0C9" w14:textId="77777777" w:rsidR="00173E2D" w:rsidRPr="00D56C10" w:rsidRDefault="00CD5097">
            <w:pPr>
              <w:spacing w:line="480" w:lineRule="exact"/>
              <w:ind w:firstLineChars="200" w:firstLine="480"/>
              <w:rPr>
                <w:sz w:val="24"/>
              </w:rPr>
            </w:pPr>
            <w:r w:rsidRPr="00D56C10">
              <w:rPr>
                <w:rFonts w:hAnsi="宋体" w:hint="eastAsia"/>
                <w:sz w:val="24"/>
              </w:rPr>
              <w:t>4</w:t>
            </w:r>
            <w:r w:rsidRPr="00D56C10">
              <w:rPr>
                <w:rFonts w:hAnsi="宋体" w:hint="eastAsia"/>
                <w:sz w:val="24"/>
              </w:rPr>
              <w:t>）</w:t>
            </w:r>
            <w:r w:rsidRPr="00D56C10">
              <w:rPr>
                <w:rFonts w:hAnsi="宋体"/>
                <w:sz w:val="24"/>
              </w:rPr>
              <w:t>环境风险分析</w:t>
            </w:r>
          </w:p>
          <w:p w14:paraId="55B6090C" w14:textId="77777777" w:rsidR="00173E2D" w:rsidRPr="00D56C10" w:rsidRDefault="00CD5097">
            <w:pPr>
              <w:spacing w:line="480" w:lineRule="exact"/>
              <w:ind w:firstLineChars="200" w:firstLine="480"/>
              <w:rPr>
                <w:sz w:val="24"/>
              </w:rPr>
            </w:pPr>
            <w:r w:rsidRPr="00D56C10">
              <w:rPr>
                <w:rFonts w:hint="eastAsia"/>
                <w:sz w:val="24"/>
              </w:rPr>
              <w:t>本项目可能</w:t>
            </w:r>
            <w:r w:rsidRPr="00D56C10">
              <w:rPr>
                <w:sz w:val="24"/>
              </w:rPr>
              <w:t>发生的事故包括</w:t>
            </w:r>
            <w:r w:rsidRPr="00D56C10">
              <w:rPr>
                <w:rFonts w:hint="eastAsia"/>
                <w:sz w:val="24"/>
              </w:rPr>
              <w:t>：</w:t>
            </w:r>
            <w:r w:rsidR="005842ED" w:rsidRPr="00D56C10">
              <w:rPr>
                <w:sz w:val="24"/>
              </w:rPr>
              <w:fldChar w:fldCharType="begin"/>
            </w:r>
            <w:r w:rsidRPr="00D56C10">
              <w:rPr>
                <w:sz w:val="24"/>
              </w:rPr>
              <w:instrText xml:space="preserve"> </w:instrText>
            </w:r>
            <w:r w:rsidRPr="00D56C10">
              <w:rPr>
                <w:rFonts w:hint="eastAsia"/>
                <w:sz w:val="24"/>
              </w:rPr>
              <w:instrText>= 1 \* GB3</w:instrText>
            </w:r>
            <w:r w:rsidRPr="00D56C10">
              <w:rPr>
                <w:sz w:val="24"/>
              </w:rPr>
              <w:instrText xml:space="preserve"> </w:instrText>
            </w:r>
            <w:r w:rsidR="005842ED" w:rsidRPr="00D56C10">
              <w:rPr>
                <w:sz w:val="24"/>
              </w:rPr>
              <w:fldChar w:fldCharType="separate"/>
            </w:r>
            <w:r w:rsidRPr="00D56C10">
              <w:rPr>
                <w:rFonts w:hint="eastAsia"/>
                <w:sz w:val="24"/>
              </w:rPr>
              <w:t>①</w:t>
            </w:r>
            <w:r w:rsidR="005842ED" w:rsidRPr="00D56C10">
              <w:rPr>
                <w:sz w:val="24"/>
              </w:rPr>
              <w:fldChar w:fldCharType="end"/>
            </w:r>
            <w:r w:rsidRPr="00D56C10">
              <w:rPr>
                <w:rFonts w:hint="eastAsia"/>
                <w:sz w:val="24"/>
              </w:rPr>
              <w:t>废润滑油泄漏，</w:t>
            </w:r>
            <w:r w:rsidRPr="00D56C10">
              <w:rPr>
                <w:sz w:val="24"/>
              </w:rPr>
              <w:t>引起</w:t>
            </w:r>
            <w:r w:rsidRPr="00D56C10">
              <w:rPr>
                <w:rFonts w:hint="eastAsia"/>
                <w:sz w:val="24"/>
              </w:rPr>
              <w:t>火灾、爆炸风险事故；</w:t>
            </w:r>
            <w:r w:rsidR="005842ED" w:rsidRPr="00D56C10">
              <w:rPr>
                <w:sz w:val="24"/>
              </w:rPr>
              <w:fldChar w:fldCharType="begin"/>
            </w:r>
            <w:r w:rsidRPr="00D56C10">
              <w:rPr>
                <w:sz w:val="24"/>
              </w:rPr>
              <w:instrText xml:space="preserve"> </w:instrText>
            </w:r>
            <w:r w:rsidRPr="00D56C10">
              <w:rPr>
                <w:rFonts w:hint="eastAsia"/>
                <w:sz w:val="24"/>
              </w:rPr>
              <w:instrText>= 2 \* GB3</w:instrText>
            </w:r>
            <w:r w:rsidRPr="00D56C10">
              <w:rPr>
                <w:sz w:val="24"/>
              </w:rPr>
              <w:instrText xml:space="preserve"> </w:instrText>
            </w:r>
            <w:r w:rsidR="005842ED" w:rsidRPr="00D56C10">
              <w:rPr>
                <w:sz w:val="24"/>
              </w:rPr>
              <w:fldChar w:fldCharType="separate"/>
            </w:r>
            <w:r w:rsidRPr="00D56C10">
              <w:rPr>
                <w:rFonts w:hint="eastAsia"/>
                <w:sz w:val="24"/>
              </w:rPr>
              <w:t>②</w:t>
            </w:r>
            <w:r w:rsidR="005842ED" w:rsidRPr="00D56C10">
              <w:rPr>
                <w:sz w:val="24"/>
              </w:rPr>
              <w:fldChar w:fldCharType="end"/>
            </w:r>
            <w:r w:rsidRPr="00D56C10">
              <w:rPr>
                <w:rFonts w:hint="eastAsia"/>
                <w:sz w:val="24"/>
              </w:rPr>
              <w:t>废气</w:t>
            </w:r>
            <w:r w:rsidRPr="00D56C10">
              <w:rPr>
                <w:sz w:val="24"/>
              </w:rPr>
              <w:t>处理设施故障，造成周围环境影响；</w:t>
            </w:r>
            <w:r w:rsidR="005842ED" w:rsidRPr="00D56C10">
              <w:rPr>
                <w:sz w:val="24"/>
              </w:rPr>
              <w:fldChar w:fldCharType="begin"/>
            </w:r>
            <w:r w:rsidRPr="00D56C10">
              <w:rPr>
                <w:sz w:val="24"/>
              </w:rPr>
              <w:instrText xml:space="preserve"> </w:instrText>
            </w:r>
            <w:r w:rsidRPr="00D56C10">
              <w:rPr>
                <w:rFonts w:hint="eastAsia"/>
                <w:sz w:val="24"/>
              </w:rPr>
              <w:instrText>= 3 \* GB3</w:instrText>
            </w:r>
            <w:r w:rsidRPr="00D56C10">
              <w:rPr>
                <w:sz w:val="24"/>
              </w:rPr>
              <w:instrText xml:space="preserve"> </w:instrText>
            </w:r>
            <w:r w:rsidR="005842ED" w:rsidRPr="00D56C10">
              <w:rPr>
                <w:sz w:val="24"/>
              </w:rPr>
              <w:fldChar w:fldCharType="separate"/>
            </w:r>
            <w:r w:rsidRPr="00D56C10">
              <w:rPr>
                <w:rFonts w:hint="eastAsia"/>
                <w:sz w:val="24"/>
              </w:rPr>
              <w:t>③</w:t>
            </w:r>
            <w:r w:rsidR="005842ED" w:rsidRPr="00D56C10">
              <w:rPr>
                <w:sz w:val="24"/>
              </w:rPr>
              <w:fldChar w:fldCharType="end"/>
            </w:r>
            <w:r w:rsidRPr="00D56C10">
              <w:rPr>
                <w:rFonts w:hint="eastAsia"/>
                <w:sz w:val="24"/>
              </w:rPr>
              <w:t>危险</w:t>
            </w:r>
            <w:r w:rsidRPr="00D56C10">
              <w:rPr>
                <w:sz w:val="24"/>
              </w:rPr>
              <w:t>物质泄露造成环境污染</w:t>
            </w:r>
            <w:r w:rsidRPr="00D56C10">
              <w:rPr>
                <w:rFonts w:hint="eastAsia"/>
                <w:sz w:val="24"/>
              </w:rPr>
              <w:t>。</w:t>
            </w:r>
            <w:r w:rsidRPr="00D56C10">
              <w:rPr>
                <w:sz w:val="24"/>
              </w:rPr>
              <w:t xml:space="preserve"> </w:t>
            </w:r>
          </w:p>
          <w:p w14:paraId="4385FCE2" w14:textId="77777777" w:rsidR="00173E2D" w:rsidRPr="00D56C10" w:rsidRDefault="00CD5097">
            <w:pPr>
              <w:spacing w:line="480" w:lineRule="exact"/>
              <w:ind w:firstLineChars="200" w:firstLine="480"/>
              <w:rPr>
                <w:sz w:val="24"/>
              </w:rPr>
            </w:pPr>
            <w:r w:rsidRPr="00D56C10">
              <w:rPr>
                <w:rFonts w:hAnsi="宋体" w:hint="eastAsia"/>
                <w:sz w:val="24"/>
              </w:rPr>
              <w:t>5</w:t>
            </w:r>
            <w:r w:rsidRPr="00D56C10">
              <w:rPr>
                <w:rFonts w:hAnsi="宋体" w:hint="eastAsia"/>
                <w:sz w:val="24"/>
              </w:rPr>
              <w:t>）</w:t>
            </w:r>
            <w:r w:rsidRPr="00D56C10">
              <w:rPr>
                <w:rFonts w:hAnsi="宋体"/>
                <w:sz w:val="24"/>
              </w:rPr>
              <w:t>风险防范措施</w:t>
            </w:r>
          </w:p>
          <w:p w14:paraId="064336AF" w14:textId="77777777" w:rsidR="00173E2D" w:rsidRPr="00D56C10" w:rsidRDefault="00CD5097">
            <w:pPr>
              <w:spacing w:line="480" w:lineRule="exact"/>
              <w:ind w:firstLineChars="200" w:firstLine="480"/>
              <w:rPr>
                <w:sz w:val="24"/>
              </w:rPr>
            </w:pPr>
            <w:r w:rsidRPr="00D56C10">
              <w:rPr>
                <w:rFonts w:hAnsi="宋体"/>
                <w:sz w:val="24"/>
              </w:rPr>
              <w:t>针对上述环境风险，本次评价建议项目采取以下风险防范措施：</w:t>
            </w:r>
          </w:p>
          <w:p w14:paraId="5B957D1D" w14:textId="77777777" w:rsidR="00173E2D" w:rsidRPr="00D56C10" w:rsidRDefault="00CD5097">
            <w:pPr>
              <w:spacing w:line="480" w:lineRule="exact"/>
              <w:ind w:firstLineChars="200" w:firstLine="480"/>
              <w:rPr>
                <w:rFonts w:hAnsi="宋体"/>
                <w:sz w:val="24"/>
              </w:rPr>
            </w:pPr>
            <w:r w:rsidRPr="00D56C10">
              <w:rPr>
                <w:rFonts w:hAnsi="宋体" w:hint="eastAsia"/>
                <w:sz w:val="24"/>
              </w:rPr>
              <w:t>①火灾爆炸</w:t>
            </w:r>
            <w:r w:rsidRPr="00D56C10">
              <w:rPr>
                <w:rFonts w:hAnsi="宋体"/>
                <w:sz w:val="24"/>
              </w:rPr>
              <w:t>事故</w:t>
            </w:r>
          </w:p>
          <w:p w14:paraId="10ED9B74" w14:textId="77777777" w:rsidR="00173E2D" w:rsidRPr="00D56C10" w:rsidRDefault="00CD5097">
            <w:pPr>
              <w:spacing w:line="480" w:lineRule="exact"/>
              <w:ind w:firstLineChars="200" w:firstLine="480"/>
              <w:rPr>
                <w:rFonts w:hAnsi="宋体"/>
                <w:sz w:val="24"/>
              </w:rPr>
            </w:pPr>
            <w:r w:rsidRPr="00D56C10">
              <w:rPr>
                <w:rFonts w:hAnsi="宋体" w:hint="eastAsia"/>
                <w:sz w:val="24"/>
              </w:rPr>
              <w:t>a</w:t>
            </w:r>
            <w:r w:rsidRPr="00D56C10">
              <w:rPr>
                <w:rFonts w:hAnsi="宋体" w:hint="eastAsia"/>
                <w:sz w:val="24"/>
              </w:rPr>
              <w:t>、</w:t>
            </w:r>
            <w:r w:rsidRPr="00D56C10">
              <w:rPr>
                <w:rFonts w:hAnsi="宋体"/>
                <w:sz w:val="24"/>
              </w:rPr>
              <w:t>全厂消防设计本着“预防为主，防消结合”的原则，立足于火灾自救。对主要设备和重要建筑物均采取防消结合措施。要按照有关要求，设置消防栓和灭火器，有专门的消防人员，做好巡检工作，防患于未然</w:t>
            </w:r>
            <w:r w:rsidRPr="00D56C10">
              <w:rPr>
                <w:rFonts w:hAnsi="宋体" w:hint="eastAsia"/>
                <w:sz w:val="24"/>
              </w:rPr>
              <w:t>；</w:t>
            </w:r>
          </w:p>
          <w:p w14:paraId="0671636C" w14:textId="77777777" w:rsidR="00173E2D" w:rsidRPr="00D56C10" w:rsidRDefault="00CD5097">
            <w:pPr>
              <w:spacing w:line="480" w:lineRule="exact"/>
              <w:ind w:firstLineChars="200" w:firstLine="480"/>
              <w:rPr>
                <w:rFonts w:hAnsi="宋体"/>
                <w:sz w:val="24"/>
              </w:rPr>
            </w:pPr>
            <w:r w:rsidRPr="00D56C10">
              <w:rPr>
                <w:rFonts w:hAnsi="宋体" w:hint="eastAsia"/>
                <w:sz w:val="24"/>
              </w:rPr>
              <w:t>b</w:t>
            </w:r>
            <w:r w:rsidRPr="00D56C10">
              <w:rPr>
                <w:rFonts w:hAnsi="宋体" w:hint="eastAsia"/>
                <w:sz w:val="24"/>
              </w:rPr>
              <w:t>、</w:t>
            </w:r>
            <w:r w:rsidRPr="00D56C10">
              <w:rPr>
                <w:rFonts w:hAnsi="宋体"/>
                <w:sz w:val="24"/>
              </w:rPr>
              <w:t>防火间距：在总平面布置中，各建筑物构筑物之间的距离应满足有关设计技术规范和建筑设计防火规范的要求。</w:t>
            </w:r>
          </w:p>
          <w:p w14:paraId="46FFD524" w14:textId="77777777" w:rsidR="00173E2D" w:rsidRPr="00D56C10" w:rsidRDefault="00CD5097">
            <w:pPr>
              <w:spacing w:line="480" w:lineRule="exact"/>
              <w:ind w:firstLineChars="200" w:firstLine="480"/>
              <w:rPr>
                <w:rFonts w:hAnsi="宋体"/>
                <w:sz w:val="24"/>
              </w:rPr>
            </w:pPr>
            <w:r w:rsidRPr="00D56C10">
              <w:rPr>
                <w:rFonts w:hAnsi="宋体" w:hint="eastAsia"/>
                <w:sz w:val="24"/>
              </w:rPr>
              <w:lastRenderedPageBreak/>
              <w:t>c</w:t>
            </w:r>
            <w:r w:rsidRPr="00D56C10">
              <w:rPr>
                <w:rFonts w:hAnsi="宋体" w:hint="eastAsia"/>
                <w:sz w:val="24"/>
              </w:rPr>
              <w:t>、</w:t>
            </w:r>
            <w:r w:rsidRPr="00D56C10">
              <w:rPr>
                <w:rFonts w:hAnsi="宋体"/>
                <w:sz w:val="24"/>
              </w:rPr>
              <w:t>设备的安全管理：定期对设备进行安全检测，检测内容、时间、人员应有记录保存、安全检测应根据设备的安全性、危险性设定检测频次。</w:t>
            </w:r>
          </w:p>
          <w:p w14:paraId="5FA094AD" w14:textId="77777777" w:rsidR="00173E2D" w:rsidRPr="00D56C10" w:rsidRDefault="00CD5097">
            <w:pPr>
              <w:spacing w:line="480" w:lineRule="exact"/>
              <w:ind w:firstLineChars="200" w:firstLine="480"/>
              <w:rPr>
                <w:rFonts w:hAnsi="宋体"/>
                <w:sz w:val="24"/>
              </w:rPr>
            </w:pPr>
            <w:r w:rsidRPr="00D56C10">
              <w:rPr>
                <w:rFonts w:hAnsi="宋体" w:hint="eastAsia"/>
                <w:sz w:val="24"/>
              </w:rPr>
              <w:t>d</w:t>
            </w:r>
            <w:r w:rsidRPr="00D56C10">
              <w:rPr>
                <w:rFonts w:hAnsi="宋体" w:hint="eastAsia"/>
                <w:sz w:val="24"/>
              </w:rPr>
              <w:t>、</w:t>
            </w:r>
            <w:r w:rsidRPr="00D56C10">
              <w:rPr>
                <w:rFonts w:hAnsi="宋体"/>
                <w:sz w:val="24"/>
              </w:rPr>
              <w:t>各生产区保证一定的距离，设有隔离带，设双重管理。生产车间的布局和建筑设计应符合《建筑防火设计规范》及《爆炸和火灾危险环境电力设置设计规范》要求，使用防爆电气照明设备；厂房的防雷接地符合</w:t>
            </w:r>
            <w:r w:rsidRPr="00D56C10">
              <w:rPr>
                <w:rFonts w:hAnsi="宋体"/>
                <w:sz w:val="24"/>
              </w:rPr>
              <w:t>GB50057-94</w:t>
            </w:r>
            <w:r w:rsidRPr="00D56C10">
              <w:rPr>
                <w:rFonts w:hAnsi="宋体"/>
                <w:sz w:val="24"/>
              </w:rPr>
              <w:t>《建筑防雷设计规范》，并在生产车间设置消防系统，达到消防部门的要求。</w:t>
            </w:r>
          </w:p>
          <w:p w14:paraId="2E749F71" w14:textId="77777777" w:rsidR="00173E2D" w:rsidRPr="00D56C10" w:rsidRDefault="00CD5097">
            <w:pPr>
              <w:spacing w:line="480" w:lineRule="exact"/>
              <w:ind w:firstLineChars="200" w:firstLine="480"/>
              <w:rPr>
                <w:rFonts w:hAnsi="宋体"/>
                <w:sz w:val="24"/>
              </w:rPr>
            </w:pPr>
            <w:r w:rsidRPr="00D56C10">
              <w:rPr>
                <w:rFonts w:hAnsi="宋体" w:hint="eastAsia"/>
                <w:sz w:val="24"/>
              </w:rPr>
              <w:t>e</w:t>
            </w:r>
            <w:r w:rsidRPr="00D56C10">
              <w:rPr>
                <w:rFonts w:hAnsi="宋体" w:hint="eastAsia"/>
                <w:sz w:val="24"/>
              </w:rPr>
              <w:t>、</w:t>
            </w:r>
            <w:r w:rsidRPr="00D56C10">
              <w:rPr>
                <w:rFonts w:hAnsi="宋体"/>
                <w:sz w:val="24"/>
              </w:rPr>
              <w:t>生产车间管理：区域内严格管控明火的使用，要提出安全措施，保厂部履行必要的审批手续。生产车间内电气设备不得任意安装更改，严禁使用临时电线电灯。</w:t>
            </w:r>
          </w:p>
          <w:p w14:paraId="4B158FC9" w14:textId="77777777" w:rsidR="00173E2D" w:rsidRPr="00D56C10" w:rsidRDefault="00CD5097">
            <w:pPr>
              <w:spacing w:line="480" w:lineRule="exact"/>
              <w:ind w:firstLineChars="200" w:firstLine="480"/>
              <w:rPr>
                <w:rFonts w:hAnsi="宋体"/>
                <w:sz w:val="24"/>
              </w:rPr>
            </w:pPr>
            <w:r w:rsidRPr="00D56C10">
              <w:rPr>
                <w:rFonts w:hAnsi="宋体" w:hint="eastAsia"/>
                <w:sz w:val="24"/>
              </w:rPr>
              <w:t>②废气处理设施故障</w:t>
            </w:r>
          </w:p>
          <w:p w14:paraId="1539F4C7" w14:textId="77777777" w:rsidR="00173E2D" w:rsidRPr="00D56C10" w:rsidRDefault="00CD5097">
            <w:pPr>
              <w:spacing w:line="480" w:lineRule="exact"/>
              <w:ind w:firstLineChars="200" w:firstLine="480"/>
              <w:rPr>
                <w:rFonts w:hAnsi="宋体"/>
                <w:sz w:val="24"/>
              </w:rPr>
            </w:pPr>
            <w:r w:rsidRPr="00D56C10">
              <w:rPr>
                <w:rFonts w:hAnsi="宋体" w:hint="eastAsia"/>
                <w:sz w:val="24"/>
              </w:rPr>
              <w:t>企业废气处理设施需设置专门的人员管理，加强对废气处理设置、运输管道和排气筒的维护和检修，一旦发现废气泄露立即停产检修，检修完毕方可再投入生产。</w:t>
            </w:r>
          </w:p>
          <w:p w14:paraId="6B703934" w14:textId="77777777" w:rsidR="00173E2D" w:rsidRPr="00D56C10" w:rsidRDefault="00CD5097">
            <w:pPr>
              <w:spacing w:line="480" w:lineRule="exact"/>
              <w:ind w:firstLineChars="200" w:firstLine="480"/>
              <w:rPr>
                <w:rFonts w:cs="宋体"/>
                <w:sz w:val="24"/>
              </w:rPr>
            </w:pPr>
            <w:r w:rsidRPr="00D56C10">
              <w:rPr>
                <w:rFonts w:cs="宋体" w:hint="eastAsia"/>
                <w:sz w:val="24"/>
              </w:rPr>
              <w:t>③危险物质泄露预防事故</w:t>
            </w:r>
          </w:p>
          <w:p w14:paraId="4B4F6199" w14:textId="77777777" w:rsidR="00173E2D" w:rsidRPr="00D56C10" w:rsidRDefault="00CD5097">
            <w:pPr>
              <w:spacing w:line="480" w:lineRule="exact"/>
              <w:ind w:firstLineChars="200" w:firstLine="480"/>
              <w:rPr>
                <w:rFonts w:cs="宋体"/>
                <w:sz w:val="24"/>
              </w:rPr>
            </w:pPr>
            <w:r w:rsidRPr="00D56C10">
              <w:rPr>
                <w:rFonts w:cs="宋体" w:hint="eastAsia"/>
                <w:sz w:val="24"/>
              </w:rPr>
              <w:t>a</w:t>
            </w:r>
            <w:r w:rsidRPr="00D56C10">
              <w:rPr>
                <w:rFonts w:cs="宋体" w:hint="eastAsia"/>
                <w:sz w:val="24"/>
              </w:rPr>
              <w:t>、使用符合标准的容器盛装危险废物；应定期对暂时贮存危险废物包装及设施进行检查，发现破损，及时采取措施清理更换；</w:t>
            </w:r>
          </w:p>
          <w:p w14:paraId="3F5FFF07" w14:textId="77777777" w:rsidR="00173E2D" w:rsidRPr="00D56C10" w:rsidRDefault="00CD5097">
            <w:pPr>
              <w:spacing w:line="480" w:lineRule="exact"/>
              <w:ind w:firstLineChars="200" w:firstLine="480"/>
              <w:rPr>
                <w:bCs/>
                <w:sz w:val="24"/>
              </w:rPr>
            </w:pPr>
            <w:r w:rsidRPr="00D56C10">
              <w:rPr>
                <w:rFonts w:hint="eastAsia"/>
                <w:bCs/>
                <w:sz w:val="24"/>
              </w:rPr>
              <w:t>b</w:t>
            </w:r>
            <w:r w:rsidRPr="00D56C10">
              <w:rPr>
                <w:rFonts w:hint="eastAsia"/>
                <w:bCs/>
                <w:sz w:val="24"/>
              </w:rPr>
              <w:t>、设有专人负责危险</w:t>
            </w:r>
            <w:r w:rsidRPr="00D56C10">
              <w:rPr>
                <w:bCs/>
                <w:sz w:val="24"/>
              </w:rPr>
              <w:t>废物</w:t>
            </w:r>
            <w:r w:rsidRPr="00D56C10">
              <w:rPr>
                <w:rFonts w:hint="eastAsia"/>
                <w:bCs/>
                <w:sz w:val="24"/>
              </w:rPr>
              <w:t>维护及管理，避免因危险</w:t>
            </w:r>
            <w:r w:rsidRPr="00D56C10">
              <w:rPr>
                <w:bCs/>
                <w:sz w:val="24"/>
              </w:rPr>
              <w:t>废物泄露</w:t>
            </w:r>
            <w:r w:rsidRPr="00D56C10">
              <w:rPr>
                <w:rFonts w:hint="eastAsia"/>
                <w:bCs/>
                <w:sz w:val="24"/>
              </w:rPr>
              <w:t>、</w:t>
            </w:r>
            <w:r w:rsidRPr="00D56C10">
              <w:rPr>
                <w:bCs/>
                <w:sz w:val="24"/>
              </w:rPr>
              <w:t>乱堆乱弃</w:t>
            </w:r>
            <w:r w:rsidRPr="00D56C10">
              <w:rPr>
                <w:rFonts w:hint="eastAsia"/>
                <w:bCs/>
                <w:sz w:val="24"/>
              </w:rPr>
              <w:t>造成</w:t>
            </w:r>
            <w:r w:rsidRPr="00D56C10">
              <w:rPr>
                <w:bCs/>
                <w:sz w:val="24"/>
              </w:rPr>
              <w:t>环境污染</w:t>
            </w:r>
            <w:r w:rsidRPr="00D56C10">
              <w:rPr>
                <w:rFonts w:hint="eastAsia"/>
                <w:bCs/>
                <w:sz w:val="24"/>
              </w:rPr>
              <w:t>；</w:t>
            </w:r>
          </w:p>
          <w:p w14:paraId="60C77E37" w14:textId="77777777" w:rsidR="00173E2D" w:rsidRPr="00D56C10" w:rsidRDefault="00CD5097">
            <w:pPr>
              <w:spacing w:line="480" w:lineRule="exact"/>
              <w:ind w:firstLineChars="200" w:firstLine="480"/>
              <w:rPr>
                <w:bCs/>
                <w:sz w:val="24"/>
              </w:rPr>
            </w:pPr>
            <w:r w:rsidRPr="00D56C10">
              <w:rPr>
                <w:rFonts w:hint="eastAsia"/>
                <w:bCs/>
                <w:sz w:val="24"/>
              </w:rPr>
              <w:t>c</w:t>
            </w:r>
            <w:r w:rsidRPr="00D56C10">
              <w:rPr>
                <w:rFonts w:hint="eastAsia"/>
                <w:bCs/>
                <w:sz w:val="24"/>
              </w:rPr>
              <w:t>、应指定专人负责危废的收集、</w:t>
            </w:r>
            <w:r w:rsidRPr="00D56C10">
              <w:rPr>
                <w:bCs/>
                <w:sz w:val="24"/>
              </w:rPr>
              <w:t xml:space="preserve"> </w:t>
            </w:r>
            <w:r w:rsidRPr="00D56C10">
              <w:rPr>
                <w:rFonts w:hint="eastAsia"/>
                <w:bCs/>
                <w:sz w:val="24"/>
              </w:rPr>
              <w:t>运输管理工作，运输车辆的司机和押运人员应经专业培训。</w:t>
            </w:r>
          </w:p>
          <w:p w14:paraId="6A24CE73" w14:textId="342097DC" w:rsidR="00255EBF" w:rsidRPr="00255EBF" w:rsidRDefault="00255EBF">
            <w:pPr>
              <w:pStyle w:val="aff3"/>
              <w:spacing w:line="480" w:lineRule="exact"/>
              <w:rPr>
                <w:rFonts w:ascii="宋体" w:hAnsi="宋体" w:cs="宋体"/>
                <w:color w:val="FF0000"/>
              </w:rPr>
            </w:pPr>
            <w:r w:rsidRPr="00255EBF">
              <w:rPr>
                <w:rFonts w:ascii="宋体" w:hAnsi="宋体" w:cs="宋体" w:hint="eastAsia"/>
                <w:color w:val="FF0000"/>
              </w:rPr>
              <w:t>④</w:t>
            </w:r>
            <w:r w:rsidRPr="00255EBF">
              <w:rPr>
                <w:color w:val="FF0000"/>
                <w:kern w:val="0"/>
              </w:rPr>
              <w:t>应急预案</w:t>
            </w:r>
            <w:r w:rsidRPr="00255EBF">
              <w:rPr>
                <w:rFonts w:hint="eastAsia"/>
                <w:color w:val="FF0000"/>
                <w:kern w:val="0"/>
              </w:rPr>
              <w:t>的</w:t>
            </w:r>
            <w:r w:rsidRPr="00255EBF">
              <w:rPr>
                <w:color w:val="FF0000"/>
                <w:kern w:val="0"/>
              </w:rPr>
              <w:t>完善和定期演练要求</w:t>
            </w:r>
          </w:p>
          <w:p w14:paraId="569202E7" w14:textId="4962059A" w:rsidR="00255EBF" w:rsidRPr="00255EBF" w:rsidRDefault="00255EBF" w:rsidP="00255EBF">
            <w:pPr>
              <w:pStyle w:val="aff3"/>
              <w:spacing w:line="480" w:lineRule="exact"/>
              <w:rPr>
                <w:rFonts w:ascii="宋体" w:hAnsi="宋体" w:cs="宋体"/>
                <w:color w:val="FF0000"/>
              </w:rPr>
            </w:pPr>
            <w:r w:rsidRPr="00255EBF">
              <w:rPr>
                <w:rFonts w:ascii="宋体" w:hAnsi="宋体" w:cs="宋体" w:hint="eastAsia"/>
                <w:color w:val="FF0000"/>
              </w:rPr>
              <w:t>本次评价</w:t>
            </w:r>
            <w:r w:rsidRPr="00255EBF">
              <w:rPr>
                <w:rFonts w:ascii="宋体" w:hAnsi="宋体" w:cs="宋体"/>
                <w:color w:val="FF0000"/>
              </w:rPr>
              <w:t>要求企业根据本次扩建内容，完善企业应急预案</w:t>
            </w:r>
            <w:r w:rsidRPr="00255EBF">
              <w:rPr>
                <w:rFonts w:ascii="宋体" w:hAnsi="宋体" w:cs="宋体" w:hint="eastAsia"/>
                <w:color w:val="FF0000"/>
              </w:rPr>
              <w:t>；</w:t>
            </w:r>
            <w:r w:rsidRPr="00255EBF">
              <w:rPr>
                <w:rFonts w:ascii="宋体" w:hAnsi="宋体" w:cs="宋体"/>
                <w:color w:val="FF0000"/>
              </w:rPr>
              <w:t>按照</w:t>
            </w:r>
            <w:r w:rsidRPr="00255EBF">
              <w:rPr>
                <w:rFonts w:ascii="宋体" w:hAnsi="宋体" w:cs="宋体" w:hint="eastAsia"/>
                <w:color w:val="FF0000"/>
              </w:rPr>
              <w:t>修编后</w:t>
            </w:r>
            <w:r w:rsidRPr="00255EBF">
              <w:rPr>
                <w:rFonts w:ascii="宋体" w:hAnsi="宋体" w:cs="宋体"/>
                <w:color w:val="FF0000"/>
              </w:rPr>
              <w:t>的环境应急预案，建设单位应定期组织不同类型的环境应急实战演练，提高防范和处置突发环境事件的技能，增强实战能力。</w:t>
            </w:r>
          </w:p>
          <w:p w14:paraId="6041F98B" w14:textId="031EFB0E" w:rsidR="00173E2D" w:rsidRPr="00D56C10" w:rsidRDefault="00255EBF">
            <w:pPr>
              <w:pStyle w:val="aff3"/>
              <w:spacing w:line="480" w:lineRule="exact"/>
            </w:pPr>
            <w:r>
              <w:rPr>
                <w:rFonts w:ascii="宋体" w:hAnsi="宋体" w:cs="宋体" w:hint="eastAsia"/>
              </w:rPr>
              <w:t>⑤</w:t>
            </w:r>
            <w:r w:rsidR="00CD5097" w:rsidRPr="00D56C10">
              <w:t>环境风险应急体系</w:t>
            </w:r>
          </w:p>
          <w:p w14:paraId="5E0F231C" w14:textId="77777777" w:rsidR="00173E2D" w:rsidRPr="00D56C10" w:rsidRDefault="00CD5097">
            <w:pPr>
              <w:pStyle w:val="aff3"/>
              <w:spacing w:line="480" w:lineRule="exact"/>
            </w:pPr>
            <w:r w:rsidRPr="00D56C10">
              <w:t>本项目应急系统应与周边企业、园区、玛纳斯县等区域环境风险应急系统对接联动，实现区域联防联控。项目厂区配备足够的消防、防毒防护设施及应急监</w:t>
            </w:r>
            <w:r w:rsidRPr="00D56C10">
              <w:lastRenderedPageBreak/>
              <w:t>测等应急设施和物资。配备应急队伍，能够立即响应，立即汇报，立即事故处置等。</w:t>
            </w:r>
          </w:p>
          <w:p w14:paraId="05C2CC4E" w14:textId="77777777" w:rsidR="00173E2D" w:rsidRPr="00D56C10" w:rsidRDefault="00CD5097">
            <w:pPr>
              <w:pStyle w:val="aff3"/>
              <w:spacing w:line="480" w:lineRule="exact"/>
            </w:pPr>
            <w:r w:rsidRPr="00D56C10">
              <w:rPr>
                <w:rFonts w:hint="eastAsia"/>
              </w:rPr>
              <w:t>6</w:t>
            </w:r>
            <w:r w:rsidRPr="00D56C10">
              <w:rPr>
                <w:rFonts w:hint="eastAsia"/>
              </w:rPr>
              <w:t>）风险评价综述</w:t>
            </w:r>
          </w:p>
          <w:p w14:paraId="1D248BBA" w14:textId="77777777" w:rsidR="00173E2D" w:rsidRPr="00D56C10" w:rsidRDefault="00CD5097">
            <w:pPr>
              <w:pStyle w:val="aff3"/>
              <w:spacing w:line="480" w:lineRule="exact"/>
            </w:pPr>
            <w:r w:rsidRPr="00D56C10">
              <w:rPr>
                <w:rFonts w:hint="eastAsia"/>
              </w:rPr>
              <w:t>综上所述，项目运行过程中只要加强管理，建立健全相应的防范应急措施，在设计、施工、管理及运行中认真落实工程拟采取的安全措施及评价所提出的安全设施和安全对策后，上述风险事故隐患可降至最低。</w:t>
            </w:r>
          </w:p>
          <w:p w14:paraId="1E112BAD" w14:textId="77777777" w:rsidR="00173E2D" w:rsidRPr="00D56C10" w:rsidRDefault="00CD5097">
            <w:pPr>
              <w:pStyle w:val="aff3"/>
              <w:spacing w:line="480" w:lineRule="exact"/>
            </w:pPr>
            <w:r w:rsidRPr="00D56C10">
              <w:rPr>
                <w:rFonts w:hint="eastAsia"/>
              </w:rPr>
              <w:t>7</w:t>
            </w:r>
            <w:r w:rsidRPr="00D56C10">
              <w:rPr>
                <w:rFonts w:hint="eastAsia"/>
              </w:rPr>
              <w:t>）</w:t>
            </w:r>
            <w:r w:rsidRPr="00D56C10">
              <w:t>环境风险简单分析内容表</w:t>
            </w:r>
          </w:p>
          <w:p w14:paraId="13C53BCE" w14:textId="302BD253" w:rsidR="00173E2D" w:rsidRPr="00D56C10" w:rsidRDefault="00CD5097">
            <w:pPr>
              <w:pStyle w:val="19"/>
              <w:ind w:firstLineChars="200" w:firstLine="420"/>
              <w:jc w:val="both"/>
              <w:rPr>
                <w:color w:val="auto"/>
              </w:rPr>
            </w:pPr>
            <w:r w:rsidRPr="00D56C10">
              <w:rPr>
                <w:color w:val="auto"/>
              </w:rPr>
              <w:t>表</w:t>
            </w:r>
            <w:r w:rsidRPr="00D56C10">
              <w:rPr>
                <w:rFonts w:hint="eastAsia"/>
                <w:color w:val="auto"/>
              </w:rPr>
              <w:t>4-</w:t>
            </w:r>
            <w:r w:rsidR="008E22AF" w:rsidRPr="00D56C10">
              <w:rPr>
                <w:color w:val="auto"/>
              </w:rPr>
              <w:t>1</w:t>
            </w:r>
            <w:r w:rsidR="00612FEB" w:rsidRPr="00D56C10">
              <w:rPr>
                <w:color w:val="auto"/>
              </w:rPr>
              <w:t>5</w:t>
            </w:r>
            <w:r w:rsidRPr="00D56C10">
              <w:rPr>
                <w:rFonts w:hint="eastAsia"/>
                <w:color w:val="auto"/>
              </w:rPr>
              <w:t xml:space="preserve">            </w:t>
            </w:r>
            <w:r w:rsidRPr="00D56C10">
              <w:rPr>
                <w:color w:val="auto"/>
              </w:rPr>
              <w:t>建设项目环境风险简单分析内容表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347"/>
              <w:gridCol w:w="1749"/>
              <w:gridCol w:w="1210"/>
              <w:gridCol w:w="2560"/>
            </w:tblGrid>
            <w:tr w:rsidR="00D56C10" w:rsidRPr="00D56C10" w14:paraId="4CE696B1" w14:textId="77777777">
              <w:trPr>
                <w:trHeight w:val="340"/>
              </w:trPr>
              <w:tc>
                <w:tcPr>
                  <w:tcW w:w="937" w:type="pct"/>
                  <w:shd w:val="clear" w:color="auto" w:fill="auto"/>
                  <w:vAlign w:val="center"/>
                </w:tcPr>
                <w:p w14:paraId="10940AE8" w14:textId="77777777" w:rsidR="00173E2D" w:rsidRPr="00D56C10" w:rsidRDefault="00CD5097">
                  <w:pPr>
                    <w:pStyle w:val="17"/>
                    <w:rPr>
                      <w:color w:val="auto"/>
                    </w:rPr>
                  </w:pPr>
                  <w:r w:rsidRPr="00D56C10">
                    <w:rPr>
                      <w:color w:val="auto"/>
                    </w:rPr>
                    <w:t>建设项目名称</w:t>
                  </w:r>
                </w:p>
              </w:tc>
              <w:tc>
                <w:tcPr>
                  <w:tcW w:w="4063" w:type="pct"/>
                  <w:gridSpan w:val="4"/>
                  <w:shd w:val="clear" w:color="auto" w:fill="auto"/>
                  <w:vAlign w:val="center"/>
                </w:tcPr>
                <w:p w14:paraId="1A731B2F" w14:textId="787B7F54" w:rsidR="00173E2D" w:rsidRPr="00D56C10" w:rsidRDefault="002B0717">
                  <w:pPr>
                    <w:pStyle w:val="17"/>
                    <w:rPr>
                      <w:color w:val="auto"/>
                    </w:rPr>
                  </w:pPr>
                  <w:r w:rsidRPr="00D56C10">
                    <w:rPr>
                      <w:rFonts w:hint="eastAsia"/>
                      <w:color w:val="auto"/>
                    </w:rPr>
                    <w:t>玛纳斯县乐源农业专业合作社北五岔分社</w:t>
                  </w:r>
                  <w:r w:rsidR="007810C3" w:rsidRPr="00D56C10">
                    <w:rPr>
                      <w:rFonts w:hint="eastAsia"/>
                      <w:color w:val="auto"/>
                    </w:rPr>
                    <w:t>地膜生产项目</w:t>
                  </w:r>
                </w:p>
              </w:tc>
            </w:tr>
            <w:tr w:rsidR="00D56C10" w:rsidRPr="00D56C10" w14:paraId="0F7DFDDD" w14:textId="77777777">
              <w:trPr>
                <w:trHeight w:val="340"/>
              </w:trPr>
              <w:tc>
                <w:tcPr>
                  <w:tcW w:w="937" w:type="pct"/>
                  <w:shd w:val="clear" w:color="auto" w:fill="auto"/>
                  <w:vAlign w:val="center"/>
                </w:tcPr>
                <w:p w14:paraId="452FDC1E" w14:textId="77777777" w:rsidR="00173E2D" w:rsidRPr="00D56C10" w:rsidRDefault="00CD5097">
                  <w:pPr>
                    <w:pStyle w:val="17"/>
                    <w:rPr>
                      <w:color w:val="auto"/>
                    </w:rPr>
                  </w:pPr>
                  <w:r w:rsidRPr="00D56C10">
                    <w:rPr>
                      <w:color w:val="auto"/>
                    </w:rPr>
                    <w:t>建设地点</w:t>
                  </w:r>
                </w:p>
              </w:tc>
              <w:tc>
                <w:tcPr>
                  <w:tcW w:w="797" w:type="pct"/>
                  <w:shd w:val="clear" w:color="auto" w:fill="auto"/>
                  <w:vAlign w:val="center"/>
                </w:tcPr>
                <w:p w14:paraId="581C403E" w14:textId="77777777" w:rsidR="00173E2D" w:rsidRPr="00D56C10" w:rsidRDefault="00CD5097">
                  <w:pPr>
                    <w:pStyle w:val="17"/>
                    <w:rPr>
                      <w:color w:val="auto"/>
                    </w:rPr>
                  </w:pPr>
                  <w:r w:rsidRPr="00D56C10">
                    <w:rPr>
                      <w:color w:val="auto"/>
                    </w:rPr>
                    <w:t>（新疆</w:t>
                  </w:r>
                  <w:r w:rsidRPr="00D56C10">
                    <w:rPr>
                      <w:rFonts w:hint="eastAsia"/>
                      <w:color w:val="auto"/>
                    </w:rPr>
                    <w:t>维吾尔自治区</w:t>
                  </w:r>
                  <w:r w:rsidRPr="00D56C10">
                    <w:rPr>
                      <w:color w:val="auto"/>
                    </w:rPr>
                    <w:t>）</w:t>
                  </w:r>
                </w:p>
              </w:tc>
              <w:tc>
                <w:tcPr>
                  <w:tcW w:w="1035" w:type="pct"/>
                  <w:shd w:val="clear" w:color="auto" w:fill="auto"/>
                  <w:vAlign w:val="center"/>
                </w:tcPr>
                <w:p w14:paraId="4ED96017" w14:textId="77777777" w:rsidR="00173E2D" w:rsidRPr="00D56C10" w:rsidRDefault="00CD5097">
                  <w:pPr>
                    <w:pStyle w:val="17"/>
                    <w:rPr>
                      <w:color w:val="auto"/>
                    </w:rPr>
                  </w:pPr>
                  <w:r w:rsidRPr="00D56C10">
                    <w:rPr>
                      <w:color w:val="auto"/>
                    </w:rPr>
                    <w:t>（</w:t>
                  </w:r>
                  <w:r w:rsidRPr="00D56C10">
                    <w:rPr>
                      <w:rFonts w:hint="eastAsia"/>
                      <w:bCs/>
                      <w:color w:val="auto"/>
                    </w:rPr>
                    <w:t>昌吉回族自治州</w:t>
                  </w:r>
                  <w:r w:rsidRPr="00D56C10">
                    <w:rPr>
                      <w:color w:val="auto"/>
                    </w:rPr>
                    <w:t>）</w:t>
                  </w:r>
                </w:p>
              </w:tc>
              <w:tc>
                <w:tcPr>
                  <w:tcW w:w="716" w:type="pct"/>
                  <w:shd w:val="clear" w:color="auto" w:fill="auto"/>
                  <w:vAlign w:val="center"/>
                </w:tcPr>
                <w:p w14:paraId="04483CD5" w14:textId="77777777" w:rsidR="00173E2D" w:rsidRPr="00D56C10" w:rsidRDefault="00CD5097">
                  <w:pPr>
                    <w:pStyle w:val="17"/>
                    <w:rPr>
                      <w:color w:val="auto"/>
                    </w:rPr>
                  </w:pPr>
                  <w:r w:rsidRPr="00D56C10">
                    <w:rPr>
                      <w:color w:val="auto"/>
                    </w:rPr>
                    <w:t>（</w:t>
                  </w:r>
                  <w:r w:rsidRPr="00D56C10">
                    <w:rPr>
                      <w:rFonts w:hint="eastAsia"/>
                      <w:color w:val="auto"/>
                    </w:rPr>
                    <w:t>玛纳斯县</w:t>
                  </w:r>
                  <w:r w:rsidRPr="00D56C10">
                    <w:rPr>
                      <w:color w:val="auto"/>
                    </w:rPr>
                    <w:t>）</w:t>
                  </w:r>
                </w:p>
              </w:tc>
              <w:tc>
                <w:tcPr>
                  <w:tcW w:w="1515" w:type="pct"/>
                  <w:shd w:val="clear" w:color="auto" w:fill="auto"/>
                  <w:vAlign w:val="center"/>
                </w:tcPr>
                <w:p w14:paraId="62526F20" w14:textId="5C9D3927" w:rsidR="00173E2D" w:rsidRPr="00D56C10" w:rsidRDefault="00CD5097" w:rsidP="006E255B">
                  <w:pPr>
                    <w:pStyle w:val="17"/>
                    <w:rPr>
                      <w:color w:val="auto"/>
                    </w:rPr>
                  </w:pPr>
                  <w:r w:rsidRPr="00D56C10">
                    <w:rPr>
                      <w:color w:val="auto"/>
                    </w:rPr>
                    <w:t>（</w:t>
                  </w:r>
                  <w:r w:rsidR="009402C2" w:rsidRPr="00D56C10">
                    <w:rPr>
                      <w:rFonts w:hint="eastAsia"/>
                      <w:bCs/>
                      <w:color w:val="auto"/>
                      <w:lang w:bidi="en-US"/>
                    </w:rPr>
                    <w:t>玛纳斯县北五岔镇油坊庄村东南方向</w:t>
                  </w:r>
                  <w:r w:rsidR="006E255B" w:rsidRPr="00D56C10">
                    <w:rPr>
                      <w:bCs/>
                      <w:color w:val="auto"/>
                      <w:lang w:bidi="en-US"/>
                    </w:rPr>
                    <w:t>16</w:t>
                  </w:r>
                  <w:r w:rsidR="009402C2" w:rsidRPr="00D56C10">
                    <w:rPr>
                      <w:bCs/>
                      <w:color w:val="auto"/>
                      <w:lang w:bidi="en-US"/>
                    </w:rPr>
                    <w:t>0m</w:t>
                  </w:r>
                  <w:r w:rsidR="009402C2" w:rsidRPr="00D56C10">
                    <w:rPr>
                      <w:bCs/>
                      <w:color w:val="auto"/>
                      <w:lang w:bidi="en-US"/>
                    </w:rPr>
                    <w:t>处</w:t>
                  </w:r>
                  <w:r w:rsidRPr="00D56C10">
                    <w:rPr>
                      <w:color w:val="auto"/>
                    </w:rPr>
                    <w:t>）</w:t>
                  </w:r>
                </w:p>
              </w:tc>
            </w:tr>
            <w:tr w:rsidR="00D56C10" w:rsidRPr="00D56C10" w14:paraId="13F65731" w14:textId="77777777">
              <w:trPr>
                <w:trHeight w:val="340"/>
              </w:trPr>
              <w:tc>
                <w:tcPr>
                  <w:tcW w:w="937" w:type="pct"/>
                  <w:shd w:val="clear" w:color="auto" w:fill="auto"/>
                  <w:vAlign w:val="center"/>
                </w:tcPr>
                <w:p w14:paraId="6F80B597" w14:textId="77777777" w:rsidR="00173E2D" w:rsidRPr="00D56C10" w:rsidRDefault="00CD5097">
                  <w:pPr>
                    <w:pStyle w:val="17"/>
                    <w:rPr>
                      <w:color w:val="auto"/>
                    </w:rPr>
                  </w:pPr>
                  <w:r w:rsidRPr="00D56C10">
                    <w:rPr>
                      <w:color w:val="auto"/>
                    </w:rPr>
                    <w:t>地理坐标</w:t>
                  </w:r>
                </w:p>
              </w:tc>
              <w:tc>
                <w:tcPr>
                  <w:tcW w:w="797" w:type="pct"/>
                  <w:shd w:val="clear" w:color="auto" w:fill="auto"/>
                  <w:vAlign w:val="center"/>
                </w:tcPr>
                <w:p w14:paraId="37C34570" w14:textId="77777777" w:rsidR="00173E2D" w:rsidRPr="00D56C10" w:rsidRDefault="00CD5097">
                  <w:pPr>
                    <w:pStyle w:val="17"/>
                    <w:rPr>
                      <w:color w:val="auto"/>
                    </w:rPr>
                  </w:pPr>
                  <w:r w:rsidRPr="00D56C10">
                    <w:rPr>
                      <w:color w:val="auto"/>
                    </w:rPr>
                    <w:t>经度</w:t>
                  </w:r>
                </w:p>
              </w:tc>
              <w:tc>
                <w:tcPr>
                  <w:tcW w:w="1035" w:type="pct"/>
                  <w:shd w:val="clear" w:color="auto" w:fill="auto"/>
                  <w:vAlign w:val="center"/>
                </w:tcPr>
                <w:p w14:paraId="594B9C99" w14:textId="77777777" w:rsidR="00173E2D" w:rsidRPr="00D56C10" w:rsidRDefault="009402C2">
                  <w:pPr>
                    <w:pStyle w:val="17"/>
                    <w:rPr>
                      <w:color w:val="auto"/>
                    </w:rPr>
                  </w:pPr>
                  <w:r w:rsidRPr="00D56C10">
                    <w:rPr>
                      <w:bCs/>
                      <w:color w:val="auto"/>
                    </w:rPr>
                    <w:t>E86°16′10.008″</w:t>
                  </w:r>
                </w:p>
              </w:tc>
              <w:tc>
                <w:tcPr>
                  <w:tcW w:w="716" w:type="pct"/>
                  <w:shd w:val="clear" w:color="auto" w:fill="auto"/>
                  <w:vAlign w:val="center"/>
                </w:tcPr>
                <w:p w14:paraId="44C37B4A" w14:textId="77777777" w:rsidR="00173E2D" w:rsidRPr="00D56C10" w:rsidRDefault="00CD5097">
                  <w:pPr>
                    <w:pStyle w:val="17"/>
                    <w:rPr>
                      <w:color w:val="auto"/>
                    </w:rPr>
                  </w:pPr>
                  <w:r w:rsidRPr="00D56C10">
                    <w:rPr>
                      <w:color w:val="auto"/>
                    </w:rPr>
                    <w:t>纬度</w:t>
                  </w:r>
                </w:p>
              </w:tc>
              <w:tc>
                <w:tcPr>
                  <w:tcW w:w="1515" w:type="pct"/>
                  <w:shd w:val="clear" w:color="auto" w:fill="auto"/>
                  <w:vAlign w:val="center"/>
                </w:tcPr>
                <w:p w14:paraId="1A5D9A54" w14:textId="77777777" w:rsidR="00173E2D" w:rsidRPr="00D56C10" w:rsidRDefault="009402C2">
                  <w:pPr>
                    <w:pStyle w:val="17"/>
                    <w:rPr>
                      <w:color w:val="auto"/>
                    </w:rPr>
                  </w:pPr>
                  <w:r w:rsidRPr="00D56C10">
                    <w:rPr>
                      <w:bCs/>
                      <w:color w:val="auto"/>
                    </w:rPr>
                    <w:t>N44°34′46.181″</w:t>
                  </w:r>
                </w:p>
              </w:tc>
            </w:tr>
            <w:tr w:rsidR="00D56C10" w:rsidRPr="00D56C10" w14:paraId="206A912B" w14:textId="77777777">
              <w:trPr>
                <w:trHeight w:val="340"/>
              </w:trPr>
              <w:tc>
                <w:tcPr>
                  <w:tcW w:w="937" w:type="pct"/>
                  <w:shd w:val="clear" w:color="auto" w:fill="auto"/>
                  <w:vAlign w:val="center"/>
                </w:tcPr>
                <w:p w14:paraId="6C7BC1FF" w14:textId="77777777" w:rsidR="00173E2D" w:rsidRPr="00D56C10" w:rsidRDefault="00CD5097">
                  <w:pPr>
                    <w:pStyle w:val="17"/>
                    <w:rPr>
                      <w:color w:val="auto"/>
                    </w:rPr>
                  </w:pPr>
                  <w:r w:rsidRPr="00D56C10">
                    <w:rPr>
                      <w:color w:val="auto"/>
                    </w:rPr>
                    <w:t>主要危险物质及分布</w:t>
                  </w:r>
                </w:p>
              </w:tc>
              <w:tc>
                <w:tcPr>
                  <w:tcW w:w="4063" w:type="pct"/>
                  <w:gridSpan w:val="4"/>
                  <w:shd w:val="clear" w:color="auto" w:fill="auto"/>
                  <w:vAlign w:val="center"/>
                </w:tcPr>
                <w:p w14:paraId="62CE539D" w14:textId="77777777" w:rsidR="00173E2D" w:rsidRPr="00D56C10" w:rsidRDefault="00CD5097">
                  <w:pPr>
                    <w:pStyle w:val="17"/>
                    <w:jc w:val="left"/>
                    <w:rPr>
                      <w:color w:val="auto"/>
                    </w:rPr>
                  </w:pPr>
                  <w:r w:rsidRPr="00D56C10">
                    <w:rPr>
                      <w:color w:val="auto"/>
                    </w:rPr>
                    <w:t>所涉及的风险物质主要是废润滑油，位于危废暂存间</w:t>
                  </w:r>
                </w:p>
              </w:tc>
            </w:tr>
            <w:tr w:rsidR="00D56C10" w:rsidRPr="00D56C10" w14:paraId="1A0D6047" w14:textId="77777777">
              <w:trPr>
                <w:trHeight w:val="340"/>
              </w:trPr>
              <w:tc>
                <w:tcPr>
                  <w:tcW w:w="937" w:type="pct"/>
                  <w:shd w:val="clear" w:color="auto" w:fill="auto"/>
                  <w:vAlign w:val="center"/>
                </w:tcPr>
                <w:p w14:paraId="334FDE03" w14:textId="77777777" w:rsidR="00173E2D" w:rsidRPr="00D56C10" w:rsidRDefault="00CD5097">
                  <w:pPr>
                    <w:pStyle w:val="17"/>
                    <w:rPr>
                      <w:color w:val="auto"/>
                    </w:rPr>
                  </w:pPr>
                  <w:r w:rsidRPr="00D56C10">
                    <w:rPr>
                      <w:color w:val="auto"/>
                    </w:rPr>
                    <w:t>环境影响途径及危害后果（大气、地表水、地下水等）</w:t>
                  </w:r>
                </w:p>
              </w:tc>
              <w:tc>
                <w:tcPr>
                  <w:tcW w:w="4063" w:type="pct"/>
                  <w:gridSpan w:val="4"/>
                  <w:shd w:val="clear" w:color="auto" w:fill="auto"/>
                  <w:vAlign w:val="center"/>
                </w:tcPr>
                <w:p w14:paraId="1A04E632" w14:textId="77777777" w:rsidR="00173E2D" w:rsidRPr="00D56C10" w:rsidRDefault="00CD5097">
                  <w:pPr>
                    <w:pStyle w:val="17"/>
                    <w:jc w:val="left"/>
                    <w:rPr>
                      <w:bCs/>
                      <w:color w:val="auto"/>
                    </w:rPr>
                  </w:pPr>
                  <w:r w:rsidRPr="00D56C10">
                    <w:rPr>
                      <w:bCs/>
                      <w:color w:val="auto"/>
                    </w:rPr>
                    <w:t>本项目可能发生的事故包括</w:t>
                  </w:r>
                </w:p>
                <w:p w14:paraId="48FFBC1E" w14:textId="77777777" w:rsidR="00173E2D" w:rsidRPr="00D56C10" w:rsidRDefault="005842ED">
                  <w:pPr>
                    <w:pStyle w:val="17"/>
                    <w:jc w:val="left"/>
                    <w:rPr>
                      <w:bCs/>
                      <w:color w:val="auto"/>
                    </w:rPr>
                  </w:pPr>
                  <w:r w:rsidRPr="00D56C10">
                    <w:rPr>
                      <w:bCs/>
                      <w:color w:val="auto"/>
                    </w:rPr>
                    <w:fldChar w:fldCharType="begin"/>
                  </w:r>
                  <w:r w:rsidR="00CD5097" w:rsidRPr="00D56C10">
                    <w:rPr>
                      <w:bCs/>
                      <w:color w:val="auto"/>
                    </w:rPr>
                    <w:instrText xml:space="preserve"> </w:instrText>
                  </w:r>
                  <w:r w:rsidR="00CD5097" w:rsidRPr="00D56C10">
                    <w:rPr>
                      <w:rFonts w:hint="eastAsia"/>
                      <w:bCs/>
                      <w:color w:val="auto"/>
                    </w:rPr>
                    <w:instrText>= 1 \* GB3</w:instrText>
                  </w:r>
                  <w:r w:rsidR="00CD5097" w:rsidRPr="00D56C10">
                    <w:rPr>
                      <w:bCs/>
                      <w:color w:val="auto"/>
                    </w:rPr>
                    <w:instrText xml:space="preserve"> </w:instrText>
                  </w:r>
                  <w:r w:rsidRPr="00D56C10">
                    <w:rPr>
                      <w:bCs/>
                      <w:color w:val="auto"/>
                    </w:rPr>
                    <w:fldChar w:fldCharType="separate"/>
                  </w:r>
                  <w:r w:rsidR="00CD5097" w:rsidRPr="00D56C10">
                    <w:rPr>
                      <w:rFonts w:hint="eastAsia"/>
                      <w:bCs/>
                      <w:color w:val="auto"/>
                    </w:rPr>
                    <w:t>①</w:t>
                  </w:r>
                  <w:r w:rsidRPr="00D56C10">
                    <w:rPr>
                      <w:bCs/>
                      <w:color w:val="auto"/>
                    </w:rPr>
                    <w:fldChar w:fldCharType="end"/>
                  </w:r>
                  <w:r w:rsidR="00CD5097" w:rsidRPr="00D56C10">
                    <w:rPr>
                      <w:rFonts w:hint="eastAsia"/>
                      <w:bCs/>
                      <w:color w:val="auto"/>
                    </w:rPr>
                    <w:t>废润滑油泄漏，</w:t>
                  </w:r>
                  <w:r w:rsidR="00CD5097" w:rsidRPr="00D56C10">
                    <w:rPr>
                      <w:bCs/>
                      <w:color w:val="auto"/>
                    </w:rPr>
                    <w:t>引起</w:t>
                  </w:r>
                  <w:r w:rsidR="00CD5097" w:rsidRPr="00D56C10">
                    <w:rPr>
                      <w:rFonts w:hint="eastAsia"/>
                      <w:bCs/>
                      <w:color w:val="auto"/>
                    </w:rPr>
                    <w:t>火灾、爆炸风险事故；</w:t>
                  </w:r>
                </w:p>
                <w:p w14:paraId="15E0AE55" w14:textId="77777777" w:rsidR="00173E2D" w:rsidRPr="00D56C10" w:rsidRDefault="005842ED">
                  <w:pPr>
                    <w:pStyle w:val="17"/>
                    <w:jc w:val="left"/>
                    <w:rPr>
                      <w:bCs/>
                      <w:color w:val="auto"/>
                    </w:rPr>
                  </w:pPr>
                  <w:r w:rsidRPr="00D56C10">
                    <w:rPr>
                      <w:bCs/>
                      <w:color w:val="auto"/>
                    </w:rPr>
                    <w:fldChar w:fldCharType="begin"/>
                  </w:r>
                  <w:r w:rsidR="00CD5097" w:rsidRPr="00D56C10">
                    <w:rPr>
                      <w:bCs/>
                      <w:color w:val="auto"/>
                    </w:rPr>
                    <w:instrText xml:space="preserve"> </w:instrText>
                  </w:r>
                  <w:r w:rsidR="00CD5097" w:rsidRPr="00D56C10">
                    <w:rPr>
                      <w:rFonts w:hint="eastAsia"/>
                      <w:bCs/>
                      <w:color w:val="auto"/>
                    </w:rPr>
                    <w:instrText>= 2 \* GB3</w:instrText>
                  </w:r>
                  <w:r w:rsidR="00CD5097" w:rsidRPr="00D56C10">
                    <w:rPr>
                      <w:bCs/>
                      <w:color w:val="auto"/>
                    </w:rPr>
                    <w:instrText xml:space="preserve"> </w:instrText>
                  </w:r>
                  <w:r w:rsidRPr="00D56C10">
                    <w:rPr>
                      <w:bCs/>
                      <w:color w:val="auto"/>
                    </w:rPr>
                    <w:fldChar w:fldCharType="separate"/>
                  </w:r>
                  <w:r w:rsidR="00CD5097" w:rsidRPr="00D56C10">
                    <w:rPr>
                      <w:rFonts w:hint="eastAsia"/>
                      <w:bCs/>
                      <w:color w:val="auto"/>
                    </w:rPr>
                    <w:t>②</w:t>
                  </w:r>
                  <w:r w:rsidRPr="00D56C10">
                    <w:rPr>
                      <w:bCs/>
                      <w:color w:val="auto"/>
                    </w:rPr>
                    <w:fldChar w:fldCharType="end"/>
                  </w:r>
                  <w:r w:rsidR="00CD5097" w:rsidRPr="00D56C10">
                    <w:rPr>
                      <w:rFonts w:hint="eastAsia"/>
                      <w:bCs/>
                      <w:color w:val="auto"/>
                    </w:rPr>
                    <w:t>废气</w:t>
                  </w:r>
                  <w:r w:rsidR="00CD5097" w:rsidRPr="00D56C10">
                    <w:rPr>
                      <w:bCs/>
                      <w:color w:val="auto"/>
                    </w:rPr>
                    <w:t>处理设施故障，造成周围环境影响；</w:t>
                  </w:r>
                </w:p>
                <w:p w14:paraId="678CA7C7" w14:textId="77777777" w:rsidR="00173E2D" w:rsidRPr="00D56C10" w:rsidRDefault="005842ED">
                  <w:pPr>
                    <w:pStyle w:val="17"/>
                    <w:jc w:val="left"/>
                    <w:rPr>
                      <w:bCs/>
                      <w:color w:val="auto"/>
                    </w:rPr>
                  </w:pPr>
                  <w:r w:rsidRPr="00D56C10">
                    <w:rPr>
                      <w:bCs/>
                      <w:color w:val="auto"/>
                    </w:rPr>
                    <w:fldChar w:fldCharType="begin"/>
                  </w:r>
                  <w:r w:rsidR="00CD5097" w:rsidRPr="00D56C10">
                    <w:rPr>
                      <w:bCs/>
                      <w:color w:val="auto"/>
                    </w:rPr>
                    <w:instrText xml:space="preserve"> </w:instrText>
                  </w:r>
                  <w:r w:rsidR="00CD5097" w:rsidRPr="00D56C10">
                    <w:rPr>
                      <w:rFonts w:hint="eastAsia"/>
                      <w:bCs/>
                      <w:color w:val="auto"/>
                    </w:rPr>
                    <w:instrText>= 3 \* GB3</w:instrText>
                  </w:r>
                  <w:r w:rsidR="00CD5097" w:rsidRPr="00D56C10">
                    <w:rPr>
                      <w:bCs/>
                      <w:color w:val="auto"/>
                    </w:rPr>
                    <w:instrText xml:space="preserve"> </w:instrText>
                  </w:r>
                  <w:r w:rsidRPr="00D56C10">
                    <w:rPr>
                      <w:bCs/>
                      <w:color w:val="auto"/>
                    </w:rPr>
                    <w:fldChar w:fldCharType="separate"/>
                  </w:r>
                  <w:r w:rsidR="00CD5097" w:rsidRPr="00D56C10">
                    <w:rPr>
                      <w:rFonts w:hint="eastAsia"/>
                      <w:bCs/>
                      <w:color w:val="auto"/>
                    </w:rPr>
                    <w:t>③</w:t>
                  </w:r>
                  <w:r w:rsidRPr="00D56C10">
                    <w:rPr>
                      <w:bCs/>
                      <w:color w:val="auto"/>
                    </w:rPr>
                    <w:fldChar w:fldCharType="end"/>
                  </w:r>
                  <w:r w:rsidR="00CD5097" w:rsidRPr="00D56C10">
                    <w:rPr>
                      <w:rFonts w:hint="eastAsia"/>
                      <w:bCs/>
                      <w:color w:val="auto"/>
                    </w:rPr>
                    <w:t>危险</w:t>
                  </w:r>
                  <w:r w:rsidR="00CD5097" w:rsidRPr="00D56C10">
                    <w:rPr>
                      <w:bCs/>
                      <w:color w:val="auto"/>
                    </w:rPr>
                    <w:t>物质泄露造成环境污染。</w:t>
                  </w:r>
                </w:p>
              </w:tc>
            </w:tr>
            <w:tr w:rsidR="00D56C10" w:rsidRPr="00D56C10" w14:paraId="3FE6B801" w14:textId="77777777">
              <w:trPr>
                <w:trHeight w:val="340"/>
              </w:trPr>
              <w:tc>
                <w:tcPr>
                  <w:tcW w:w="937" w:type="pct"/>
                  <w:shd w:val="clear" w:color="auto" w:fill="auto"/>
                  <w:vAlign w:val="center"/>
                </w:tcPr>
                <w:p w14:paraId="0E333540" w14:textId="77777777" w:rsidR="00173E2D" w:rsidRPr="00D56C10" w:rsidRDefault="00CD5097">
                  <w:pPr>
                    <w:pStyle w:val="17"/>
                    <w:rPr>
                      <w:color w:val="auto"/>
                    </w:rPr>
                  </w:pPr>
                  <w:r w:rsidRPr="00D56C10">
                    <w:rPr>
                      <w:color w:val="auto"/>
                    </w:rPr>
                    <w:t>风险防范措施要求</w:t>
                  </w:r>
                </w:p>
              </w:tc>
              <w:tc>
                <w:tcPr>
                  <w:tcW w:w="4063" w:type="pct"/>
                  <w:gridSpan w:val="4"/>
                  <w:shd w:val="clear" w:color="auto" w:fill="auto"/>
                  <w:vAlign w:val="center"/>
                </w:tcPr>
                <w:p w14:paraId="5D8E873B" w14:textId="77777777" w:rsidR="00173E2D" w:rsidRPr="00D56C10" w:rsidRDefault="00CD5097" w:rsidP="007810C3">
                  <w:pPr>
                    <w:pStyle w:val="17"/>
                    <w:jc w:val="left"/>
                    <w:rPr>
                      <w:bCs/>
                      <w:color w:val="auto"/>
                    </w:rPr>
                  </w:pPr>
                  <w:r w:rsidRPr="00D56C10">
                    <w:rPr>
                      <w:bCs/>
                      <w:color w:val="auto"/>
                    </w:rPr>
                    <w:t>设置消火栓、灭火器；建筑物构筑物之间的距离设计合理的防火间距；设备的安全管理；控制物料输运流程；各生产区保证一定的距离，设有隔离带，设双重管理。生产车间的布局和建筑设计符合相关要求，并在生产车间设置消防系统，达到消防部门要求；生产车间内严格管控明火的使用。安装</w:t>
                  </w:r>
                  <w:r w:rsidRPr="00D56C10">
                    <w:rPr>
                      <w:rFonts w:hint="eastAsia"/>
                      <w:bCs/>
                      <w:color w:val="auto"/>
                    </w:rPr>
                    <w:t>气体</w:t>
                  </w:r>
                  <w:r w:rsidR="007810C3" w:rsidRPr="00D56C10">
                    <w:rPr>
                      <w:bCs/>
                      <w:color w:val="auto"/>
                    </w:rPr>
                    <w:t>泄漏报警装置</w:t>
                  </w:r>
                  <w:r w:rsidRPr="00D56C10">
                    <w:rPr>
                      <w:bCs/>
                      <w:color w:val="auto"/>
                    </w:rPr>
                    <w:t>。</w:t>
                  </w:r>
                </w:p>
              </w:tc>
            </w:tr>
            <w:tr w:rsidR="00D56C10" w:rsidRPr="00D56C10" w14:paraId="1279BD6A" w14:textId="77777777">
              <w:trPr>
                <w:trHeight w:val="340"/>
              </w:trPr>
              <w:tc>
                <w:tcPr>
                  <w:tcW w:w="5000" w:type="pct"/>
                  <w:gridSpan w:val="5"/>
                  <w:shd w:val="clear" w:color="auto" w:fill="auto"/>
                  <w:vAlign w:val="center"/>
                </w:tcPr>
                <w:p w14:paraId="112DC27A" w14:textId="77777777" w:rsidR="00173E2D" w:rsidRPr="00D56C10" w:rsidRDefault="00CD5097">
                  <w:pPr>
                    <w:pStyle w:val="17"/>
                    <w:jc w:val="left"/>
                    <w:rPr>
                      <w:color w:val="auto"/>
                    </w:rPr>
                  </w:pPr>
                  <w:r w:rsidRPr="00D56C10">
                    <w:rPr>
                      <w:color w:val="auto"/>
                    </w:rPr>
                    <w:t>填表说明（列出项目相关信息及评价说明）：</w:t>
                  </w:r>
                </w:p>
                <w:p w14:paraId="238A7A12" w14:textId="77777777" w:rsidR="00173E2D" w:rsidRPr="00D56C10" w:rsidRDefault="00CD5097">
                  <w:pPr>
                    <w:pStyle w:val="17"/>
                    <w:jc w:val="left"/>
                    <w:rPr>
                      <w:color w:val="auto"/>
                    </w:rPr>
                  </w:pPr>
                  <w:r w:rsidRPr="00D56C10">
                    <w:rPr>
                      <w:color w:val="auto"/>
                    </w:rPr>
                    <w:t>根据《建设项目环境风险评价技术导则》（</w:t>
                  </w:r>
                  <w:r w:rsidRPr="00D56C10">
                    <w:rPr>
                      <w:color w:val="auto"/>
                    </w:rPr>
                    <w:t>HJ169-2018</w:t>
                  </w:r>
                  <w:r w:rsidRPr="00D56C10">
                    <w:rPr>
                      <w:color w:val="auto"/>
                    </w:rPr>
                    <w:t>）中判定原则，本项目环境风险潜势为</w:t>
                  </w:r>
                  <w:r w:rsidRPr="00D56C10">
                    <w:rPr>
                      <w:rFonts w:ascii="宋体" w:hAnsi="宋体" w:cs="宋体" w:hint="eastAsia"/>
                      <w:color w:val="auto"/>
                    </w:rPr>
                    <w:t>Ⅰ</w:t>
                  </w:r>
                  <w:r w:rsidRPr="00D56C10">
                    <w:rPr>
                      <w:color w:val="auto"/>
                    </w:rPr>
                    <w:t>，故进行简单分析。</w:t>
                  </w:r>
                </w:p>
              </w:tc>
            </w:tr>
          </w:tbl>
          <w:bookmarkEnd w:id="3"/>
          <w:p w14:paraId="7408A358" w14:textId="7DCEA974" w:rsidR="00767AA2" w:rsidRPr="00767AA2" w:rsidRDefault="00767AA2">
            <w:pPr>
              <w:spacing w:line="480" w:lineRule="exact"/>
              <w:ind w:firstLineChars="200" w:firstLine="480"/>
              <w:rPr>
                <w:rFonts w:hAnsi="宋体"/>
                <w:color w:val="FF0000"/>
                <w:sz w:val="24"/>
              </w:rPr>
            </w:pPr>
            <w:r w:rsidRPr="00767AA2">
              <w:rPr>
                <w:rFonts w:hAnsi="宋体" w:hint="eastAsia"/>
                <w:color w:val="FF0000"/>
                <w:sz w:val="24"/>
              </w:rPr>
              <w:t>7</w:t>
            </w:r>
            <w:r w:rsidRPr="00767AA2">
              <w:rPr>
                <w:rFonts w:hAnsi="宋体" w:hint="eastAsia"/>
                <w:color w:val="FF0000"/>
                <w:sz w:val="24"/>
              </w:rPr>
              <w:t>、清洁生产</w:t>
            </w:r>
          </w:p>
          <w:p w14:paraId="66D44F63" w14:textId="77777777" w:rsidR="00767AA2" w:rsidRPr="00767AA2" w:rsidRDefault="00767AA2" w:rsidP="00767AA2">
            <w:pPr>
              <w:spacing w:line="480" w:lineRule="exact"/>
              <w:ind w:firstLineChars="200" w:firstLine="480"/>
              <w:rPr>
                <w:rFonts w:hAnsi="宋体"/>
                <w:color w:val="FF0000"/>
                <w:sz w:val="24"/>
              </w:rPr>
            </w:pPr>
            <w:r w:rsidRPr="00767AA2">
              <w:rPr>
                <w:rFonts w:hAnsi="宋体" w:hint="eastAsia"/>
                <w:color w:val="FF0000"/>
                <w:sz w:val="24"/>
              </w:rPr>
              <w:t>清洁</w:t>
            </w:r>
            <w:r w:rsidRPr="00767AA2">
              <w:rPr>
                <w:rFonts w:hAnsi="宋体"/>
                <w:color w:val="FF0000"/>
                <w:sz w:val="24"/>
              </w:rPr>
              <w:t>生产是指不断采取改进设计、使用清洁的能源和原</w:t>
            </w:r>
            <w:r w:rsidRPr="00767AA2">
              <w:rPr>
                <w:rFonts w:hAnsi="宋体" w:hint="eastAsia"/>
                <w:color w:val="FF0000"/>
                <w:sz w:val="24"/>
              </w:rPr>
              <w:t>料</w:t>
            </w:r>
            <w:r w:rsidRPr="00767AA2">
              <w:rPr>
                <w:rFonts w:hAnsi="宋体"/>
                <w:color w:val="FF0000"/>
                <w:sz w:val="24"/>
              </w:rPr>
              <w:t>、采用先进的工艺技术与设</w:t>
            </w:r>
            <w:r w:rsidRPr="00767AA2">
              <w:rPr>
                <w:rFonts w:hAnsi="宋体" w:hint="eastAsia"/>
                <w:color w:val="FF0000"/>
                <w:sz w:val="24"/>
              </w:rPr>
              <w:t>备</w:t>
            </w:r>
            <w:r w:rsidRPr="00767AA2">
              <w:rPr>
                <w:rFonts w:hAnsi="宋体"/>
                <w:color w:val="FF0000"/>
                <w:sz w:val="24"/>
              </w:rPr>
              <w:t>、改善管理、</w:t>
            </w:r>
            <w:r w:rsidRPr="00767AA2">
              <w:rPr>
                <w:rFonts w:hAnsi="宋体" w:hint="eastAsia"/>
                <w:color w:val="FF0000"/>
                <w:sz w:val="24"/>
              </w:rPr>
              <w:t>综合</w:t>
            </w:r>
            <w:r w:rsidRPr="00767AA2">
              <w:rPr>
                <w:rFonts w:hAnsi="宋体"/>
                <w:color w:val="FF0000"/>
                <w:sz w:val="24"/>
              </w:rPr>
              <w:t>利用等措施，从源头消减污染</w:t>
            </w:r>
            <w:r w:rsidRPr="00767AA2">
              <w:rPr>
                <w:rFonts w:hAnsi="宋体" w:hint="eastAsia"/>
                <w:color w:val="FF0000"/>
                <w:sz w:val="24"/>
              </w:rPr>
              <w:t>、</w:t>
            </w:r>
            <w:r w:rsidRPr="00767AA2">
              <w:rPr>
                <w:rFonts w:hAnsi="宋体"/>
                <w:color w:val="FF0000"/>
                <w:sz w:val="24"/>
              </w:rPr>
              <w:t>提高资源利用率</w:t>
            </w:r>
            <w:r w:rsidRPr="00767AA2">
              <w:rPr>
                <w:rFonts w:hAnsi="宋体" w:hint="eastAsia"/>
                <w:color w:val="FF0000"/>
                <w:sz w:val="24"/>
              </w:rPr>
              <w:t>、</w:t>
            </w:r>
            <w:r w:rsidRPr="00767AA2">
              <w:rPr>
                <w:rFonts w:hAnsi="宋体"/>
                <w:color w:val="FF0000"/>
                <w:sz w:val="24"/>
              </w:rPr>
              <w:t>减少或者避免</w:t>
            </w:r>
            <w:r w:rsidRPr="00767AA2">
              <w:rPr>
                <w:rFonts w:hAnsi="宋体" w:hint="eastAsia"/>
                <w:color w:val="FF0000"/>
                <w:sz w:val="24"/>
              </w:rPr>
              <w:t>生产</w:t>
            </w:r>
            <w:r w:rsidRPr="00767AA2">
              <w:rPr>
                <w:rFonts w:hAnsi="宋体"/>
                <w:color w:val="FF0000"/>
                <w:sz w:val="24"/>
              </w:rPr>
              <w:t>、服务和产品使用过程中污染物的产生和</w:t>
            </w:r>
            <w:r w:rsidRPr="00767AA2">
              <w:rPr>
                <w:rFonts w:hAnsi="宋体" w:hint="eastAsia"/>
                <w:color w:val="FF0000"/>
                <w:sz w:val="24"/>
              </w:rPr>
              <w:t>排放</w:t>
            </w:r>
            <w:r w:rsidRPr="00767AA2">
              <w:rPr>
                <w:rFonts w:hAnsi="宋体"/>
                <w:color w:val="FF0000"/>
                <w:sz w:val="24"/>
              </w:rPr>
              <w:t>，以减轻或者消除对人类健康和环境的危害。</w:t>
            </w:r>
          </w:p>
          <w:p w14:paraId="79F67FCC" w14:textId="77777777" w:rsidR="00767AA2" w:rsidRPr="00767AA2" w:rsidRDefault="00767AA2" w:rsidP="00767AA2">
            <w:pPr>
              <w:spacing w:line="480" w:lineRule="exact"/>
              <w:ind w:firstLineChars="200" w:firstLine="480"/>
              <w:rPr>
                <w:rFonts w:hAnsi="宋体"/>
                <w:color w:val="FF0000"/>
                <w:sz w:val="24"/>
              </w:rPr>
            </w:pPr>
            <w:r w:rsidRPr="00767AA2">
              <w:rPr>
                <w:rFonts w:hAnsi="宋体"/>
                <w:color w:val="FF0000"/>
                <w:sz w:val="24"/>
              </w:rPr>
              <w:t>推行清洁生产，实施可持续发展战略，是我国经济建设应遵循的根本方针，也是工业污染防治的基本原则和根本任务。清洁生产的实质是生产发展的过程中，坚持采用新工艺、新技术，通过生产全过程的控制和资源、能源的合理配置，最</w:t>
            </w:r>
            <w:r w:rsidRPr="00767AA2">
              <w:rPr>
                <w:rFonts w:hAnsi="宋体"/>
                <w:color w:val="FF0000"/>
                <w:sz w:val="24"/>
              </w:rPr>
              <w:lastRenderedPageBreak/>
              <w:t>大限度的使原料转化为产品，把污染消灭在生产的过程中，从而达到“节能、降耗、增效的目的”，实现经济建设与环境保护的协调发展。</w:t>
            </w:r>
          </w:p>
          <w:p w14:paraId="0091B876" w14:textId="77777777" w:rsidR="00767AA2" w:rsidRPr="00767AA2" w:rsidRDefault="00767AA2" w:rsidP="00767AA2">
            <w:pPr>
              <w:spacing w:line="480" w:lineRule="exact"/>
              <w:ind w:firstLineChars="200" w:firstLine="480"/>
              <w:rPr>
                <w:rFonts w:hAnsi="宋体"/>
                <w:color w:val="FF0000"/>
                <w:sz w:val="24"/>
              </w:rPr>
            </w:pPr>
            <w:r w:rsidRPr="00767AA2">
              <w:rPr>
                <w:rFonts w:hAnsi="宋体"/>
                <w:color w:val="FF0000"/>
                <w:sz w:val="24"/>
              </w:rPr>
              <w:t>（</w:t>
            </w:r>
            <w:r w:rsidRPr="00767AA2">
              <w:rPr>
                <w:rFonts w:hAnsi="宋体"/>
                <w:color w:val="FF0000"/>
                <w:sz w:val="24"/>
              </w:rPr>
              <w:t>1</w:t>
            </w:r>
            <w:r w:rsidRPr="00767AA2">
              <w:rPr>
                <w:rFonts w:hAnsi="宋体"/>
                <w:color w:val="FF0000"/>
                <w:sz w:val="24"/>
              </w:rPr>
              <w:t>）生产工艺</w:t>
            </w:r>
            <w:r w:rsidRPr="00767AA2">
              <w:rPr>
                <w:rFonts w:hAnsi="宋体" w:hint="eastAsia"/>
                <w:color w:val="FF0000"/>
                <w:sz w:val="24"/>
              </w:rPr>
              <w:t>与装备要求</w:t>
            </w:r>
          </w:p>
          <w:p w14:paraId="715E4A60" w14:textId="77777777" w:rsidR="00767AA2" w:rsidRPr="00767AA2" w:rsidRDefault="00767AA2" w:rsidP="00767AA2">
            <w:pPr>
              <w:spacing w:line="480" w:lineRule="exact"/>
              <w:ind w:firstLineChars="200" w:firstLine="480"/>
              <w:rPr>
                <w:rFonts w:hAnsi="宋体"/>
                <w:color w:val="FF0000"/>
                <w:sz w:val="24"/>
              </w:rPr>
            </w:pPr>
            <w:r w:rsidRPr="00767AA2">
              <w:rPr>
                <w:rFonts w:hAnsi="宋体" w:hint="eastAsia"/>
                <w:color w:val="FF0000"/>
                <w:sz w:val="24"/>
              </w:rPr>
              <w:t>本项目</w:t>
            </w:r>
            <w:r w:rsidRPr="00767AA2">
              <w:rPr>
                <w:rFonts w:hAnsi="宋体"/>
                <w:color w:val="FF0000"/>
                <w:sz w:val="24"/>
              </w:rPr>
              <w:t>生产线采用先进的标准生产线</w:t>
            </w:r>
            <w:r w:rsidRPr="00767AA2">
              <w:rPr>
                <w:rFonts w:hAnsi="宋体" w:hint="eastAsia"/>
                <w:color w:val="FF0000"/>
                <w:sz w:val="24"/>
              </w:rPr>
              <w:t>，设备</w:t>
            </w:r>
            <w:r w:rsidRPr="00767AA2">
              <w:rPr>
                <w:rFonts w:hAnsi="宋体"/>
                <w:color w:val="FF0000"/>
                <w:sz w:val="24"/>
              </w:rPr>
              <w:t>仪器在满足使用要求的前提下选用高</w:t>
            </w:r>
            <w:r w:rsidRPr="00767AA2">
              <w:rPr>
                <w:rFonts w:hAnsi="宋体" w:hint="eastAsia"/>
                <w:color w:val="FF0000"/>
                <w:sz w:val="24"/>
              </w:rPr>
              <w:t>效</w:t>
            </w:r>
            <w:r w:rsidRPr="00767AA2">
              <w:rPr>
                <w:rFonts w:hAnsi="宋体"/>
                <w:color w:val="FF0000"/>
                <w:sz w:val="24"/>
              </w:rPr>
              <w:t>、</w:t>
            </w:r>
            <w:r w:rsidRPr="00767AA2">
              <w:rPr>
                <w:rFonts w:hAnsi="宋体" w:hint="eastAsia"/>
                <w:color w:val="FF0000"/>
                <w:sz w:val="24"/>
              </w:rPr>
              <w:t>节能</w:t>
            </w:r>
            <w:r w:rsidRPr="00767AA2">
              <w:rPr>
                <w:rFonts w:hAnsi="宋体"/>
                <w:color w:val="FF0000"/>
                <w:sz w:val="24"/>
              </w:rPr>
              <w:t>、性能先进的产品</w:t>
            </w:r>
            <w:r w:rsidRPr="00767AA2">
              <w:rPr>
                <w:rFonts w:hAnsi="宋体" w:hint="eastAsia"/>
                <w:color w:val="FF0000"/>
                <w:sz w:val="24"/>
              </w:rPr>
              <w:t>，</w:t>
            </w:r>
            <w:r w:rsidRPr="00767AA2">
              <w:rPr>
                <w:rFonts w:hAnsi="宋体"/>
                <w:color w:val="FF0000"/>
                <w:sz w:val="24"/>
              </w:rPr>
              <w:t>并</w:t>
            </w:r>
            <w:r w:rsidRPr="00767AA2">
              <w:rPr>
                <w:rFonts w:hAnsi="宋体" w:hint="eastAsia"/>
                <w:color w:val="FF0000"/>
                <w:sz w:val="24"/>
              </w:rPr>
              <w:t>满足农膜产品质量达到国家及行业标准的要求。</w:t>
            </w:r>
          </w:p>
          <w:p w14:paraId="495837F7" w14:textId="77777777" w:rsidR="00767AA2" w:rsidRPr="00767AA2" w:rsidRDefault="00767AA2" w:rsidP="00767AA2">
            <w:pPr>
              <w:spacing w:line="480" w:lineRule="exact"/>
              <w:ind w:firstLineChars="200" w:firstLine="480"/>
              <w:rPr>
                <w:rFonts w:hAnsi="宋体"/>
                <w:color w:val="FF0000"/>
                <w:sz w:val="24"/>
              </w:rPr>
            </w:pPr>
            <w:r w:rsidRPr="00767AA2">
              <w:rPr>
                <w:rFonts w:hAnsi="宋体"/>
                <w:color w:val="FF0000"/>
                <w:sz w:val="24"/>
              </w:rPr>
              <w:t>（</w:t>
            </w:r>
            <w:r w:rsidRPr="00767AA2">
              <w:rPr>
                <w:rFonts w:hAnsi="宋体" w:hint="eastAsia"/>
                <w:color w:val="FF0000"/>
                <w:sz w:val="24"/>
              </w:rPr>
              <w:t>2</w:t>
            </w:r>
            <w:r w:rsidRPr="00767AA2">
              <w:rPr>
                <w:rFonts w:hAnsi="宋体"/>
                <w:color w:val="FF0000"/>
                <w:sz w:val="24"/>
              </w:rPr>
              <w:t>）</w:t>
            </w:r>
            <w:r w:rsidRPr="00767AA2">
              <w:rPr>
                <w:rFonts w:hAnsi="宋体" w:hint="eastAsia"/>
                <w:color w:val="FF0000"/>
                <w:sz w:val="24"/>
              </w:rPr>
              <w:t>原材料及</w:t>
            </w:r>
            <w:r w:rsidRPr="00767AA2">
              <w:rPr>
                <w:rFonts w:hAnsi="宋体"/>
                <w:color w:val="FF0000"/>
                <w:sz w:val="24"/>
              </w:rPr>
              <w:t>产品</w:t>
            </w:r>
          </w:p>
          <w:p w14:paraId="5867E41B" w14:textId="77777777" w:rsidR="00767AA2" w:rsidRPr="00767AA2" w:rsidRDefault="00767AA2" w:rsidP="00767AA2">
            <w:pPr>
              <w:spacing w:line="480" w:lineRule="exact"/>
              <w:ind w:firstLineChars="200" w:firstLine="480"/>
              <w:rPr>
                <w:rFonts w:hAnsi="宋体"/>
                <w:color w:val="FF0000"/>
                <w:sz w:val="24"/>
              </w:rPr>
            </w:pPr>
            <w:r w:rsidRPr="00767AA2">
              <w:rPr>
                <w:rFonts w:hAnsi="宋体" w:hint="eastAsia"/>
                <w:bCs/>
                <w:color w:val="FF0000"/>
                <w:sz w:val="24"/>
              </w:rPr>
              <w:t>本项目为塑料</w:t>
            </w:r>
            <w:r w:rsidRPr="00767AA2">
              <w:rPr>
                <w:rFonts w:hAnsi="宋体"/>
                <w:bCs/>
                <w:color w:val="FF0000"/>
                <w:sz w:val="24"/>
              </w:rPr>
              <w:t>加工项目</w:t>
            </w:r>
            <w:r w:rsidRPr="00767AA2">
              <w:rPr>
                <w:rFonts w:hAnsi="宋体"/>
                <w:color w:val="FF0000"/>
                <w:sz w:val="24"/>
              </w:rPr>
              <w:t>，</w:t>
            </w:r>
            <w:r w:rsidRPr="00767AA2">
              <w:rPr>
                <w:rFonts w:hAnsi="宋体" w:hint="eastAsia"/>
                <w:color w:val="FF0000"/>
                <w:sz w:val="24"/>
              </w:rPr>
              <w:t>原材料</w:t>
            </w:r>
            <w:r w:rsidRPr="00767AA2">
              <w:rPr>
                <w:rFonts w:hAnsi="宋体"/>
                <w:color w:val="FF0000"/>
                <w:sz w:val="24"/>
              </w:rPr>
              <w:t>主要为</w:t>
            </w:r>
            <w:r w:rsidRPr="00767AA2">
              <w:rPr>
                <w:rFonts w:hAnsi="宋体" w:hint="eastAsia"/>
                <w:color w:val="FF0000"/>
                <w:sz w:val="24"/>
              </w:rPr>
              <w:t>聚乙烯颗粒。不使用劣质再生塑料为原料生产农膜产品，产品质量符合国家及行业标准。</w:t>
            </w:r>
          </w:p>
          <w:p w14:paraId="24A6D6CC" w14:textId="77777777" w:rsidR="00767AA2" w:rsidRPr="00767AA2" w:rsidRDefault="00767AA2" w:rsidP="00767AA2">
            <w:pPr>
              <w:spacing w:line="480" w:lineRule="exact"/>
              <w:ind w:firstLineChars="200" w:firstLine="480"/>
              <w:rPr>
                <w:rFonts w:hAnsi="宋体"/>
                <w:color w:val="FF0000"/>
                <w:sz w:val="24"/>
              </w:rPr>
            </w:pPr>
            <w:r w:rsidRPr="00767AA2">
              <w:rPr>
                <w:rFonts w:hAnsi="宋体" w:hint="eastAsia"/>
                <w:color w:val="FF0000"/>
                <w:sz w:val="24"/>
              </w:rPr>
              <w:t>（</w:t>
            </w:r>
            <w:r w:rsidRPr="00767AA2">
              <w:rPr>
                <w:rFonts w:hAnsi="宋体" w:hint="eastAsia"/>
                <w:color w:val="FF0000"/>
                <w:sz w:val="24"/>
              </w:rPr>
              <w:t>3</w:t>
            </w:r>
            <w:r w:rsidRPr="00767AA2">
              <w:rPr>
                <w:rFonts w:hAnsi="宋体" w:hint="eastAsia"/>
                <w:color w:val="FF0000"/>
                <w:sz w:val="24"/>
              </w:rPr>
              <w:t>）资源</w:t>
            </w:r>
            <w:r w:rsidRPr="00767AA2">
              <w:rPr>
                <w:rFonts w:hAnsi="宋体"/>
                <w:color w:val="FF0000"/>
                <w:sz w:val="24"/>
              </w:rPr>
              <w:t>能源利用</w:t>
            </w:r>
          </w:p>
          <w:p w14:paraId="2F8B14AC" w14:textId="77777777" w:rsidR="00767AA2" w:rsidRPr="00767AA2" w:rsidRDefault="00767AA2" w:rsidP="00767AA2">
            <w:pPr>
              <w:spacing w:line="480" w:lineRule="exact"/>
              <w:ind w:firstLineChars="200" w:firstLine="480"/>
              <w:rPr>
                <w:rFonts w:hAnsi="宋体"/>
                <w:bCs/>
                <w:color w:val="FF0000"/>
                <w:sz w:val="24"/>
              </w:rPr>
            </w:pPr>
            <w:r w:rsidRPr="00767AA2">
              <w:rPr>
                <w:rFonts w:hAnsi="宋体" w:hint="eastAsia"/>
                <w:bCs/>
                <w:color w:val="FF0000"/>
                <w:sz w:val="24"/>
              </w:rPr>
              <w:t>本项目为塑料</w:t>
            </w:r>
            <w:r w:rsidRPr="00767AA2">
              <w:rPr>
                <w:rFonts w:hAnsi="宋体"/>
                <w:bCs/>
                <w:color w:val="FF0000"/>
                <w:sz w:val="24"/>
              </w:rPr>
              <w:t>加工项目</w:t>
            </w:r>
            <w:r w:rsidRPr="00767AA2">
              <w:rPr>
                <w:rFonts w:hAnsi="宋体" w:hint="eastAsia"/>
                <w:bCs/>
                <w:color w:val="FF0000"/>
                <w:sz w:val="24"/>
              </w:rPr>
              <w:t>，生产过程</w:t>
            </w:r>
            <w:r w:rsidRPr="00767AA2">
              <w:rPr>
                <w:rFonts w:hAnsi="宋体"/>
                <w:bCs/>
                <w:color w:val="FF0000"/>
                <w:sz w:val="24"/>
              </w:rPr>
              <w:t>中产生的</w:t>
            </w:r>
            <w:r w:rsidRPr="00767AA2">
              <w:rPr>
                <w:rFonts w:hAnsi="宋体" w:hint="eastAsia"/>
                <w:bCs/>
                <w:color w:val="FF0000"/>
                <w:sz w:val="24"/>
              </w:rPr>
              <w:t>固体</w:t>
            </w:r>
            <w:r w:rsidRPr="00767AA2">
              <w:rPr>
                <w:rFonts w:hAnsi="宋体"/>
                <w:bCs/>
                <w:color w:val="FF0000"/>
                <w:sz w:val="24"/>
              </w:rPr>
              <w:t>废物均得到了充分利用，资源能源也得到了充分利用。</w:t>
            </w:r>
          </w:p>
          <w:p w14:paraId="05A4C5AE" w14:textId="77777777" w:rsidR="00767AA2" w:rsidRPr="00767AA2" w:rsidRDefault="00767AA2" w:rsidP="00767AA2">
            <w:pPr>
              <w:spacing w:line="480" w:lineRule="exact"/>
              <w:ind w:firstLineChars="200" w:firstLine="480"/>
              <w:rPr>
                <w:rFonts w:hAnsi="宋体"/>
                <w:bCs/>
                <w:color w:val="FF0000"/>
                <w:sz w:val="24"/>
              </w:rPr>
            </w:pPr>
            <w:r w:rsidRPr="00767AA2">
              <w:rPr>
                <w:rFonts w:hAnsi="宋体" w:hint="eastAsia"/>
                <w:bCs/>
                <w:color w:val="FF0000"/>
                <w:sz w:val="24"/>
              </w:rPr>
              <w:t>（</w:t>
            </w:r>
            <w:r w:rsidRPr="00767AA2">
              <w:rPr>
                <w:rFonts w:hAnsi="宋体" w:hint="eastAsia"/>
                <w:bCs/>
                <w:color w:val="FF0000"/>
                <w:sz w:val="24"/>
              </w:rPr>
              <w:t>4</w:t>
            </w:r>
            <w:r w:rsidRPr="00767AA2">
              <w:rPr>
                <w:rFonts w:hAnsi="宋体" w:hint="eastAsia"/>
                <w:bCs/>
                <w:color w:val="FF0000"/>
                <w:sz w:val="24"/>
              </w:rPr>
              <w:t>）污染物</w:t>
            </w:r>
            <w:r w:rsidRPr="00767AA2">
              <w:rPr>
                <w:rFonts w:hAnsi="宋体"/>
                <w:bCs/>
                <w:color w:val="FF0000"/>
                <w:sz w:val="24"/>
              </w:rPr>
              <w:t>产生指标</w:t>
            </w:r>
            <w:r w:rsidRPr="00767AA2">
              <w:rPr>
                <w:rFonts w:hAnsi="宋体" w:hint="eastAsia"/>
                <w:bCs/>
                <w:color w:val="FF0000"/>
                <w:sz w:val="24"/>
              </w:rPr>
              <w:t>及</w:t>
            </w:r>
            <w:r w:rsidRPr="00767AA2">
              <w:rPr>
                <w:rFonts w:hAnsi="宋体"/>
                <w:bCs/>
                <w:color w:val="FF0000"/>
                <w:sz w:val="24"/>
              </w:rPr>
              <w:t>控制</w:t>
            </w:r>
          </w:p>
          <w:p w14:paraId="1D406AB9" w14:textId="77777777" w:rsidR="00767AA2" w:rsidRPr="00767AA2" w:rsidRDefault="00767AA2" w:rsidP="00767AA2">
            <w:pPr>
              <w:spacing w:line="480" w:lineRule="exact"/>
              <w:ind w:firstLineChars="200" w:firstLine="480"/>
              <w:rPr>
                <w:rFonts w:hAnsi="宋体"/>
                <w:bCs/>
                <w:color w:val="FF0000"/>
                <w:sz w:val="24"/>
              </w:rPr>
            </w:pPr>
            <w:r w:rsidRPr="00767AA2">
              <w:rPr>
                <w:rFonts w:hAnsi="宋体" w:hint="eastAsia"/>
                <w:bCs/>
                <w:color w:val="FF0000"/>
                <w:sz w:val="24"/>
              </w:rPr>
              <w:t>本项目</w:t>
            </w:r>
            <w:r w:rsidRPr="00767AA2">
              <w:rPr>
                <w:rFonts w:hAnsi="宋体"/>
                <w:bCs/>
                <w:color w:val="FF0000"/>
                <w:sz w:val="24"/>
              </w:rPr>
              <w:t>生产过程</w:t>
            </w:r>
            <w:r w:rsidRPr="00767AA2">
              <w:rPr>
                <w:rFonts w:hAnsi="宋体" w:hint="eastAsia"/>
                <w:bCs/>
                <w:color w:val="FF0000"/>
                <w:sz w:val="24"/>
              </w:rPr>
              <w:t>中</w:t>
            </w:r>
            <w:r w:rsidRPr="00767AA2">
              <w:rPr>
                <w:rFonts w:hAnsi="宋体"/>
                <w:bCs/>
                <w:color w:val="FF0000"/>
                <w:sz w:val="24"/>
              </w:rPr>
              <w:t>产生的废水、固体废物、噪声等均采取了相应的措施</w:t>
            </w:r>
            <w:r w:rsidRPr="00767AA2">
              <w:rPr>
                <w:rFonts w:hAnsi="宋体" w:hint="eastAsia"/>
                <w:bCs/>
                <w:color w:val="FF0000"/>
                <w:sz w:val="24"/>
              </w:rPr>
              <w:t>。</w:t>
            </w:r>
          </w:p>
          <w:p w14:paraId="4B4AEBC3" w14:textId="77777777" w:rsidR="00767AA2" w:rsidRPr="00767AA2" w:rsidRDefault="00767AA2" w:rsidP="00767AA2">
            <w:pPr>
              <w:spacing w:line="480" w:lineRule="exact"/>
              <w:ind w:firstLineChars="200" w:firstLine="480"/>
              <w:rPr>
                <w:rFonts w:hAnsi="宋体"/>
                <w:bCs/>
                <w:color w:val="FF0000"/>
                <w:sz w:val="24"/>
              </w:rPr>
            </w:pPr>
            <w:r w:rsidRPr="00767AA2">
              <w:rPr>
                <w:rFonts w:hAnsi="宋体"/>
                <w:bCs/>
                <w:color w:val="FF0000"/>
                <w:sz w:val="24"/>
              </w:rPr>
              <w:fldChar w:fldCharType="begin"/>
            </w:r>
            <w:r w:rsidRPr="00767AA2">
              <w:rPr>
                <w:rFonts w:hAnsi="宋体"/>
                <w:bCs/>
                <w:color w:val="FF0000"/>
                <w:sz w:val="24"/>
              </w:rPr>
              <w:instrText xml:space="preserve"> </w:instrText>
            </w:r>
            <w:r w:rsidRPr="00767AA2">
              <w:rPr>
                <w:rFonts w:hAnsi="宋体" w:hint="eastAsia"/>
                <w:bCs/>
                <w:color w:val="FF0000"/>
                <w:sz w:val="24"/>
              </w:rPr>
              <w:instrText>= 1 \* GB3</w:instrText>
            </w:r>
            <w:r w:rsidRPr="00767AA2">
              <w:rPr>
                <w:rFonts w:hAnsi="宋体"/>
                <w:bCs/>
                <w:color w:val="FF0000"/>
                <w:sz w:val="24"/>
              </w:rPr>
              <w:instrText xml:space="preserve"> </w:instrText>
            </w:r>
            <w:r w:rsidRPr="00767AA2">
              <w:rPr>
                <w:rFonts w:hAnsi="宋体"/>
                <w:bCs/>
                <w:color w:val="FF0000"/>
                <w:sz w:val="24"/>
              </w:rPr>
              <w:fldChar w:fldCharType="separate"/>
            </w:r>
            <w:r w:rsidRPr="00767AA2">
              <w:rPr>
                <w:rFonts w:hAnsi="宋体" w:hint="eastAsia"/>
                <w:bCs/>
                <w:color w:val="FF0000"/>
                <w:sz w:val="24"/>
              </w:rPr>
              <w:t>①</w:t>
            </w:r>
            <w:r w:rsidRPr="00767AA2">
              <w:rPr>
                <w:rFonts w:hAnsi="宋体"/>
                <w:color w:val="FF0000"/>
                <w:sz w:val="24"/>
              </w:rPr>
              <w:fldChar w:fldCharType="end"/>
            </w:r>
            <w:r w:rsidRPr="00767AA2">
              <w:rPr>
                <w:rFonts w:hAnsi="宋体" w:hint="eastAsia"/>
                <w:bCs/>
                <w:color w:val="FF0000"/>
                <w:sz w:val="24"/>
              </w:rPr>
              <w:t>本项目生产</w:t>
            </w:r>
            <w:r w:rsidRPr="00767AA2">
              <w:rPr>
                <w:rFonts w:hAnsi="宋体"/>
                <w:bCs/>
                <w:color w:val="FF0000"/>
                <w:sz w:val="24"/>
              </w:rPr>
              <w:t>工艺用水为</w:t>
            </w:r>
            <w:r w:rsidRPr="00767AA2">
              <w:rPr>
                <w:rFonts w:hAnsi="宋体" w:hint="eastAsia"/>
                <w:bCs/>
                <w:color w:val="FF0000"/>
                <w:sz w:val="24"/>
              </w:rPr>
              <w:t>循环</w:t>
            </w:r>
            <w:r w:rsidRPr="00767AA2">
              <w:rPr>
                <w:rFonts w:hAnsi="宋体"/>
                <w:bCs/>
                <w:color w:val="FF0000"/>
                <w:sz w:val="24"/>
              </w:rPr>
              <w:t>冷却水，</w:t>
            </w:r>
            <w:r w:rsidRPr="00767AA2">
              <w:rPr>
                <w:rFonts w:hAnsi="宋体" w:hint="eastAsia"/>
                <w:bCs/>
                <w:color w:val="FF0000"/>
                <w:sz w:val="24"/>
              </w:rPr>
              <w:t>不外</w:t>
            </w:r>
            <w:r w:rsidRPr="00767AA2">
              <w:rPr>
                <w:rFonts w:hAnsi="宋体"/>
                <w:bCs/>
                <w:color w:val="FF0000"/>
                <w:sz w:val="24"/>
              </w:rPr>
              <w:t>排。</w:t>
            </w:r>
            <w:r w:rsidRPr="00767AA2">
              <w:rPr>
                <w:rFonts w:hAnsi="宋体" w:hint="eastAsia"/>
                <w:bCs/>
                <w:color w:val="FF0000"/>
                <w:sz w:val="24"/>
              </w:rPr>
              <w:t>生活污水经化粪池处理后</w:t>
            </w:r>
            <w:r w:rsidRPr="00767AA2">
              <w:rPr>
                <w:rFonts w:hAnsi="宋体"/>
                <w:bCs/>
                <w:color w:val="FF0000"/>
                <w:sz w:val="24"/>
              </w:rPr>
              <w:t>拉运至玛纳斯</w:t>
            </w:r>
            <w:r w:rsidRPr="00767AA2">
              <w:rPr>
                <w:rFonts w:hAnsi="宋体" w:hint="eastAsia"/>
                <w:bCs/>
                <w:color w:val="FF0000"/>
                <w:sz w:val="24"/>
              </w:rPr>
              <w:t>县城</w:t>
            </w:r>
            <w:r w:rsidRPr="00767AA2">
              <w:rPr>
                <w:rFonts w:hAnsi="宋体"/>
                <w:bCs/>
                <w:color w:val="FF0000"/>
                <w:sz w:val="24"/>
              </w:rPr>
              <w:t>污水处理厂处置。</w:t>
            </w:r>
          </w:p>
          <w:p w14:paraId="1443664B" w14:textId="77777777" w:rsidR="00767AA2" w:rsidRPr="00767AA2" w:rsidRDefault="00767AA2" w:rsidP="00767AA2">
            <w:pPr>
              <w:spacing w:line="480" w:lineRule="exact"/>
              <w:ind w:firstLineChars="200" w:firstLine="480"/>
              <w:rPr>
                <w:rFonts w:hAnsi="宋体"/>
                <w:color w:val="FF0000"/>
                <w:sz w:val="24"/>
              </w:rPr>
            </w:pPr>
            <w:r w:rsidRPr="00767AA2">
              <w:rPr>
                <w:rFonts w:hAnsi="宋体"/>
                <w:color w:val="FF0000"/>
                <w:sz w:val="24"/>
              </w:rPr>
              <w:fldChar w:fldCharType="begin"/>
            </w:r>
            <w:r w:rsidRPr="00767AA2">
              <w:rPr>
                <w:rFonts w:hAnsi="宋体"/>
                <w:color w:val="FF0000"/>
                <w:sz w:val="24"/>
              </w:rPr>
              <w:instrText xml:space="preserve"> </w:instrText>
            </w:r>
            <w:r w:rsidRPr="00767AA2">
              <w:rPr>
                <w:rFonts w:hAnsi="宋体" w:hint="eastAsia"/>
                <w:color w:val="FF0000"/>
                <w:sz w:val="24"/>
              </w:rPr>
              <w:instrText>= 2 \* GB3</w:instrText>
            </w:r>
            <w:r w:rsidRPr="00767AA2">
              <w:rPr>
                <w:rFonts w:hAnsi="宋体"/>
                <w:color w:val="FF0000"/>
                <w:sz w:val="24"/>
              </w:rPr>
              <w:instrText xml:space="preserve"> </w:instrText>
            </w:r>
            <w:r w:rsidRPr="00767AA2">
              <w:rPr>
                <w:rFonts w:hAnsi="宋体"/>
                <w:color w:val="FF0000"/>
                <w:sz w:val="24"/>
              </w:rPr>
              <w:fldChar w:fldCharType="separate"/>
            </w:r>
            <w:r w:rsidRPr="00767AA2">
              <w:rPr>
                <w:rFonts w:hAnsi="宋体" w:hint="eastAsia"/>
                <w:color w:val="FF0000"/>
                <w:sz w:val="24"/>
              </w:rPr>
              <w:t>②</w:t>
            </w:r>
            <w:r w:rsidRPr="00767AA2">
              <w:rPr>
                <w:rFonts w:hAnsi="宋体"/>
                <w:color w:val="FF0000"/>
                <w:sz w:val="24"/>
              </w:rPr>
              <w:fldChar w:fldCharType="end"/>
            </w:r>
            <w:r w:rsidRPr="00767AA2">
              <w:rPr>
                <w:rFonts w:hAnsi="宋体" w:hint="eastAsia"/>
                <w:color w:val="FF0000"/>
                <w:sz w:val="24"/>
              </w:rPr>
              <w:t>不合格品全部回收后，</w:t>
            </w:r>
            <w:r w:rsidRPr="00767AA2">
              <w:rPr>
                <w:rFonts w:hAnsi="宋体"/>
                <w:color w:val="FF0000"/>
                <w:sz w:val="24"/>
              </w:rPr>
              <w:t>作为现有项目</w:t>
            </w:r>
            <w:r w:rsidRPr="00767AA2">
              <w:rPr>
                <w:rFonts w:hAnsi="宋体" w:hint="eastAsia"/>
                <w:color w:val="FF0000"/>
                <w:sz w:val="24"/>
              </w:rPr>
              <w:t>原料</w:t>
            </w:r>
            <w:r w:rsidRPr="00767AA2">
              <w:rPr>
                <w:rFonts w:hAnsi="宋体"/>
                <w:color w:val="FF0000"/>
                <w:sz w:val="24"/>
              </w:rPr>
              <w:t>使用</w:t>
            </w:r>
            <w:r w:rsidRPr="00767AA2">
              <w:rPr>
                <w:rFonts w:hAnsi="宋体" w:hint="eastAsia"/>
                <w:color w:val="FF0000"/>
                <w:sz w:val="24"/>
              </w:rPr>
              <w:t>。生活垃圾经集中收集后，</w:t>
            </w:r>
            <w:r w:rsidRPr="00767AA2">
              <w:rPr>
                <w:rFonts w:hAnsi="宋体"/>
                <w:color w:val="FF0000"/>
                <w:sz w:val="24"/>
              </w:rPr>
              <w:t>交环卫部门统一清理</w:t>
            </w:r>
            <w:r w:rsidRPr="00767AA2">
              <w:rPr>
                <w:rFonts w:hAnsi="宋体" w:hint="eastAsia"/>
                <w:color w:val="FF0000"/>
                <w:sz w:val="24"/>
              </w:rPr>
              <w:t>。</w:t>
            </w:r>
          </w:p>
          <w:p w14:paraId="78B8058A" w14:textId="77777777" w:rsidR="00767AA2" w:rsidRPr="00767AA2" w:rsidRDefault="00767AA2" w:rsidP="00767AA2">
            <w:pPr>
              <w:spacing w:line="480" w:lineRule="exact"/>
              <w:ind w:firstLineChars="200" w:firstLine="480"/>
              <w:rPr>
                <w:rFonts w:hAnsi="宋体"/>
                <w:color w:val="FF0000"/>
                <w:sz w:val="24"/>
              </w:rPr>
            </w:pPr>
            <w:r w:rsidRPr="00767AA2">
              <w:rPr>
                <w:rFonts w:hAnsi="宋体"/>
                <w:color w:val="FF0000"/>
                <w:sz w:val="24"/>
              </w:rPr>
              <w:fldChar w:fldCharType="begin"/>
            </w:r>
            <w:r w:rsidRPr="00767AA2">
              <w:rPr>
                <w:rFonts w:hAnsi="宋体"/>
                <w:color w:val="FF0000"/>
                <w:sz w:val="24"/>
              </w:rPr>
              <w:instrText xml:space="preserve"> </w:instrText>
            </w:r>
            <w:r w:rsidRPr="00767AA2">
              <w:rPr>
                <w:rFonts w:hAnsi="宋体" w:hint="eastAsia"/>
                <w:color w:val="FF0000"/>
                <w:sz w:val="24"/>
              </w:rPr>
              <w:instrText>= 3 \* GB3</w:instrText>
            </w:r>
            <w:r w:rsidRPr="00767AA2">
              <w:rPr>
                <w:rFonts w:hAnsi="宋体"/>
                <w:color w:val="FF0000"/>
                <w:sz w:val="24"/>
              </w:rPr>
              <w:instrText xml:space="preserve"> </w:instrText>
            </w:r>
            <w:r w:rsidRPr="00767AA2">
              <w:rPr>
                <w:rFonts w:hAnsi="宋体"/>
                <w:color w:val="FF0000"/>
                <w:sz w:val="24"/>
              </w:rPr>
              <w:fldChar w:fldCharType="separate"/>
            </w:r>
            <w:r w:rsidRPr="00767AA2">
              <w:rPr>
                <w:rFonts w:hAnsi="宋体" w:hint="eastAsia"/>
                <w:color w:val="FF0000"/>
                <w:sz w:val="24"/>
              </w:rPr>
              <w:t>③</w:t>
            </w:r>
            <w:r w:rsidRPr="00767AA2">
              <w:rPr>
                <w:rFonts w:hAnsi="宋体"/>
                <w:color w:val="FF0000"/>
                <w:sz w:val="24"/>
              </w:rPr>
              <w:fldChar w:fldCharType="end"/>
            </w:r>
            <w:r w:rsidRPr="00767AA2">
              <w:rPr>
                <w:rFonts w:hAnsi="宋体" w:hint="eastAsia"/>
                <w:color w:val="FF0000"/>
                <w:sz w:val="24"/>
              </w:rPr>
              <w:t>噪声</w:t>
            </w:r>
            <w:r w:rsidRPr="00767AA2">
              <w:rPr>
                <w:rFonts w:hAnsi="宋体"/>
                <w:color w:val="FF0000"/>
                <w:sz w:val="24"/>
              </w:rPr>
              <w:t>选用低噪声设备，</w:t>
            </w:r>
            <w:r w:rsidRPr="00767AA2">
              <w:rPr>
                <w:rFonts w:hAnsi="宋体" w:hint="eastAsia"/>
                <w:color w:val="FF0000"/>
                <w:sz w:val="24"/>
              </w:rPr>
              <w:t>基础减振、</w:t>
            </w:r>
            <w:r w:rsidRPr="00767AA2">
              <w:rPr>
                <w:rFonts w:hAnsi="宋体"/>
                <w:color w:val="FF0000"/>
                <w:sz w:val="24"/>
              </w:rPr>
              <w:t>采取厂房隔音等措施降噪</w:t>
            </w:r>
            <w:r w:rsidRPr="00767AA2">
              <w:rPr>
                <w:rFonts w:hAnsi="宋体" w:hint="eastAsia"/>
                <w:color w:val="FF0000"/>
                <w:sz w:val="24"/>
              </w:rPr>
              <w:t>。</w:t>
            </w:r>
          </w:p>
          <w:p w14:paraId="46B9651C" w14:textId="77777777" w:rsidR="00767AA2" w:rsidRPr="00767AA2" w:rsidRDefault="00767AA2" w:rsidP="00767AA2">
            <w:pPr>
              <w:spacing w:line="480" w:lineRule="exact"/>
              <w:ind w:firstLineChars="200" w:firstLine="480"/>
              <w:rPr>
                <w:rFonts w:hAnsi="宋体"/>
                <w:color w:val="FF0000"/>
                <w:sz w:val="24"/>
              </w:rPr>
            </w:pPr>
            <w:r w:rsidRPr="00767AA2">
              <w:rPr>
                <w:rFonts w:hAnsi="宋体" w:hint="eastAsia"/>
                <w:color w:val="FF0000"/>
                <w:sz w:val="24"/>
              </w:rPr>
              <w:t>综上</w:t>
            </w:r>
            <w:r w:rsidRPr="00767AA2">
              <w:rPr>
                <w:rFonts w:hAnsi="宋体"/>
                <w:color w:val="FF0000"/>
                <w:sz w:val="24"/>
              </w:rPr>
              <w:t>所述，</w:t>
            </w:r>
            <w:r w:rsidRPr="00767AA2">
              <w:rPr>
                <w:rFonts w:hAnsi="宋体" w:hint="eastAsia"/>
                <w:color w:val="FF0000"/>
                <w:sz w:val="24"/>
              </w:rPr>
              <w:t>从清洁生产</w:t>
            </w:r>
            <w:r w:rsidRPr="00767AA2">
              <w:rPr>
                <w:rFonts w:hAnsi="宋体"/>
                <w:color w:val="FF0000"/>
                <w:sz w:val="24"/>
              </w:rPr>
              <w:t>工艺与装备、</w:t>
            </w:r>
            <w:r w:rsidRPr="00767AA2">
              <w:rPr>
                <w:rFonts w:hAnsi="宋体" w:hint="eastAsia"/>
                <w:color w:val="FF0000"/>
                <w:sz w:val="24"/>
              </w:rPr>
              <w:t>原材料与</w:t>
            </w:r>
            <w:r w:rsidRPr="00767AA2">
              <w:rPr>
                <w:rFonts w:hAnsi="宋体"/>
                <w:color w:val="FF0000"/>
                <w:sz w:val="24"/>
              </w:rPr>
              <w:t>产品、资源能源利用</w:t>
            </w:r>
            <w:r w:rsidRPr="00767AA2">
              <w:rPr>
                <w:rFonts w:hAnsi="宋体" w:hint="eastAsia"/>
                <w:color w:val="FF0000"/>
                <w:sz w:val="24"/>
              </w:rPr>
              <w:t>、污染物</w:t>
            </w:r>
            <w:r w:rsidRPr="00767AA2">
              <w:rPr>
                <w:rFonts w:hAnsi="宋体"/>
                <w:color w:val="FF0000"/>
                <w:sz w:val="24"/>
              </w:rPr>
              <w:t>产生指标及控制</w:t>
            </w:r>
            <w:r w:rsidRPr="00767AA2">
              <w:rPr>
                <w:rFonts w:hAnsi="宋体" w:hint="eastAsia"/>
                <w:color w:val="FF0000"/>
                <w:sz w:val="24"/>
              </w:rPr>
              <w:t>等方面</w:t>
            </w:r>
            <w:r w:rsidRPr="00767AA2">
              <w:rPr>
                <w:rFonts w:hAnsi="宋体"/>
                <w:color w:val="FF0000"/>
                <w:sz w:val="24"/>
              </w:rPr>
              <w:t>，</w:t>
            </w:r>
            <w:r w:rsidRPr="00767AA2">
              <w:rPr>
                <w:rFonts w:hAnsi="宋体" w:hint="eastAsia"/>
                <w:color w:val="FF0000"/>
                <w:sz w:val="24"/>
              </w:rPr>
              <w:t>在</w:t>
            </w:r>
            <w:r w:rsidRPr="00767AA2">
              <w:rPr>
                <w:rFonts w:hAnsi="宋体"/>
                <w:color w:val="FF0000"/>
                <w:sz w:val="24"/>
              </w:rPr>
              <w:t>本</w:t>
            </w:r>
            <w:r w:rsidRPr="00767AA2">
              <w:rPr>
                <w:rFonts w:hAnsi="宋体" w:hint="eastAsia"/>
                <w:color w:val="FF0000"/>
                <w:sz w:val="24"/>
              </w:rPr>
              <w:t>项目清洁</w:t>
            </w:r>
            <w:r w:rsidRPr="00767AA2">
              <w:rPr>
                <w:rFonts w:hAnsi="宋体"/>
                <w:color w:val="FF0000"/>
                <w:sz w:val="24"/>
              </w:rPr>
              <w:t>生产处于国内</w:t>
            </w:r>
            <w:r w:rsidRPr="00767AA2">
              <w:rPr>
                <w:rFonts w:hAnsi="宋体" w:hint="eastAsia"/>
                <w:color w:val="FF0000"/>
                <w:sz w:val="24"/>
              </w:rPr>
              <w:t>先进</w:t>
            </w:r>
            <w:r w:rsidRPr="00767AA2">
              <w:rPr>
                <w:rFonts w:hAnsi="宋体"/>
                <w:color w:val="FF0000"/>
                <w:sz w:val="24"/>
              </w:rPr>
              <w:t>水平。</w:t>
            </w:r>
          </w:p>
          <w:p w14:paraId="636439D0" w14:textId="5DC4F1EB" w:rsidR="0052254C" w:rsidRPr="00D56C10" w:rsidRDefault="00767AA2">
            <w:pPr>
              <w:spacing w:line="480" w:lineRule="exact"/>
              <w:ind w:firstLineChars="200" w:firstLine="482"/>
              <w:rPr>
                <w:rFonts w:hAnsi="宋体"/>
                <w:b/>
                <w:sz w:val="24"/>
              </w:rPr>
            </w:pPr>
            <w:r>
              <w:rPr>
                <w:rFonts w:hAnsi="宋体"/>
                <w:b/>
                <w:sz w:val="24"/>
              </w:rPr>
              <w:t>8</w:t>
            </w:r>
            <w:r w:rsidR="00CD5097" w:rsidRPr="00D56C10">
              <w:rPr>
                <w:rFonts w:hAnsi="宋体"/>
                <w:b/>
                <w:sz w:val="24"/>
              </w:rPr>
              <w:t>、</w:t>
            </w:r>
            <w:r w:rsidR="00317F89" w:rsidRPr="00D56C10">
              <w:rPr>
                <w:rFonts w:hAnsi="宋体" w:hint="eastAsia"/>
                <w:b/>
                <w:sz w:val="24"/>
              </w:rPr>
              <w:t>环保投资</w:t>
            </w:r>
          </w:p>
          <w:p w14:paraId="170AC425" w14:textId="2440DC03" w:rsidR="00173E2D" w:rsidRPr="001074E2" w:rsidRDefault="00CD5097">
            <w:pPr>
              <w:spacing w:line="480" w:lineRule="exact"/>
              <w:ind w:firstLineChars="200" w:firstLine="480"/>
              <w:rPr>
                <w:color w:val="FF0000"/>
                <w:sz w:val="24"/>
              </w:rPr>
            </w:pPr>
            <w:r w:rsidRPr="001074E2">
              <w:rPr>
                <w:rFonts w:hAnsi="宋体"/>
                <w:color w:val="FF0000"/>
                <w:sz w:val="24"/>
              </w:rPr>
              <w:t>项目总投资</w:t>
            </w:r>
            <w:r w:rsidR="00317F89" w:rsidRPr="001074E2">
              <w:rPr>
                <w:color w:val="FF0000"/>
                <w:sz w:val="24"/>
              </w:rPr>
              <w:t>12</w:t>
            </w:r>
            <w:r w:rsidRPr="001074E2">
              <w:rPr>
                <w:rFonts w:hint="eastAsia"/>
                <w:color w:val="FF0000"/>
                <w:sz w:val="24"/>
              </w:rPr>
              <w:t>0</w:t>
            </w:r>
            <w:r w:rsidRPr="001074E2">
              <w:rPr>
                <w:rFonts w:hAnsi="宋体"/>
                <w:color w:val="FF0000"/>
                <w:sz w:val="24"/>
              </w:rPr>
              <w:t>万元，其中环保投资为</w:t>
            </w:r>
            <w:r w:rsidR="001074E2" w:rsidRPr="001074E2">
              <w:rPr>
                <w:rFonts w:hAnsi="宋体"/>
                <w:color w:val="FF0000"/>
                <w:sz w:val="24"/>
              </w:rPr>
              <w:t>28</w:t>
            </w:r>
            <w:r w:rsidRPr="001074E2">
              <w:rPr>
                <w:rFonts w:hAnsi="宋体"/>
                <w:color w:val="FF0000"/>
                <w:sz w:val="24"/>
              </w:rPr>
              <w:t>万元，占建设项目总投资的</w:t>
            </w:r>
            <w:r w:rsidR="001074E2" w:rsidRPr="001074E2">
              <w:rPr>
                <w:rFonts w:hAnsi="宋体"/>
                <w:color w:val="FF0000"/>
                <w:sz w:val="24"/>
              </w:rPr>
              <w:t>23.33</w:t>
            </w:r>
            <w:r w:rsidRPr="001074E2">
              <w:rPr>
                <w:color w:val="FF0000"/>
                <w:sz w:val="24"/>
              </w:rPr>
              <w:t>%</w:t>
            </w:r>
            <w:r w:rsidRPr="001074E2">
              <w:rPr>
                <w:rFonts w:hAnsi="宋体"/>
                <w:color w:val="FF0000"/>
                <w:sz w:val="24"/>
              </w:rPr>
              <w:t>，详见表</w:t>
            </w:r>
            <w:r w:rsidRPr="001074E2">
              <w:rPr>
                <w:rFonts w:hint="eastAsia"/>
                <w:color w:val="FF0000"/>
                <w:sz w:val="24"/>
              </w:rPr>
              <w:t>4-</w:t>
            </w:r>
            <w:r w:rsidR="00612FEB" w:rsidRPr="001074E2">
              <w:rPr>
                <w:color w:val="FF0000"/>
                <w:sz w:val="24"/>
              </w:rPr>
              <w:t>16</w:t>
            </w:r>
            <w:r w:rsidRPr="001074E2">
              <w:rPr>
                <w:rFonts w:hAnsi="宋体"/>
                <w:color w:val="FF0000"/>
                <w:sz w:val="24"/>
              </w:rPr>
              <w:t>。</w:t>
            </w:r>
          </w:p>
          <w:p w14:paraId="13138248" w14:textId="21B1EB08" w:rsidR="00173E2D" w:rsidRPr="001074E2" w:rsidRDefault="00CD5097">
            <w:pPr>
              <w:ind w:firstLineChars="200" w:firstLine="420"/>
              <w:rPr>
                <w:rFonts w:ascii="黑体" w:eastAsia="黑体" w:hAnsi="黑体"/>
                <w:color w:val="FF0000"/>
                <w:szCs w:val="21"/>
              </w:rPr>
            </w:pPr>
            <w:r w:rsidRPr="001074E2">
              <w:rPr>
                <w:rFonts w:ascii="黑体" w:eastAsia="黑体" w:hAnsi="黑体"/>
                <w:color w:val="FF0000"/>
                <w:szCs w:val="21"/>
              </w:rPr>
              <w:t>表</w:t>
            </w:r>
            <w:r w:rsidRPr="001074E2">
              <w:rPr>
                <w:rFonts w:ascii="黑体" w:eastAsia="黑体" w:hAnsi="黑体" w:hint="eastAsia"/>
                <w:color w:val="FF0000"/>
                <w:szCs w:val="21"/>
              </w:rPr>
              <w:t>4-</w:t>
            </w:r>
            <w:r w:rsidR="00612FEB" w:rsidRPr="001074E2">
              <w:rPr>
                <w:rFonts w:ascii="黑体" w:eastAsia="黑体" w:hAnsi="黑体"/>
                <w:color w:val="FF0000"/>
                <w:szCs w:val="21"/>
              </w:rPr>
              <w:t>16</w:t>
            </w:r>
            <w:r w:rsidRPr="001074E2">
              <w:rPr>
                <w:rFonts w:ascii="黑体" w:eastAsia="黑体" w:hAnsi="黑体"/>
                <w:color w:val="FF0000"/>
                <w:szCs w:val="21"/>
              </w:rPr>
              <w:t xml:space="preserve"> </w:t>
            </w:r>
            <w:r w:rsidRPr="001074E2">
              <w:rPr>
                <w:rFonts w:ascii="黑体" w:eastAsia="黑体" w:hAnsi="黑体" w:hint="eastAsia"/>
                <w:color w:val="FF0000"/>
                <w:szCs w:val="21"/>
              </w:rPr>
              <w:t xml:space="preserve">                   </w:t>
            </w:r>
            <w:r w:rsidRPr="001074E2">
              <w:rPr>
                <w:rFonts w:ascii="黑体" w:eastAsia="黑体" w:hAnsi="黑体"/>
                <w:color w:val="FF0000"/>
                <w:szCs w:val="21"/>
              </w:rPr>
              <w:t>环保投资一览表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49"/>
              <w:gridCol w:w="5640"/>
              <w:gridCol w:w="1769"/>
            </w:tblGrid>
            <w:tr w:rsidR="001074E2" w:rsidRPr="001074E2" w14:paraId="3023E3F1" w14:textId="77777777">
              <w:trPr>
                <w:trHeight w:val="408"/>
                <w:jc w:val="center"/>
              </w:trPr>
              <w:tc>
                <w:tcPr>
                  <w:tcW w:w="620" w:type="pct"/>
                  <w:vAlign w:val="center"/>
                </w:tcPr>
                <w:p w14:paraId="6E79B887" w14:textId="77777777" w:rsidR="00173E2D" w:rsidRPr="001074E2" w:rsidRDefault="00CD5097">
                  <w:pPr>
                    <w:widowControl/>
                    <w:jc w:val="center"/>
                    <w:rPr>
                      <w:color w:val="FF0000"/>
                      <w:szCs w:val="21"/>
                    </w:rPr>
                  </w:pPr>
                  <w:r w:rsidRPr="001074E2">
                    <w:rPr>
                      <w:rFonts w:hAnsi="宋体"/>
                      <w:color w:val="FF0000"/>
                      <w:kern w:val="0"/>
                      <w:szCs w:val="21"/>
                    </w:rPr>
                    <w:t>类别</w:t>
                  </w:r>
                </w:p>
              </w:tc>
              <w:tc>
                <w:tcPr>
                  <w:tcW w:w="3334" w:type="pct"/>
                  <w:vAlign w:val="center"/>
                </w:tcPr>
                <w:p w14:paraId="4EA911F9" w14:textId="77777777" w:rsidR="00173E2D" w:rsidRPr="001074E2" w:rsidRDefault="00CD5097">
                  <w:pPr>
                    <w:widowControl/>
                    <w:jc w:val="center"/>
                    <w:rPr>
                      <w:color w:val="FF0000"/>
                      <w:szCs w:val="21"/>
                    </w:rPr>
                  </w:pPr>
                  <w:r w:rsidRPr="001074E2">
                    <w:rPr>
                      <w:rFonts w:hAnsi="宋体"/>
                      <w:color w:val="FF0000"/>
                      <w:kern w:val="0"/>
                      <w:szCs w:val="21"/>
                    </w:rPr>
                    <w:t>环保设施名称</w:t>
                  </w:r>
                </w:p>
              </w:tc>
              <w:tc>
                <w:tcPr>
                  <w:tcW w:w="1046" w:type="pct"/>
                  <w:vAlign w:val="center"/>
                </w:tcPr>
                <w:p w14:paraId="47234BE8" w14:textId="77777777" w:rsidR="00173E2D" w:rsidRPr="001074E2" w:rsidRDefault="00CD5097">
                  <w:pPr>
                    <w:widowControl/>
                    <w:jc w:val="center"/>
                    <w:rPr>
                      <w:color w:val="FF0000"/>
                      <w:szCs w:val="21"/>
                    </w:rPr>
                  </w:pPr>
                  <w:r w:rsidRPr="001074E2">
                    <w:rPr>
                      <w:rFonts w:hAnsi="宋体"/>
                      <w:color w:val="FF0000"/>
                      <w:kern w:val="0"/>
                      <w:szCs w:val="21"/>
                    </w:rPr>
                    <w:t>投资费用（万元）</w:t>
                  </w:r>
                </w:p>
              </w:tc>
            </w:tr>
            <w:tr w:rsidR="001074E2" w:rsidRPr="001074E2" w14:paraId="521FDC96" w14:textId="77777777">
              <w:trPr>
                <w:trHeight w:val="480"/>
                <w:jc w:val="center"/>
              </w:trPr>
              <w:tc>
                <w:tcPr>
                  <w:tcW w:w="620" w:type="pct"/>
                  <w:vMerge w:val="restart"/>
                  <w:vAlign w:val="center"/>
                </w:tcPr>
                <w:p w14:paraId="6BEC542A" w14:textId="77777777" w:rsidR="00173E2D" w:rsidRPr="001074E2" w:rsidRDefault="00CD5097">
                  <w:pPr>
                    <w:widowControl/>
                    <w:jc w:val="center"/>
                    <w:rPr>
                      <w:color w:val="FF0000"/>
                      <w:szCs w:val="21"/>
                    </w:rPr>
                  </w:pPr>
                  <w:r w:rsidRPr="001074E2">
                    <w:rPr>
                      <w:rFonts w:hAnsi="宋体"/>
                      <w:color w:val="FF0000"/>
                      <w:szCs w:val="21"/>
                    </w:rPr>
                    <w:t>废气</w:t>
                  </w:r>
                </w:p>
              </w:tc>
              <w:tc>
                <w:tcPr>
                  <w:tcW w:w="3334" w:type="pct"/>
                  <w:vAlign w:val="center"/>
                </w:tcPr>
                <w:p w14:paraId="6465B143" w14:textId="77777777" w:rsidR="00173E2D" w:rsidRPr="001074E2" w:rsidRDefault="00CD5097">
                  <w:pPr>
                    <w:adjustRightInd w:val="0"/>
                    <w:snapToGrid w:val="0"/>
                    <w:jc w:val="center"/>
                    <w:rPr>
                      <w:color w:val="FF0000"/>
                      <w:szCs w:val="21"/>
                    </w:rPr>
                  </w:pPr>
                  <w:r w:rsidRPr="001074E2">
                    <w:rPr>
                      <w:rFonts w:hint="eastAsia"/>
                      <w:color w:val="FF0000"/>
                      <w:szCs w:val="21"/>
                    </w:rPr>
                    <w:t>10</w:t>
                  </w:r>
                  <w:r w:rsidRPr="001074E2">
                    <w:rPr>
                      <w:rFonts w:hint="eastAsia"/>
                      <w:color w:val="FF0000"/>
                      <w:szCs w:val="21"/>
                    </w:rPr>
                    <w:t>个集气罩</w:t>
                  </w:r>
                  <w:r w:rsidRPr="001074E2">
                    <w:rPr>
                      <w:rFonts w:hint="eastAsia"/>
                      <w:color w:val="FF0000"/>
                      <w:szCs w:val="21"/>
                    </w:rPr>
                    <w:t>+</w:t>
                  </w:r>
                  <w:r w:rsidRPr="001074E2">
                    <w:rPr>
                      <w:rFonts w:hint="eastAsia"/>
                      <w:color w:val="FF0000"/>
                      <w:szCs w:val="21"/>
                    </w:rPr>
                    <w:t>一套</w:t>
                  </w:r>
                  <w:r w:rsidRPr="001074E2">
                    <w:rPr>
                      <w:rFonts w:hint="eastAsia"/>
                      <w:color w:val="FF0000"/>
                      <w:szCs w:val="21"/>
                    </w:rPr>
                    <w:t>UV</w:t>
                  </w:r>
                  <w:r w:rsidRPr="001074E2">
                    <w:rPr>
                      <w:rFonts w:hint="eastAsia"/>
                      <w:color w:val="FF0000"/>
                      <w:szCs w:val="21"/>
                    </w:rPr>
                    <w:t>光氧催化</w:t>
                  </w:r>
                  <w:r w:rsidRPr="001074E2">
                    <w:rPr>
                      <w:rFonts w:hint="eastAsia"/>
                      <w:color w:val="FF0000"/>
                      <w:szCs w:val="21"/>
                    </w:rPr>
                    <w:t>+</w:t>
                  </w:r>
                  <w:r w:rsidRPr="001074E2">
                    <w:rPr>
                      <w:rFonts w:hint="eastAsia"/>
                      <w:color w:val="FF0000"/>
                      <w:szCs w:val="21"/>
                    </w:rPr>
                    <w:t>活性炭吸附装置</w:t>
                  </w:r>
                  <w:r w:rsidRPr="001074E2">
                    <w:rPr>
                      <w:rFonts w:hint="eastAsia"/>
                      <w:color w:val="FF0000"/>
                      <w:szCs w:val="21"/>
                    </w:rPr>
                    <w:t>+</w:t>
                  </w:r>
                  <w:r w:rsidRPr="001074E2">
                    <w:rPr>
                      <w:rFonts w:hint="eastAsia"/>
                      <w:color w:val="FF0000"/>
                      <w:szCs w:val="21"/>
                    </w:rPr>
                    <w:t>一根</w:t>
                  </w:r>
                  <w:r w:rsidRPr="001074E2">
                    <w:rPr>
                      <w:rFonts w:hint="eastAsia"/>
                      <w:color w:val="FF0000"/>
                      <w:szCs w:val="21"/>
                    </w:rPr>
                    <w:t>15m</w:t>
                  </w:r>
                  <w:r w:rsidRPr="001074E2">
                    <w:rPr>
                      <w:rFonts w:hint="eastAsia"/>
                      <w:color w:val="FF0000"/>
                      <w:szCs w:val="21"/>
                    </w:rPr>
                    <w:t>高排气筒</w:t>
                  </w:r>
                </w:p>
              </w:tc>
              <w:tc>
                <w:tcPr>
                  <w:tcW w:w="1046" w:type="pct"/>
                  <w:vAlign w:val="center"/>
                </w:tcPr>
                <w:p w14:paraId="2C4E47A9" w14:textId="120CF71B" w:rsidR="00173E2D" w:rsidRPr="001074E2" w:rsidRDefault="00FA376D">
                  <w:pPr>
                    <w:adjustRightInd w:val="0"/>
                    <w:snapToGrid w:val="0"/>
                    <w:jc w:val="center"/>
                    <w:rPr>
                      <w:color w:val="FF0000"/>
                      <w:szCs w:val="21"/>
                    </w:rPr>
                  </w:pPr>
                  <w:r w:rsidRPr="001074E2">
                    <w:rPr>
                      <w:color w:val="FF0000"/>
                      <w:szCs w:val="21"/>
                    </w:rPr>
                    <w:t>12</w:t>
                  </w:r>
                </w:p>
              </w:tc>
            </w:tr>
            <w:tr w:rsidR="001074E2" w:rsidRPr="001074E2" w14:paraId="1C4B3D74" w14:textId="77777777">
              <w:trPr>
                <w:trHeight w:val="480"/>
                <w:jc w:val="center"/>
              </w:trPr>
              <w:tc>
                <w:tcPr>
                  <w:tcW w:w="620" w:type="pct"/>
                  <w:vMerge/>
                  <w:vAlign w:val="center"/>
                </w:tcPr>
                <w:p w14:paraId="319A9600" w14:textId="77777777" w:rsidR="001074E2" w:rsidRPr="001074E2" w:rsidRDefault="001074E2">
                  <w:pPr>
                    <w:widowControl/>
                    <w:jc w:val="center"/>
                    <w:rPr>
                      <w:rFonts w:hAnsi="宋体"/>
                      <w:color w:val="FF0000"/>
                      <w:szCs w:val="21"/>
                    </w:rPr>
                  </w:pPr>
                </w:p>
              </w:tc>
              <w:tc>
                <w:tcPr>
                  <w:tcW w:w="3334" w:type="pct"/>
                  <w:vAlign w:val="center"/>
                </w:tcPr>
                <w:p w14:paraId="12793B38" w14:textId="59FFAFFA" w:rsidR="001074E2" w:rsidRPr="001074E2" w:rsidRDefault="001074E2">
                  <w:pPr>
                    <w:adjustRightInd w:val="0"/>
                    <w:snapToGrid w:val="0"/>
                    <w:jc w:val="center"/>
                    <w:rPr>
                      <w:color w:val="FF0000"/>
                      <w:szCs w:val="21"/>
                    </w:rPr>
                  </w:pPr>
                  <w:r w:rsidRPr="001074E2">
                    <w:rPr>
                      <w:rFonts w:hint="eastAsia"/>
                      <w:bCs/>
                      <w:color w:val="FF0000"/>
                      <w:szCs w:val="21"/>
                    </w:rPr>
                    <w:t>回收的废旧地膜在厂区堆存期间采用篷布进行苫盖处置</w:t>
                  </w:r>
                </w:p>
              </w:tc>
              <w:tc>
                <w:tcPr>
                  <w:tcW w:w="1046" w:type="pct"/>
                  <w:vAlign w:val="center"/>
                </w:tcPr>
                <w:p w14:paraId="4FE1962E" w14:textId="77A8D06D" w:rsidR="001074E2" w:rsidRPr="001074E2" w:rsidRDefault="001074E2">
                  <w:pPr>
                    <w:adjustRightInd w:val="0"/>
                    <w:snapToGrid w:val="0"/>
                    <w:jc w:val="center"/>
                    <w:rPr>
                      <w:color w:val="FF0000"/>
                      <w:szCs w:val="21"/>
                    </w:rPr>
                  </w:pPr>
                  <w:r w:rsidRPr="001074E2">
                    <w:rPr>
                      <w:color w:val="FF0000"/>
                      <w:szCs w:val="21"/>
                    </w:rPr>
                    <w:t>0.5</w:t>
                  </w:r>
                </w:p>
              </w:tc>
            </w:tr>
            <w:tr w:rsidR="001074E2" w:rsidRPr="001074E2" w14:paraId="40F7AC86" w14:textId="77777777">
              <w:trPr>
                <w:trHeight w:val="426"/>
                <w:jc w:val="center"/>
              </w:trPr>
              <w:tc>
                <w:tcPr>
                  <w:tcW w:w="620" w:type="pct"/>
                  <w:vMerge/>
                  <w:vAlign w:val="center"/>
                </w:tcPr>
                <w:p w14:paraId="2B5E3731" w14:textId="77777777" w:rsidR="00173E2D" w:rsidRPr="001074E2" w:rsidRDefault="00173E2D">
                  <w:pPr>
                    <w:widowControl/>
                    <w:jc w:val="center"/>
                    <w:rPr>
                      <w:rFonts w:hAnsi="宋体"/>
                      <w:color w:val="FF0000"/>
                      <w:szCs w:val="21"/>
                    </w:rPr>
                  </w:pPr>
                </w:p>
              </w:tc>
              <w:tc>
                <w:tcPr>
                  <w:tcW w:w="3334" w:type="pct"/>
                  <w:vAlign w:val="center"/>
                </w:tcPr>
                <w:p w14:paraId="58781E54" w14:textId="77777777" w:rsidR="00173E2D" w:rsidRPr="001074E2" w:rsidRDefault="00CD5097">
                  <w:pPr>
                    <w:adjustRightInd w:val="0"/>
                    <w:snapToGrid w:val="0"/>
                    <w:jc w:val="center"/>
                    <w:rPr>
                      <w:rFonts w:hAnsi="宋体"/>
                      <w:color w:val="FF0000"/>
                      <w:szCs w:val="21"/>
                    </w:rPr>
                  </w:pPr>
                  <w:r w:rsidRPr="001074E2">
                    <w:rPr>
                      <w:rFonts w:hAnsi="宋体" w:hint="eastAsia"/>
                      <w:color w:val="FF0000"/>
                      <w:szCs w:val="21"/>
                    </w:rPr>
                    <w:t>排风扇等加强车间通风装置</w:t>
                  </w:r>
                </w:p>
              </w:tc>
              <w:tc>
                <w:tcPr>
                  <w:tcW w:w="1046" w:type="pct"/>
                  <w:vAlign w:val="center"/>
                </w:tcPr>
                <w:p w14:paraId="133059F4" w14:textId="77777777" w:rsidR="00173E2D" w:rsidRPr="001074E2" w:rsidRDefault="00CD5097">
                  <w:pPr>
                    <w:adjustRightInd w:val="0"/>
                    <w:snapToGrid w:val="0"/>
                    <w:jc w:val="center"/>
                    <w:rPr>
                      <w:color w:val="FF0000"/>
                      <w:szCs w:val="21"/>
                    </w:rPr>
                  </w:pPr>
                  <w:r w:rsidRPr="001074E2">
                    <w:rPr>
                      <w:rFonts w:hint="eastAsia"/>
                      <w:color w:val="FF0000"/>
                      <w:szCs w:val="21"/>
                    </w:rPr>
                    <w:t>0.5</w:t>
                  </w:r>
                </w:p>
              </w:tc>
            </w:tr>
            <w:tr w:rsidR="001074E2" w:rsidRPr="001074E2" w14:paraId="13F19BF2" w14:textId="77777777">
              <w:trPr>
                <w:trHeight w:val="426"/>
                <w:jc w:val="center"/>
              </w:trPr>
              <w:tc>
                <w:tcPr>
                  <w:tcW w:w="620" w:type="pct"/>
                  <w:vAlign w:val="center"/>
                </w:tcPr>
                <w:p w14:paraId="4428D102" w14:textId="0D527152" w:rsidR="001074E2" w:rsidRPr="001074E2" w:rsidRDefault="001074E2">
                  <w:pPr>
                    <w:widowControl/>
                    <w:jc w:val="center"/>
                    <w:rPr>
                      <w:rFonts w:hAnsi="宋体"/>
                      <w:color w:val="FF0000"/>
                      <w:szCs w:val="21"/>
                    </w:rPr>
                  </w:pPr>
                  <w:r w:rsidRPr="001074E2">
                    <w:rPr>
                      <w:rFonts w:hAnsi="宋体" w:hint="eastAsia"/>
                      <w:color w:val="FF0000"/>
                      <w:szCs w:val="21"/>
                    </w:rPr>
                    <w:t>废水</w:t>
                  </w:r>
                </w:p>
              </w:tc>
              <w:tc>
                <w:tcPr>
                  <w:tcW w:w="3334" w:type="pct"/>
                  <w:vAlign w:val="center"/>
                </w:tcPr>
                <w:p w14:paraId="6CE71835" w14:textId="08B2692D" w:rsidR="001074E2" w:rsidRPr="001074E2" w:rsidRDefault="001074E2">
                  <w:pPr>
                    <w:adjustRightInd w:val="0"/>
                    <w:snapToGrid w:val="0"/>
                    <w:jc w:val="center"/>
                    <w:rPr>
                      <w:rFonts w:hAnsi="宋体"/>
                      <w:color w:val="FF0000"/>
                      <w:szCs w:val="21"/>
                    </w:rPr>
                  </w:pPr>
                  <w:r w:rsidRPr="001074E2">
                    <w:rPr>
                      <w:rFonts w:hAnsi="宋体" w:hint="eastAsia"/>
                      <w:color w:val="FF0000"/>
                      <w:szCs w:val="21"/>
                    </w:rPr>
                    <w:t>设置</w:t>
                  </w:r>
                  <w:r w:rsidRPr="001074E2">
                    <w:rPr>
                      <w:rFonts w:hAnsi="宋体"/>
                      <w:color w:val="FF0000"/>
                      <w:szCs w:val="21"/>
                    </w:rPr>
                    <w:t>1</w:t>
                  </w:r>
                  <w:r w:rsidRPr="001074E2">
                    <w:rPr>
                      <w:rFonts w:hAnsi="宋体" w:hint="eastAsia"/>
                      <w:color w:val="FF0000"/>
                      <w:szCs w:val="21"/>
                    </w:rPr>
                    <w:t>座一座</w:t>
                  </w:r>
                  <w:r w:rsidRPr="001074E2">
                    <w:rPr>
                      <w:rFonts w:hAnsi="宋体" w:hint="eastAsia"/>
                      <w:color w:val="FF0000"/>
                      <w:szCs w:val="21"/>
                    </w:rPr>
                    <w:t>5m</w:t>
                  </w:r>
                  <w:r w:rsidRPr="001074E2">
                    <w:rPr>
                      <w:rFonts w:hAnsi="宋体" w:hint="eastAsia"/>
                      <w:color w:val="FF0000"/>
                      <w:szCs w:val="21"/>
                      <w:vertAlign w:val="superscript"/>
                    </w:rPr>
                    <w:t>3</w:t>
                  </w:r>
                  <w:r w:rsidRPr="001074E2">
                    <w:rPr>
                      <w:rFonts w:hAnsi="宋体" w:hint="eastAsia"/>
                      <w:color w:val="FF0000"/>
                      <w:szCs w:val="21"/>
                    </w:rPr>
                    <w:t>/d</w:t>
                  </w:r>
                  <w:r w:rsidRPr="001074E2">
                    <w:rPr>
                      <w:rFonts w:hAnsi="宋体" w:hint="eastAsia"/>
                      <w:color w:val="FF0000"/>
                      <w:szCs w:val="21"/>
                    </w:rPr>
                    <w:t>地埋式一体化污水处理设施</w:t>
                  </w:r>
                </w:p>
              </w:tc>
              <w:tc>
                <w:tcPr>
                  <w:tcW w:w="1046" w:type="pct"/>
                  <w:vAlign w:val="center"/>
                </w:tcPr>
                <w:p w14:paraId="7898AB54" w14:textId="1F6F618A" w:rsidR="001074E2" w:rsidRPr="001074E2" w:rsidRDefault="001074E2">
                  <w:pPr>
                    <w:adjustRightInd w:val="0"/>
                    <w:snapToGrid w:val="0"/>
                    <w:jc w:val="center"/>
                    <w:rPr>
                      <w:color w:val="FF0000"/>
                      <w:szCs w:val="21"/>
                    </w:rPr>
                  </w:pPr>
                  <w:r w:rsidRPr="001074E2">
                    <w:rPr>
                      <w:color w:val="FF0000"/>
                      <w:szCs w:val="21"/>
                    </w:rPr>
                    <w:t>10</w:t>
                  </w:r>
                </w:p>
              </w:tc>
            </w:tr>
            <w:tr w:rsidR="001074E2" w:rsidRPr="001074E2" w14:paraId="008D46C4" w14:textId="77777777">
              <w:trPr>
                <w:trHeight w:val="439"/>
                <w:jc w:val="center"/>
              </w:trPr>
              <w:tc>
                <w:tcPr>
                  <w:tcW w:w="620" w:type="pct"/>
                  <w:vAlign w:val="center"/>
                </w:tcPr>
                <w:p w14:paraId="78A26412" w14:textId="77777777" w:rsidR="00173E2D" w:rsidRPr="001074E2" w:rsidRDefault="00CD5097">
                  <w:pPr>
                    <w:widowControl/>
                    <w:jc w:val="center"/>
                    <w:rPr>
                      <w:color w:val="FF0000"/>
                      <w:szCs w:val="21"/>
                    </w:rPr>
                  </w:pPr>
                  <w:r w:rsidRPr="001074E2">
                    <w:rPr>
                      <w:rFonts w:hAnsi="宋体"/>
                      <w:color w:val="FF0000"/>
                      <w:szCs w:val="21"/>
                    </w:rPr>
                    <w:t>噪声</w:t>
                  </w:r>
                </w:p>
              </w:tc>
              <w:tc>
                <w:tcPr>
                  <w:tcW w:w="3334" w:type="pct"/>
                  <w:vAlign w:val="center"/>
                </w:tcPr>
                <w:p w14:paraId="08E60D1D" w14:textId="77777777" w:rsidR="00173E2D" w:rsidRPr="001074E2" w:rsidRDefault="00CD5097">
                  <w:pPr>
                    <w:adjustRightInd w:val="0"/>
                    <w:snapToGrid w:val="0"/>
                    <w:jc w:val="center"/>
                    <w:rPr>
                      <w:color w:val="FF0000"/>
                      <w:szCs w:val="21"/>
                    </w:rPr>
                  </w:pPr>
                  <w:r w:rsidRPr="001074E2">
                    <w:rPr>
                      <w:rFonts w:hAnsi="宋体"/>
                      <w:color w:val="FF0000"/>
                      <w:szCs w:val="21"/>
                    </w:rPr>
                    <w:t>高噪声设备基础减震、设备定期维护保养</w:t>
                  </w:r>
                </w:p>
              </w:tc>
              <w:tc>
                <w:tcPr>
                  <w:tcW w:w="1046" w:type="pct"/>
                  <w:vAlign w:val="center"/>
                </w:tcPr>
                <w:p w14:paraId="7C91CDB3" w14:textId="77777777" w:rsidR="00173E2D" w:rsidRPr="001074E2" w:rsidRDefault="00CD5097">
                  <w:pPr>
                    <w:adjustRightInd w:val="0"/>
                    <w:snapToGrid w:val="0"/>
                    <w:jc w:val="center"/>
                    <w:rPr>
                      <w:color w:val="FF0000"/>
                      <w:szCs w:val="21"/>
                    </w:rPr>
                  </w:pPr>
                  <w:r w:rsidRPr="001074E2">
                    <w:rPr>
                      <w:rFonts w:hint="eastAsia"/>
                      <w:color w:val="FF0000"/>
                      <w:szCs w:val="21"/>
                    </w:rPr>
                    <w:t>2</w:t>
                  </w:r>
                </w:p>
              </w:tc>
            </w:tr>
            <w:tr w:rsidR="001074E2" w:rsidRPr="001074E2" w14:paraId="3EAE4A8C" w14:textId="77777777">
              <w:trPr>
                <w:trHeight w:val="453"/>
                <w:jc w:val="center"/>
              </w:trPr>
              <w:tc>
                <w:tcPr>
                  <w:tcW w:w="620" w:type="pct"/>
                  <w:vAlign w:val="center"/>
                </w:tcPr>
                <w:p w14:paraId="46E06EB2" w14:textId="77777777" w:rsidR="00173E2D" w:rsidRPr="001074E2" w:rsidRDefault="00CD5097">
                  <w:pPr>
                    <w:widowControl/>
                    <w:jc w:val="center"/>
                    <w:rPr>
                      <w:rFonts w:hAnsi="宋体"/>
                      <w:color w:val="FF0000"/>
                      <w:szCs w:val="21"/>
                    </w:rPr>
                  </w:pPr>
                  <w:r w:rsidRPr="001074E2">
                    <w:rPr>
                      <w:rFonts w:hAnsi="宋体" w:hint="eastAsia"/>
                      <w:color w:val="FF0000"/>
                      <w:szCs w:val="21"/>
                    </w:rPr>
                    <w:t>固废</w:t>
                  </w:r>
                </w:p>
              </w:tc>
              <w:tc>
                <w:tcPr>
                  <w:tcW w:w="3334" w:type="pct"/>
                  <w:vAlign w:val="center"/>
                </w:tcPr>
                <w:p w14:paraId="2B0383EC" w14:textId="77777777" w:rsidR="00173E2D" w:rsidRPr="001074E2" w:rsidRDefault="00CD5097">
                  <w:pPr>
                    <w:adjustRightInd w:val="0"/>
                    <w:snapToGrid w:val="0"/>
                    <w:jc w:val="center"/>
                    <w:rPr>
                      <w:rFonts w:hAnsi="宋体"/>
                      <w:color w:val="FF0000"/>
                      <w:szCs w:val="21"/>
                    </w:rPr>
                  </w:pPr>
                  <w:r w:rsidRPr="001074E2">
                    <w:rPr>
                      <w:rFonts w:hAnsi="宋体" w:hint="eastAsia"/>
                      <w:color w:val="FF0000"/>
                      <w:szCs w:val="21"/>
                    </w:rPr>
                    <w:t>建设危废暂存间</w:t>
                  </w:r>
                </w:p>
              </w:tc>
              <w:tc>
                <w:tcPr>
                  <w:tcW w:w="1046" w:type="pct"/>
                  <w:vAlign w:val="center"/>
                </w:tcPr>
                <w:p w14:paraId="40E8D132" w14:textId="371B2DBF" w:rsidR="00173E2D" w:rsidRPr="001074E2" w:rsidRDefault="00856FAF">
                  <w:pPr>
                    <w:adjustRightInd w:val="0"/>
                    <w:snapToGrid w:val="0"/>
                    <w:jc w:val="center"/>
                    <w:rPr>
                      <w:color w:val="FF0000"/>
                      <w:szCs w:val="21"/>
                    </w:rPr>
                  </w:pPr>
                  <w:r w:rsidRPr="001074E2">
                    <w:rPr>
                      <w:color w:val="FF0000"/>
                      <w:szCs w:val="21"/>
                    </w:rPr>
                    <w:t>3</w:t>
                  </w:r>
                </w:p>
              </w:tc>
            </w:tr>
            <w:tr w:rsidR="001074E2" w:rsidRPr="001074E2" w14:paraId="155F8BA1" w14:textId="77777777">
              <w:trPr>
                <w:trHeight w:val="373"/>
                <w:jc w:val="center"/>
              </w:trPr>
              <w:tc>
                <w:tcPr>
                  <w:tcW w:w="3954" w:type="pct"/>
                  <w:gridSpan w:val="2"/>
                  <w:vAlign w:val="center"/>
                </w:tcPr>
                <w:p w14:paraId="3F6EBF77" w14:textId="77777777" w:rsidR="00173E2D" w:rsidRPr="001074E2" w:rsidRDefault="00CD5097">
                  <w:pPr>
                    <w:adjustRightInd w:val="0"/>
                    <w:snapToGrid w:val="0"/>
                    <w:jc w:val="center"/>
                    <w:rPr>
                      <w:color w:val="FF0000"/>
                      <w:szCs w:val="21"/>
                    </w:rPr>
                  </w:pPr>
                  <w:r w:rsidRPr="001074E2">
                    <w:rPr>
                      <w:rFonts w:hAnsi="宋体"/>
                      <w:color w:val="FF0000"/>
                      <w:szCs w:val="21"/>
                    </w:rPr>
                    <w:t>合计</w:t>
                  </w:r>
                </w:p>
              </w:tc>
              <w:tc>
                <w:tcPr>
                  <w:tcW w:w="1046" w:type="pct"/>
                  <w:vAlign w:val="center"/>
                </w:tcPr>
                <w:p w14:paraId="16B41392" w14:textId="6A7126C8" w:rsidR="00173E2D" w:rsidRPr="001074E2" w:rsidRDefault="001074E2" w:rsidP="00317F89">
                  <w:pPr>
                    <w:adjustRightInd w:val="0"/>
                    <w:snapToGrid w:val="0"/>
                    <w:jc w:val="center"/>
                    <w:rPr>
                      <w:color w:val="FF0000"/>
                      <w:szCs w:val="21"/>
                    </w:rPr>
                  </w:pPr>
                  <w:r w:rsidRPr="001074E2">
                    <w:rPr>
                      <w:rFonts w:hint="eastAsia"/>
                      <w:color w:val="FF0000"/>
                      <w:szCs w:val="21"/>
                    </w:rPr>
                    <w:t>28</w:t>
                  </w:r>
                </w:p>
              </w:tc>
            </w:tr>
          </w:tbl>
          <w:p w14:paraId="0D7C4CD3" w14:textId="1AFAC722" w:rsidR="00173E2D" w:rsidRPr="00D56C10" w:rsidRDefault="00767AA2">
            <w:pPr>
              <w:spacing w:line="480" w:lineRule="exact"/>
              <w:ind w:firstLineChars="200" w:firstLine="482"/>
              <w:rPr>
                <w:b/>
                <w:sz w:val="24"/>
              </w:rPr>
            </w:pPr>
            <w:r>
              <w:rPr>
                <w:rFonts w:hAnsi="宋体"/>
                <w:b/>
                <w:sz w:val="24"/>
              </w:rPr>
              <w:t>9</w:t>
            </w:r>
            <w:r w:rsidR="00CD5097" w:rsidRPr="00D56C10">
              <w:rPr>
                <w:rFonts w:hAnsi="宋体"/>
                <w:b/>
                <w:sz w:val="24"/>
              </w:rPr>
              <w:t>、环境管理</w:t>
            </w:r>
          </w:p>
          <w:p w14:paraId="749BEA01" w14:textId="77777777" w:rsidR="00173E2D" w:rsidRPr="00D56C10" w:rsidRDefault="00CD5097">
            <w:pPr>
              <w:spacing w:line="480" w:lineRule="exact"/>
              <w:ind w:firstLineChars="200" w:firstLine="480"/>
              <w:rPr>
                <w:rFonts w:hAnsi="宋体"/>
                <w:bCs/>
                <w:sz w:val="24"/>
              </w:rPr>
            </w:pPr>
            <w:r w:rsidRPr="00D56C10">
              <w:rPr>
                <w:rFonts w:hAnsi="宋体"/>
                <w:bCs/>
                <w:sz w:val="24"/>
              </w:rPr>
              <w:t>（</w:t>
            </w:r>
            <w:r w:rsidRPr="00D56C10">
              <w:rPr>
                <w:rFonts w:hAnsi="宋体"/>
                <w:bCs/>
                <w:sz w:val="24"/>
              </w:rPr>
              <w:t>1</w:t>
            </w:r>
            <w:r w:rsidRPr="00D56C10">
              <w:rPr>
                <w:rFonts w:hAnsi="宋体"/>
                <w:bCs/>
                <w:sz w:val="24"/>
              </w:rPr>
              <w:t>）环境管理</w:t>
            </w:r>
          </w:p>
          <w:p w14:paraId="1C6D20C7" w14:textId="77777777" w:rsidR="00173E2D" w:rsidRPr="00D56C10" w:rsidRDefault="00CD5097">
            <w:pPr>
              <w:spacing w:line="480" w:lineRule="exact"/>
              <w:ind w:firstLineChars="200" w:firstLine="480"/>
              <w:rPr>
                <w:rFonts w:hAnsi="宋体"/>
                <w:bCs/>
                <w:sz w:val="24"/>
              </w:rPr>
            </w:pPr>
            <w:r w:rsidRPr="00D56C10">
              <w:rPr>
                <w:rFonts w:hAnsi="宋体"/>
                <w:bCs/>
                <w:sz w:val="24"/>
              </w:rPr>
              <w:t>根据《中华人民共和国环境保护法》和中华人民共和国国务院令第</w:t>
            </w:r>
            <w:r w:rsidRPr="00D56C10">
              <w:rPr>
                <w:rFonts w:hAnsi="宋体"/>
                <w:bCs/>
                <w:sz w:val="24"/>
              </w:rPr>
              <w:t>253</w:t>
            </w:r>
            <w:r w:rsidRPr="00D56C10">
              <w:rPr>
                <w:rFonts w:hAnsi="宋体"/>
                <w:bCs/>
                <w:sz w:val="24"/>
              </w:rPr>
              <w:t>号《建设项目环境保护管理条例》，建设单位必须把环境保护工作纳入工作计划，建立环境保护责任制度，采取有效措施，防止环境破坏。</w:t>
            </w:r>
          </w:p>
          <w:p w14:paraId="218F21E0" w14:textId="77777777" w:rsidR="00173E2D" w:rsidRPr="00D56C10" w:rsidRDefault="00CD5097">
            <w:pPr>
              <w:spacing w:line="480" w:lineRule="exact"/>
              <w:ind w:firstLineChars="200" w:firstLine="480"/>
              <w:rPr>
                <w:rFonts w:hAnsi="宋体"/>
                <w:bCs/>
                <w:sz w:val="24"/>
              </w:rPr>
            </w:pPr>
            <w:r w:rsidRPr="00D56C10">
              <w:rPr>
                <w:rFonts w:hAnsi="宋体"/>
                <w:bCs/>
                <w:sz w:val="24"/>
              </w:rPr>
              <w:t>环境管理是以环境科学理论为基础，运用经济、法律、技术、行政、教育等手段对经济、社会发展过程中施加给环境的污染和破坏影响进行调节控制，实现经济、社会和环境效益的和谐统一。</w:t>
            </w:r>
          </w:p>
          <w:p w14:paraId="0B134EF7" w14:textId="77777777" w:rsidR="00173E2D" w:rsidRPr="00D56C10" w:rsidRDefault="00CD5097">
            <w:pPr>
              <w:spacing w:line="480" w:lineRule="exact"/>
              <w:ind w:firstLineChars="200" w:firstLine="480"/>
              <w:rPr>
                <w:rFonts w:hAnsi="宋体"/>
                <w:bCs/>
                <w:sz w:val="24"/>
              </w:rPr>
            </w:pPr>
            <w:r w:rsidRPr="00D56C10">
              <w:rPr>
                <w:rFonts w:hAnsi="宋体"/>
                <w:bCs/>
                <w:sz w:val="24"/>
              </w:rPr>
              <w:t>为全面贯彻和落实国家以及地方环保法律、法规，加强企业内部污染物排放监督控制，有效控制、减轻施工期以及运营期间环境污染影响，保护项目所在地的环境质量，企业内部必须建立行之有效的环境管理机构。</w:t>
            </w:r>
          </w:p>
          <w:p w14:paraId="7EC9233B" w14:textId="77777777" w:rsidR="00173E2D" w:rsidRPr="00D56C10" w:rsidRDefault="00CD5097">
            <w:pPr>
              <w:spacing w:line="480" w:lineRule="exact"/>
              <w:ind w:firstLineChars="200" w:firstLine="480"/>
              <w:rPr>
                <w:rFonts w:hAnsi="宋体"/>
                <w:bCs/>
                <w:sz w:val="24"/>
              </w:rPr>
            </w:pPr>
            <w:r w:rsidRPr="00D56C10">
              <w:rPr>
                <w:rFonts w:hAnsi="宋体"/>
                <w:bCs/>
                <w:sz w:val="24"/>
              </w:rPr>
              <w:t>1</w:t>
            </w:r>
            <w:r w:rsidRPr="00D56C10">
              <w:rPr>
                <w:rFonts w:hAnsi="宋体"/>
                <w:bCs/>
                <w:sz w:val="24"/>
              </w:rPr>
              <w:t>）环境管理基本任务</w:t>
            </w:r>
          </w:p>
          <w:p w14:paraId="055995E8" w14:textId="77777777" w:rsidR="00173E2D" w:rsidRPr="00D56C10" w:rsidRDefault="00CD5097">
            <w:pPr>
              <w:spacing w:line="480" w:lineRule="exact"/>
              <w:ind w:firstLineChars="200" w:firstLine="480"/>
              <w:rPr>
                <w:rFonts w:hAnsi="宋体"/>
                <w:bCs/>
                <w:sz w:val="24"/>
              </w:rPr>
            </w:pPr>
            <w:r w:rsidRPr="00D56C10">
              <w:rPr>
                <w:rFonts w:hAnsi="宋体"/>
                <w:bCs/>
                <w:sz w:val="24"/>
              </w:rPr>
              <w:t>环境管理基本任务有二：一是控制污染物的排放量；二是避免污染物排放对环境质量损害。建设单位应将本企业环境管理作为企业管理重要组成部分，建立环境质量管理系统，制定环境规划，协调发展生产经营与环境保护的关系而达到生产目标与环境目标统一及经济效益与环境效益统一。</w:t>
            </w:r>
          </w:p>
          <w:p w14:paraId="58D8A857" w14:textId="77777777" w:rsidR="00173E2D" w:rsidRPr="00D56C10" w:rsidRDefault="00CD5097">
            <w:pPr>
              <w:spacing w:line="480" w:lineRule="exact"/>
              <w:ind w:firstLineChars="200" w:firstLine="480"/>
              <w:rPr>
                <w:rFonts w:hAnsi="宋体"/>
                <w:bCs/>
                <w:sz w:val="24"/>
              </w:rPr>
            </w:pPr>
            <w:r w:rsidRPr="00D56C10">
              <w:rPr>
                <w:rFonts w:hAnsi="宋体"/>
                <w:bCs/>
                <w:sz w:val="24"/>
              </w:rPr>
              <w:t>2</w:t>
            </w:r>
            <w:r w:rsidRPr="00D56C10">
              <w:rPr>
                <w:rFonts w:hAnsi="宋体"/>
                <w:bCs/>
                <w:sz w:val="24"/>
              </w:rPr>
              <w:t>）环境管理机构设置</w:t>
            </w:r>
          </w:p>
          <w:p w14:paraId="0ABF0141" w14:textId="15A2DE79" w:rsidR="00173E2D" w:rsidRPr="00D56C10" w:rsidRDefault="00CD5097">
            <w:pPr>
              <w:spacing w:line="480" w:lineRule="exact"/>
              <w:ind w:firstLineChars="200" w:firstLine="480"/>
              <w:rPr>
                <w:rFonts w:hAnsi="宋体"/>
                <w:bCs/>
                <w:sz w:val="24"/>
              </w:rPr>
            </w:pPr>
            <w:r w:rsidRPr="00D56C10">
              <w:rPr>
                <w:rFonts w:hAnsi="宋体"/>
                <w:bCs/>
                <w:sz w:val="24"/>
              </w:rPr>
              <w:t>本项目环境管理纳入</w:t>
            </w:r>
            <w:r w:rsidR="002B0717" w:rsidRPr="00D56C10">
              <w:rPr>
                <w:rFonts w:hint="eastAsia"/>
                <w:sz w:val="24"/>
              </w:rPr>
              <w:t>玛纳斯县乐源农业专业合作社北五岔分社</w:t>
            </w:r>
            <w:r w:rsidRPr="00D56C10">
              <w:rPr>
                <w:rFonts w:hAnsi="宋体"/>
                <w:bCs/>
                <w:sz w:val="24"/>
              </w:rPr>
              <w:t>环境管理计划，将本项目的环境管理与全公司环境管理统一，主要职责如下：</w:t>
            </w:r>
          </w:p>
          <w:p w14:paraId="5C9FC073" w14:textId="77777777" w:rsidR="00173E2D" w:rsidRPr="00D56C10" w:rsidRDefault="00CD5097">
            <w:pPr>
              <w:spacing w:line="480" w:lineRule="exact"/>
              <w:ind w:firstLineChars="200" w:firstLine="480"/>
              <w:rPr>
                <w:rFonts w:hAnsi="宋体"/>
                <w:bCs/>
                <w:sz w:val="24"/>
              </w:rPr>
            </w:pPr>
            <w:r w:rsidRPr="00D56C10">
              <w:rPr>
                <w:rFonts w:hAnsi="宋体"/>
                <w:bCs/>
                <w:sz w:val="24"/>
              </w:rPr>
              <w:t>①建立健全环境保护工作规章制度，明确环保责任制及其奖惩办法；</w:t>
            </w:r>
          </w:p>
          <w:p w14:paraId="77A6F190" w14:textId="77777777" w:rsidR="00173E2D" w:rsidRPr="00D56C10" w:rsidRDefault="00CD5097">
            <w:pPr>
              <w:spacing w:line="480" w:lineRule="exact"/>
              <w:ind w:firstLineChars="200" w:firstLine="480"/>
              <w:rPr>
                <w:rFonts w:hAnsi="宋体"/>
                <w:bCs/>
                <w:sz w:val="24"/>
              </w:rPr>
            </w:pPr>
            <w:r w:rsidRPr="00D56C10">
              <w:rPr>
                <w:rFonts w:hAnsi="宋体"/>
                <w:bCs/>
                <w:sz w:val="24"/>
              </w:rPr>
              <w:t>②确定本项目的环境目标管理，对各岗位进行监督与考核；</w:t>
            </w:r>
          </w:p>
          <w:p w14:paraId="5A8E0FD5" w14:textId="77777777" w:rsidR="00173E2D" w:rsidRPr="00D56C10" w:rsidRDefault="00CD5097">
            <w:pPr>
              <w:spacing w:line="480" w:lineRule="exact"/>
              <w:ind w:firstLineChars="200" w:firstLine="480"/>
              <w:rPr>
                <w:rFonts w:hAnsi="宋体"/>
                <w:bCs/>
                <w:sz w:val="24"/>
              </w:rPr>
            </w:pPr>
            <w:r w:rsidRPr="00D56C10">
              <w:rPr>
                <w:rFonts w:hAnsi="宋体"/>
                <w:bCs/>
                <w:sz w:val="24"/>
              </w:rPr>
              <w:lastRenderedPageBreak/>
              <w:t>③建立环保档案，包括环评报告、环保工程验收报告、及其它环境统计资料；</w:t>
            </w:r>
          </w:p>
          <w:p w14:paraId="17023539" w14:textId="77777777" w:rsidR="00173E2D" w:rsidRPr="00D56C10" w:rsidRDefault="00CD5097">
            <w:pPr>
              <w:spacing w:line="480" w:lineRule="exact"/>
              <w:ind w:firstLineChars="200" w:firstLine="480"/>
              <w:rPr>
                <w:rFonts w:hAnsi="宋体"/>
                <w:bCs/>
                <w:sz w:val="24"/>
              </w:rPr>
            </w:pPr>
            <w:r w:rsidRPr="00D56C10">
              <w:rPr>
                <w:rFonts w:hAnsi="宋体"/>
                <w:bCs/>
                <w:sz w:val="24"/>
              </w:rPr>
              <w:t>④收集与管理有关污染物排放标准、环保法规、环保技术资料；</w:t>
            </w:r>
          </w:p>
          <w:p w14:paraId="4AC09330" w14:textId="77777777" w:rsidR="00173E2D" w:rsidRPr="00D56C10" w:rsidRDefault="00CD5097">
            <w:pPr>
              <w:spacing w:line="480" w:lineRule="exact"/>
              <w:ind w:firstLineChars="200" w:firstLine="480"/>
              <w:rPr>
                <w:rFonts w:hAnsi="宋体"/>
                <w:bCs/>
                <w:sz w:val="24"/>
              </w:rPr>
            </w:pPr>
            <w:r w:rsidRPr="00D56C10">
              <w:rPr>
                <w:rFonts w:hAnsi="宋体"/>
                <w:bCs/>
                <w:sz w:val="24"/>
              </w:rPr>
              <w:t>3</w:t>
            </w:r>
            <w:r w:rsidRPr="00D56C10">
              <w:rPr>
                <w:rFonts w:hAnsi="宋体"/>
                <w:bCs/>
                <w:sz w:val="24"/>
              </w:rPr>
              <w:t>）环境管理措施</w:t>
            </w:r>
          </w:p>
          <w:p w14:paraId="58DB7D37" w14:textId="77777777" w:rsidR="00173E2D" w:rsidRPr="00D56C10" w:rsidRDefault="00CD5097">
            <w:pPr>
              <w:spacing w:line="480" w:lineRule="exact"/>
              <w:ind w:firstLineChars="200" w:firstLine="480"/>
              <w:rPr>
                <w:rFonts w:hAnsi="宋体"/>
                <w:bCs/>
                <w:sz w:val="24"/>
              </w:rPr>
            </w:pPr>
            <w:r w:rsidRPr="00D56C10">
              <w:rPr>
                <w:rFonts w:hAnsi="宋体"/>
                <w:bCs/>
                <w:sz w:val="24"/>
              </w:rPr>
              <w:t>为使环境管理工作科学化、规范化、合理化，确保各项环保措施落实到位，在管理方面采取以下措施：</w:t>
            </w:r>
          </w:p>
          <w:p w14:paraId="775F8C95" w14:textId="77777777" w:rsidR="00173E2D" w:rsidRPr="00D56C10" w:rsidRDefault="00CD5097">
            <w:pPr>
              <w:spacing w:line="480" w:lineRule="exact"/>
              <w:ind w:firstLineChars="200" w:firstLine="480"/>
              <w:rPr>
                <w:rFonts w:hAnsi="宋体"/>
                <w:bCs/>
                <w:sz w:val="24"/>
              </w:rPr>
            </w:pPr>
            <w:r w:rsidRPr="00D56C10">
              <w:rPr>
                <w:rFonts w:hAnsi="宋体"/>
                <w:bCs/>
                <w:sz w:val="24"/>
              </w:rPr>
              <w:t>①建立</w:t>
            </w:r>
            <w:r w:rsidRPr="00D56C10">
              <w:rPr>
                <w:rFonts w:hAnsi="宋体"/>
                <w:bCs/>
                <w:sz w:val="24"/>
              </w:rPr>
              <w:t xml:space="preserve">IS014000 </w:t>
            </w:r>
            <w:r w:rsidRPr="00D56C10">
              <w:rPr>
                <w:rFonts w:hAnsi="宋体"/>
                <w:bCs/>
                <w:sz w:val="24"/>
              </w:rPr>
              <w:t>环境管理体系，并建议同时进行</w:t>
            </w:r>
            <w:r w:rsidRPr="00D56C10">
              <w:rPr>
                <w:rFonts w:hAnsi="宋体"/>
                <w:bCs/>
                <w:sz w:val="24"/>
              </w:rPr>
              <w:t>QHSE</w:t>
            </w:r>
            <w:r w:rsidRPr="00D56C10">
              <w:rPr>
                <w:rFonts w:hAnsi="宋体"/>
                <w:bCs/>
                <w:sz w:val="24"/>
              </w:rPr>
              <w:t>（质量、健康、安全、环保）审核。</w:t>
            </w:r>
          </w:p>
          <w:p w14:paraId="27A115A9" w14:textId="77777777" w:rsidR="00173E2D" w:rsidRPr="00D56C10" w:rsidRDefault="00CD5097">
            <w:pPr>
              <w:spacing w:line="480" w:lineRule="exact"/>
              <w:ind w:firstLineChars="200" w:firstLine="480"/>
              <w:rPr>
                <w:rFonts w:hAnsi="宋体"/>
                <w:bCs/>
                <w:sz w:val="24"/>
              </w:rPr>
            </w:pPr>
            <w:r w:rsidRPr="00D56C10">
              <w:rPr>
                <w:rFonts w:hAnsi="宋体"/>
                <w:bCs/>
                <w:sz w:val="24"/>
              </w:rPr>
              <w:t>②强化对环保设施运行监督管理职能，建立完善的环保设施运行、维护、维修等技术档案，加强对环保设施操作人员技术培训，确保环保设施处于正常的运行情况，污染物排放连续达标。</w:t>
            </w:r>
          </w:p>
          <w:p w14:paraId="69C8ACAA" w14:textId="77777777" w:rsidR="00173E2D" w:rsidRPr="00D56C10" w:rsidRDefault="00CD5097">
            <w:pPr>
              <w:spacing w:line="480" w:lineRule="exact"/>
              <w:ind w:firstLineChars="200" w:firstLine="480"/>
              <w:rPr>
                <w:rFonts w:hAnsi="宋体"/>
                <w:bCs/>
                <w:sz w:val="24"/>
              </w:rPr>
            </w:pPr>
            <w:r w:rsidRPr="00D56C10">
              <w:rPr>
                <w:rFonts w:hAnsi="宋体"/>
                <w:bCs/>
                <w:sz w:val="24"/>
              </w:rPr>
              <w:t>③加强环境监测数据统计工作，建立完善的污染源及物料流失档案，对废水产生量、排放量等做好统计，保证全部进去污水处理站处置，做好每天巡检工作。</w:t>
            </w:r>
          </w:p>
          <w:p w14:paraId="5294DF68" w14:textId="77777777" w:rsidR="00173E2D" w:rsidRPr="00D56C10" w:rsidRDefault="00CD5097">
            <w:pPr>
              <w:spacing w:line="480" w:lineRule="exact"/>
              <w:ind w:firstLineChars="200" w:firstLine="480"/>
              <w:rPr>
                <w:rFonts w:hAnsi="宋体"/>
                <w:bCs/>
                <w:sz w:val="24"/>
              </w:rPr>
            </w:pPr>
            <w:r w:rsidRPr="00D56C10">
              <w:rPr>
                <w:rFonts w:hAnsi="宋体"/>
                <w:bCs/>
                <w:sz w:val="24"/>
              </w:rPr>
              <w:t>④制订环境保护岗位目标责任制，将环境管理纳入生产管理体系，将环境评估与经济效益评估相结合，建立严格奖惩机制。</w:t>
            </w:r>
          </w:p>
          <w:p w14:paraId="344B76F8" w14:textId="77777777" w:rsidR="00173E2D" w:rsidRPr="00D56C10" w:rsidRDefault="00CD5097">
            <w:pPr>
              <w:spacing w:line="480" w:lineRule="exact"/>
              <w:ind w:firstLineChars="200" w:firstLine="480"/>
              <w:rPr>
                <w:rFonts w:hAnsi="宋体"/>
                <w:bCs/>
                <w:sz w:val="24"/>
              </w:rPr>
            </w:pPr>
            <w:r w:rsidRPr="00D56C10">
              <w:rPr>
                <w:rFonts w:hAnsi="宋体"/>
                <w:bCs/>
                <w:sz w:val="24"/>
              </w:rPr>
              <w:t>⑤加强对职工进行环保法律法规的宣传、教育和学习，进行岗位培训，使职工意识到环境保护的重要意义，包括与企业生产、生存和发展的关系，企业应具有危机感和责任感，把环保工作落到实处，落实到每一位职工。</w:t>
            </w:r>
          </w:p>
          <w:p w14:paraId="4E1FC7EF" w14:textId="77777777" w:rsidR="00173E2D" w:rsidRPr="00D56C10" w:rsidRDefault="00CD5097">
            <w:pPr>
              <w:spacing w:line="480" w:lineRule="exact"/>
              <w:ind w:firstLineChars="200" w:firstLine="480"/>
              <w:rPr>
                <w:rFonts w:hAnsi="宋体"/>
                <w:bCs/>
                <w:sz w:val="24"/>
              </w:rPr>
            </w:pPr>
            <w:r w:rsidRPr="00D56C10">
              <w:rPr>
                <w:rFonts w:hAnsi="宋体"/>
                <w:bCs/>
                <w:sz w:val="24"/>
              </w:rPr>
              <w:t>（</w:t>
            </w:r>
            <w:r w:rsidRPr="00D56C10">
              <w:rPr>
                <w:rFonts w:hAnsi="宋体"/>
                <w:bCs/>
                <w:sz w:val="24"/>
              </w:rPr>
              <w:t>2</w:t>
            </w:r>
            <w:r w:rsidRPr="00D56C10">
              <w:rPr>
                <w:rFonts w:hAnsi="宋体"/>
                <w:bCs/>
                <w:sz w:val="24"/>
              </w:rPr>
              <w:t>）企业环境信息公开</w:t>
            </w:r>
          </w:p>
          <w:p w14:paraId="3445EC60" w14:textId="77777777" w:rsidR="00173E2D" w:rsidRPr="00D56C10" w:rsidRDefault="00CD5097">
            <w:pPr>
              <w:spacing w:line="480" w:lineRule="exact"/>
              <w:ind w:firstLineChars="200" w:firstLine="480"/>
              <w:rPr>
                <w:rFonts w:hAnsi="宋体"/>
                <w:bCs/>
                <w:sz w:val="24"/>
              </w:rPr>
            </w:pPr>
            <w:r w:rsidRPr="00D56C10">
              <w:rPr>
                <w:rFonts w:hAnsi="宋体"/>
                <w:bCs/>
                <w:sz w:val="24"/>
              </w:rPr>
              <w:t>根据《企业事业单位环境信息公开办法》（环境保护部第</w:t>
            </w:r>
            <w:r w:rsidRPr="00D56C10">
              <w:rPr>
                <w:rFonts w:hAnsi="宋体"/>
                <w:bCs/>
                <w:sz w:val="24"/>
              </w:rPr>
              <w:t>31</w:t>
            </w:r>
            <w:r w:rsidRPr="00D56C10">
              <w:rPr>
                <w:rFonts w:hAnsi="宋体"/>
                <w:bCs/>
                <w:sz w:val="24"/>
              </w:rPr>
              <w:t>号）相关规定，企业事业单位应当建立健全本单位环境信息公开制度，制定机构负责本单位环境信息公开日常工作。根据企业特点，</w:t>
            </w:r>
            <w:r w:rsidRPr="00D56C10">
              <w:rPr>
                <w:rFonts w:hAnsi="宋体" w:hint="eastAsia"/>
                <w:bCs/>
                <w:sz w:val="24"/>
              </w:rPr>
              <w:t>在</w:t>
            </w:r>
            <w:r w:rsidRPr="00D56C10">
              <w:rPr>
                <w:rFonts w:hAnsi="宋体"/>
                <w:bCs/>
                <w:sz w:val="24"/>
              </w:rPr>
              <w:t>网站或本单位的资料索取点、信息公开栏、信息亭、电子屏幕或其他便于公众及时、准确获得信息的场所和方式公开下列信息：</w:t>
            </w:r>
          </w:p>
          <w:p w14:paraId="7989DC76" w14:textId="77777777" w:rsidR="00173E2D" w:rsidRPr="00D56C10" w:rsidRDefault="00CD5097">
            <w:pPr>
              <w:spacing w:line="480" w:lineRule="exact"/>
              <w:ind w:firstLineChars="200" w:firstLine="480"/>
              <w:rPr>
                <w:rFonts w:hAnsi="宋体"/>
                <w:bCs/>
                <w:sz w:val="24"/>
              </w:rPr>
            </w:pPr>
            <w:r w:rsidRPr="00D56C10">
              <w:rPr>
                <w:rFonts w:hAnsi="宋体"/>
                <w:bCs/>
                <w:sz w:val="24"/>
              </w:rPr>
              <w:t>①项目基础信息：包括单位名称、组织机构代码、法定代表人、生产地址、联系方式，以及生产经营和管理服务的主要内容、产品及规模。</w:t>
            </w:r>
          </w:p>
          <w:p w14:paraId="38DBA6E9" w14:textId="77777777" w:rsidR="00173E2D" w:rsidRPr="00D56C10" w:rsidRDefault="00CD5097">
            <w:pPr>
              <w:spacing w:line="480" w:lineRule="exact"/>
              <w:ind w:firstLineChars="200" w:firstLine="480"/>
              <w:rPr>
                <w:rFonts w:hAnsi="宋体"/>
                <w:bCs/>
                <w:sz w:val="24"/>
              </w:rPr>
            </w:pPr>
            <w:r w:rsidRPr="00D56C10">
              <w:rPr>
                <w:rFonts w:hAnsi="宋体"/>
                <w:bCs/>
                <w:sz w:val="24"/>
              </w:rPr>
              <w:t>②排污信息：包括主要污染物及特征污染物的名称、排放方式、排放口数量和分布情况、排放浓度和总量、超标情况，及执行的污染物排放标准、核定的排</w:t>
            </w:r>
            <w:r w:rsidRPr="00D56C10">
              <w:rPr>
                <w:rFonts w:hAnsi="宋体"/>
                <w:bCs/>
                <w:sz w:val="24"/>
              </w:rPr>
              <w:lastRenderedPageBreak/>
              <w:t>放总量。</w:t>
            </w:r>
          </w:p>
          <w:p w14:paraId="5D9EFEDA" w14:textId="77777777" w:rsidR="00173E2D" w:rsidRPr="00D56C10" w:rsidRDefault="00CD5097">
            <w:pPr>
              <w:spacing w:line="480" w:lineRule="exact"/>
              <w:ind w:firstLineChars="200" w:firstLine="480"/>
              <w:rPr>
                <w:rFonts w:hAnsi="宋体"/>
                <w:bCs/>
                <w:sz w:val="24"/>
              </w:rPr>
            </w:pPr>
            <w:r w:rsidRPr="00D56C10">
              <w:rPr>
                <w:rFonts w:hAnsi="宋体"/>
                <w:bCs/>
                <w:sz w:val="24"/>
              </w:rPr>
              <w:t>③防治污染设施的建设和运行情况。</w:t>
            </w:r>
          </w:p>
          <w:p w14:paraId="37A3D29A" w14:textId="77777777" w:rsidR="00173E2D" w:rsidRPr="00D56C10" w:rsidRDefault="00CD5097">
            <w:pPr>
              <w:spacing w:line="480" w:lineRule="exact"/>
              <w:ind w:firstLineChars="200" w:firstLine="480"/>
              <w:rPr>
                <w:rFonts w:hAnsi="宋体"/>
                <w:bCs/>
                <w:sz w:val="24"/>
              </w:rPr>
            </w:pPr>
            <w:r w:rsidRPr="00D56C10">
              <w:rPr>
                <w:rFonts w:hAnsi="宋体"/>
                <w:bCs/>
                <w:sz w:val="24"/>
              </w:rPr>
              <w:t>④建设项目环境影响评价及其他环境保护行政许可情况。</w:t>
            </w:r>
          </w:p>
          <w:p w14:paraId="22D33CE2" w14:textId="77777777" w:rsidR="00173E2D" w:rsidRPr="00D56C10" w:rsidRDefault="00CD5097">
            <w:pPr>
              <w:spacing w:line="480" w:lineRule="exact"/>
              <w:ind w:firstLineChars="200" w:firstLine="480"/>
              <w:rPr>
                <w:rFonts w:hAnsi="宋体"/>
                <w:bCs/>
                <w:sz w:val="24"/>
              </w:rPr>
            </w:pPr>
            <w:r w:rsidRPr="00D56C10">
              <w:rPr>
                <w:rFonts w:hAnsi="宋体"/>
                <w:bCs/>
                <w:sz w:val="24"/>
              </w:rPr>
              <w:t>⑤突发环境事件应急预案。</w:t>
            </w:r>
          </w:p>
          <w:p w14:paraId="1CD362E6" w14:textId="77777777" w:rsidR="00173E2D" w:rsidRPr="00D56C10" w:rsidRDefault="00CD5097">
            <w:pPr>
              <w:spacing w:line="480" w:lineRule="exact"/>
              <w:ind w:firstLineChars="200" w:firstLine="480"/>
              <w:rPr>
                <w:rFonts w:hAnsi="宋体"/>
                <w:bCs/>
                <w:sz w:val="24"/>
              </w:rPr>
            </w:pPr>
            <w:r w:rsidRPr="00D56C10">
              <w:rPr>
                <w:rFonts w:hAnsi="宋体"/>
                <w:bCs/>
                <w:sz w:val="24"/>
              </w:rPr>
              <w:t>⑥其他应当公开的环境信息。</w:t>
            </w:r>
          </w:p>
          <w:p w14:paraId="7485DF41" w14:textId="77777777" w:rsidR="00173E2D" w:rsidRPr="00D56C10" w:rsidRDefault="00CD5097">
            <w:pPr>
              <w:spacing w:line="480" w:lineRule="exact"/>
              <w:ind w:firstLineChars="200" w:firstLine="480"/>
              <w:rPr>
                <w:rFonts w:hAnsi="宋体"/>
                <w:bCs/>
                <w:sz w:val="24"/>
              </w:rPr>
            </w:pPr>
            <w:r w:rsidRPr="00D56C10">
              <w:rPr>
                <w:rFonts w:hAnsi="宋体"/>
                <w:bCs/>
                <w:sz w:val="24"/>
              </w:rPr>
              <w:t>如若公司的环境信息发生变更或有新生成时，应在环境信息生成或者变更之日起三十日内予以公开。环境保护主管部门应当宣传和引导公众监督企业事业单位环境信息公开工作。</w:t>
            </w:r>
          </w:p>
          <w:p w14:paraId="4ED2A850" w14:textId="77777777" w:rsidR="00173E2D" w:rsidRPr="00D56C10" w:rsidRDefault="00CD5097">
            <w:pPr>
              <w:spacing w:line="480" w:lineRule="exact"/>
              <w:ind w:leftChars="200" w:left="420"/>
              <w:rPr>
                <w:sz w:val="24"/>
              </w:rPr>
            </w:pPr>
            <w:r w:rsidRPr="00D56C10">
              <w:rPr>
                <w:rFonts w:hAnsi="宋体"/>
                <w:sz w:val="24"/>
              </w:rPr>
              <w:t>（</w:t>
            </w:r>
            <w:r w:rsidRPr="00D56C10">
              <w:rPr>
                <w:sz w:val="24"/>
              </w:rPr>
              <w:t>3</w:t>
            </w:r>
            <w:r w:rsidRPr="00D56C10">
              <w:rPr>
                <w:rFonts w:hAnsi="宋体"/>
                <w:sz w:val="24"/>
              </w:rPr>
              <w:t>）环境监测计划</w:t>
            </w:r>
          </w:p>
          <w:p w14:paraId="028FEDE4" w14:textId="2FC06E31" w:rsidR="00173E2D" w:rsidRPr="00D56C10" w:rsidRDefault="00CD5097">
            <w:pPr>
              <w:spacing w:line="480" w:lineRule="exact"/>
              <w:ind w:firstLineChars="200" w:firstLine="480"/>
              <w:rPr>
                <w:sz w:val="24"/>
              </w:rPr>
            </w:pPr>
            <w:r w:rsidRPr="00D56C10">
              <w:rPr>
                <w:rFonts w:hAnsi="宋体"/>
                <w:sz w:val="24"/>
              </w:rPr>
              <w:t>环境监测是为了控制项目实施后的污染源及环境质量状况，防止污染事故发生，为环境管理提供依据。</w:t>
            </w:r>
            <w:r w:rsidRPr="00D56C10">
              <w:rPr>
                <w:rFonts w:hAnsi="宋体" w:hint="eastAsia"/>
                <w:bCs/>
                <w:sz w:val="24"/>
              </w:rPr>
              <w:t>本次评价结合《排污许可证申请与核发技术规范</w:t>
            </w:r>
            <w:r w:rsidRPr="00D56C10">
              <w:rPr>
                <w:rFonts w:hAnsi="宋体" w:hint="eastAsia"/>
                <w:bCs/>
                <w:sz w:val="24"/>
              </w:rPr>
              <w:t xml:space="preserve"> </w:t>
            </w:r>
            <w:r w:rsidR="00317F89" w:rsidRPr="00D56C10">
              <w:rPr>
                <w:rFonts w:hAnsi="宋体" w:hint="eastAsia"/>
                <w:bCs/>
                <w:sz w:val="24"/>
              </w:rPr>
              <w:t>橡胶与</w:t>
            </w:r>
            <w:r w:rsidR="00317F89" w:rsidRPr="00D56C10">
              <w:rPr>
                <w:rFonts w:hAnsi="宋体"/>
                <w:bCs/>
                <w:sz w:val="24"/>
              </w:rPr>
              <w:t>塑料制品</w:t>
            </w:r>
            <w:r w:rsidR="00317F89" w:rsidRPr="00D56C10">
              <w:rPr>
                <w:rFonts w:hAnsi="宋体" w:hint="eastAsia"/>
                <w:bCs/>
                <w:sz w:val="24"/>
              </w:rPr>
              <w:t>工业</w:t>
            </w:r>
            <w:r w:rsidRPr="00D56C10">
              <w:rPr>
                <w:rFonts w:hAnsi="宋体" w:hint="eastAsia"/>
                <w:bCs/>
                <w:sz w:val="24"/>
              </w:rPr>
              <w:t>》（</w:t>
            </w:r>
            <w:r w:rsidR="00317F89" w:rsidRPr="00D56C10">
              <w:rPr>
                <w:rFonts w:hAnsi="宋体" w:hint="eastAsia"/>
                <w:bCs/>
                <w:sz w:val="24"/>
              </w:rPr>
              <w:t>HJ1122-2020</w:t>
            </w:r>
            <w:r w:rsidRPr="00D56C10">
              <w:rPr>
                <w:rFonts w:hAnsi="宋体" w:hint="eastAsia"/>
                <w:bCs/>
                <w:sz w:val="24"/>
              </w:rPr>
              <w:t>）中相关内容结合项目实际制定以下监测计划，</w:t>
            </w:r>
            <w:r w:rsidRPr="00D56C10">
              <w:rPr>
                <w:rFonts w:hAnsi="宋体"/>
                <w:sz w:val="24"/>
              </w:rPr>
              <w:t>具体监测计划见表</w:t>
            </w:r>
            <w:r w:rsidRPr="00D56C10">
              <w:rPr>
                <w:rFonts w:hint="eastAsia"/>
                <w:sz w:val="24"/>
              </w:rPr>
              <w:t>4-</w:t>
            </w:r>
            <w:r w:rsidR="00612FEB" w:rsidRPr="00D56C10">
              <w:rPr>
                <w:sz w:val="24"/>
              </w:rPr>
              <w:t>17</w:t>
            </w:r>
            <w:r w:rsidRPr="00D56C10">
              <w:rPr>
                <w:rFonts w:hAnsi="宋体"/>
                <w:sz w:val="24"/>
              </w:rPr>
              <w:t>：</w:t>
            </w:r>
          </w:p>
          <w:p w14:paraId="66A5FBB9" w14:textId="6AD9C6BA" w:rsidR="00173E2D" w:rsidRPr="00D56C10" w:rsidRDefault="00CD5097">
            <w:pPr>
              <w:ind w:firstLineChars="200" w:firstLine="420"/>
              <w:rPr>
                <w:rFonts w:ascii="黑体" w:eastAsia="黑体" w:hAnsi="黑体"/>
                <w:szCs w:val="21"/>
              </w:rPr>
            </w:pPr>
            <w:r w:rsidRPr="00D56C10">
              <w:rPr>
                <w:rFonts w:ascii="黑体" w:eastAsia="黑体" w:hAnsi="黑体"/>
                <w:szCs w:val="21"/>
              </w:rPr>
              <w:t>表</w:t>
            </w:r>
            <w:r w:rsidRPr="00D56C10">
              <w:rPr>
                <w:rFonts w:ascii="黑体" w:eastAsia="黑体" w:hAnsi="黑体" w:hint="eastAsia"/>
                <w:szCs w:val="21"/>
              </w:rPr>
              <w:t>4-</w:t>
            </w:r>
            <w:r w:rsidR="00612FEB" w:rsidRPr="00D56C10">
              <w:rPr>
                <w:rFonts w:ascii="黑体" w:eastAsia="黑体" w:hAnsi="黑体"/>
                <w:szCs w:val="21"/>
              </w:rPr>
              <w:t>17</w:t>
            </w:r>
            <w:r w:rsidRPr="00D56C10">
              <w:rPr>
                <w:rFonts w:ascii="黑体" w:eastAsia="黑体" w:hAnsi="黑体" w:hint="eastAsia"/>
                <w:szCs w:val="21"/>
              </w:rPr>
              <w:t xml:space="preserve"> </w:t>
            </w:r>
            <w:r w:rsidRPr="00D56C10">
              <w:rPr>
                <w:rFonts w:ascii="黑体" w:eastAsia="黑体" w:hAnsi="黑体"/>
                <w:szCs w:val="21"/>
              </w:rPr>
              <w:t xml:space="preserve"> </w:t>
            </w:r>
            <w:r w:rsidRPr="00D56C10">
              <w:rPr>
                <w:rFonts w:ascii="黑体" w:eastAsia="黑体" w:hAnsi="黑体" w:hint="eastAsia"/>
                <w:szCs w:val="21"/>
              </w:rPr>
              <w:t xml:space="preserve">                 </w:t>
            </w:r>
            <w:r w:rsidRPr="00D56C10">
              <w:rPr>
                <w:rFonts w:ascii="黑体" w:eastAsia="黑体" w:hAnsi="黑体"/>
                <w:szCs w:val="21"/>
              </w:rPr>
              <w:t>项目监测计划一览表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50"/>
              <w:gridCol w:w="1507"/>
              <w:gridCol w:w="1018"/>
              <w:gridCol w:w="934"/>
              <w:gridCol w:w="705"/>
              <w:gridCol w:w="705"/>
              <w:gridCol w:w="2839"/>
            </w:tblGrid>
            <w:tr w:rsidR="00D56C10" w:rsidRPr="00D56C10" w14:paraId="287E821F" w14:textId="77777777">
              <w:trPr>
                <w:trHeight w:val="397"/>
              </w:trPr>
              <w:tc>
                <w:tcPr>
                  <w:tcW w:w="443" w:type="pct"/>
                  <w:vAlign w:val="center"/>
                </w:tcPr>
                <w:p w14:paraId="08B6D562" w14:textId="77777777" w:rsidR="00173E2D" w:rsidRPr="00D56C10" w:rsidRDefault="00CD5097">
                  <w:pPr>
                    <w:jc w:val="center"/>
                    <w:rPr>
                      <w:szCs w:val="21"/>
                    </w:rPr>
                  </w:pPr>
                  <w:r w:rsidRPr="00D56C10">
                    <w:rPr>
                      <w:rFonts w:hAnsi="宋体"/>
                      <w:szCs w:val="21"/>
                    </w:rPr>
                    <w:t>污染物</w:t>
                  </w:r>
                </w:p>
              </w:tc>
              <w:tc>
                <w:tcPr>
                  <w:tcW w:w="891" w:type="pct"/>
                  <w:vAlign w:val="center"/>
                </w:tcPr>
                <w:p w14:paraId="6924CDAA" w14:textId="77777777" w:rsidR="00173E2D" w:rsidRPr="00D56C10" w:rsidRDefault="00CD5097">
                  <w:pPr>
                    <w:jc w:val="center"/>
                    <w:rPr>
                      <w:szCs w:val="21"/>
                    </w:rPr>
                  </w:pPr>
                  <w:r w:rsidRPr="00D56C10">
                    <w:rPr>
                      <w:rFonts w:hAnsi="宋体"/>
                      <w:szCs w:val="21"/>
                    </w:rPr>
                    <w:t>监测点位</w:t>
                  </w:r>
                </w:p>
              </w:tc>
              <w:tc>
                <w:tcPr>
                  <w:tcW w:w="602" w:type="pct"/>
                  <w:vAlign w:val="center"/>
                </w:tcPr>
                <w:p w14:paraId="43F2F462" w14:textId="77777777" w:rsidR="00173E2D" w:rsidRPr="00D56C10" w:rsidRDefault="00CD5097">
                  <w:pPr>
                    <w:jc w:val="center"/>
                    <w:rPr>
                      <w:szCs w:val="21"/>
                    </w:rPr>
                  </w:pPr>
                  <w:r w:rsidRPr="00D56C10">
                    <w:rPr>
                      <w:rFonts w:hAnsi="宋体"/>
                      <w:szCs w:val="21"/>
                    </w:rPr>
                    <w:t>监测因子</w:t>
                  </w:r>
                </w:p>
              </w:tc>
              <w:tc>
                <w:tcPr>
                  <w:tcW w:w="552" w:type="pct"/>
                  <w:vAlign w:val="center"/>
                </w:tcPr>
                <w:p w14:paraId="5A963695" w14:textId="77777777" w:rsidR="00173E2D" w:rsidRPr="00D56C10" w:rsidRDefault="00CD5097">
                  <w:pPr>
                    <w:jc w:val="center"/>
                    <w:rPr>
                      <w:szCs w:val="21"/>
                    </w:rPr>
                  </w:pPr>
                  <w:r w:rsidRPr="00D56C10">
                    <w:rPr>
                      <w:rFonts w:hAnsi="宋体"/>
                      <w:szCs w:val="21"/>
                    </w:rPr>
                    <w:t>监测频率</w:t>
                  </w:r>
                </w:p>
              </w:tc>
              <w:tc>
                <w:tcPr>
                  <w:tcW w:w="417" w:type="pct"/>
                  <w:vAlign w:val="center"/>
                </w:tcPr>
                <w:p w14:paraId="4FB8C9F2" w14:textId="77777777" w:rsidR="00173E2D" w:rsidRPr="00D56C10" w:rsidRDefault="00CD5097">
                  <w:pPr>
                    <w:jc w:val="center"/>
                    <w:rPr>
                      <w:szCs w:val="21"/>
                    </w:rPr>
                  </w:pPr>
                  <w:r w:rsidRPr="00D56C10">
                    <w:rPr>
                      <w:rFonts w:hAnsi="宋体"/>
                      <w:szCs w:val="21"/>
                    </w:rPr>
                    <w:t>监测单位</w:t>
                  </w:r>
                </w:p>
              </w:tc>
              <w:tc>
                <w:tcPr>
                  <w:tcW w:w="417" w:type="pct"/>
                  <w:vAlign w:val="center"/>
                </w:tcPr>
                <w:p w14:paraId="7F281E41" w14:textId="77777777" w:rsidR="00173E2D" w:rsidRPr="00D56C10" w:rsidRDefault="00CD5097">
                  <w:pPr>
                    <w:jc w:val="center"/>
                    <w:rPr>
                      <w:szCs w:val="21"/>
                    </w:rPr>
                  </w:pPr>
                  <w:r w:rsidRPr="00D56C10">
                    <w:rPr>
                      <w:rFonts w:hAnsi="宋体"/>
                      <w:szCs w:val="21"/>
                    </w:rPr>
                    <w:t>监督部门</w:t>
                  </w:r>
                </w:p>
              </w:tc>
              <w:tc>
                <w:tcPr>
                  <w:tcW w:w="1678" w:type="pct"/>
                  <w:vAlign w:val="center"/>
                </w:tcPr>
                <w:p w14:paraId="411D9F8C" w14:textId="77777777" w:rsidR="00173E2D" w:rsidRPr="00D56C10" w:rsidRDefault="00CD5097">
                  <w:pPr>
                    <w:jc w:val="center"/>
                    <w:rPr>
                      <w:szCs w:val="21"/>
                    </w:rPr>
                  </w:pPr>
                  <w:r w:rsidRPr="00D56C10">
                    <w:rPr>
                      <w:rFonts w:hAnsi="宋体"/>
                      <w:szCs w:val="21"/>
                    </w:rPr>
                    <w:t>执行标准</w:t>
                  </w:r>
                </w:p>
              </w:tc>
            </w:tr>
            <w:tr w:rsidR="00D56C10" w:rsidRPr="00D56C10" w14:paraId="37628E2C" w14:textId="77777777">
              <w:trPr>
                <w:trHeight w:val="397"/>
              </w:trPr>
              <w:tc>
                <w:tcPr>
                  <w:tcW w:w="443" w:type="pct"/>
                  <w:vAlign w:val="center"/>
                </w:tcPr>
                <w:p w14:paraId="1852A4F3" w14:textId="77777777" w:rsidR="00173E2D" w:rsidRPr="00D56C10" w:rsidRDefault="00CD5097">
                  <w:pPr>
                    <w:jc w:val="center"/>
                    <w:rPr>
                      <w:rFonts w:hAnsi="宋体"/>
                      <w:szCs w:val="21"/>
                    </w:rPr>
                  </w:pPr>
                  <w:r w:rsidRPr="00D56C10">
                    <w:rPr>
                      <w:rFonts w:hAnsi="宋体" w:hint="eastAsia"/>
                      <w:szCs w:val="21"/>
                    </w:rPr>
                    <w:t>有组织非甲烷总烃</w:t>
                  </w:r>
                </w:p>
              </w:tc>
              <w:tc>
                <w:tcPr>
                  <w:tcW w:w="891" w:type="pct"/>
                  <w:vAlign w:val="center"/>
                </w:tcPr>
                <w:p w14:paraId="358EAEE8" w14:textId="77777777" w:rsidR="00173E2D" w:rsidRPr="00D56C10" w:rsidRDefault="00CD5097">
                  <w:pPr>
                    <w:jc w:val="center"/>
                    <w:rPr>
                      <w:rFonts w:hAnsi="宋体"/>
                      <w:szCs w:val="21"/>
                    </w:rPr>
                  </w:pPr>
                  <w:r w:rsidRPr="00D56C10">
                    <w:rPr>
                      <w:rFonts w:hAnsi="宋体" w:hint="eastAsia"/>
                      <w:szCs w:val="21"/>
                    </w:rPr>
                    <w:t>排气筒</w:t>
                  </w:r>
                  <w:r w:rsidR="009402C2" w:rsidRPr="00D56C10">
                    <w:rPr>
                      <w:rFonts w:hAnsi="宋体" w:hint="eastAsia"/>
                      <w:szCs w:val="21"/>
                    </w:rPr>
                    <w:t>DA002</w:t>
                  </w:r>
                </w:p>
              </w:tc>
              <w:tc>
                <w:tcPr>
                  <w:tcW w:w="602" w:type="pct"/>
                  <w:vAlign w:val="center"/>
                </w:tcPr>
                <w:p w14:paraId="3DD8CFB3" w14:textId="77777777" w:rsidR="00173E2D" w:rsidRPr="00D56C10" w:rsidRDefault="00CD5097">
                  <w:pPr>
                    <w:jc w:val="center"/>
                    <w:rPr>
                      <w:rFonts w:hAnsi="宋体"/>
                      <w:szCs w:val="21"/>
                    </w:rPr>
                  </w:pPr>
                  <w:r w:rsidRPr="00D56C10">
                    <w:rPr>
                      <w:rFonts w:hAnsi="宋体" w:hint="eastAsia"/>
                      <w:szCs w:val="21"/>
                    </w:rPr>
                    <w:t>非甲烷总烃</w:t>
                  </w:r>
                </w:p>
              </w:tc>
              <w:tc>
                <w:tcPr>
                  <w:tcW w:w="552" w:type="pct"/>
                  <w:vAlign w:val="center"/>
                </w:tcPr>
                <w:p w14:paraId="41A4E290" w14:textId="2B1AD4C9" w:rsidR="00173E2D" w:rsidRPr="00D56C10" w:rsidRDefault="00CD5097">
                  <w:pPr>
                    <w:jc w:val="center"/>
                    <w:rPr>
                      <w:szCs w:val="21"/>
                    </w:rPr>
                  </w:pPr>
                  <w:r w:rsidRPr="00D56C10">
                    <w:rPr>
                      <w:rFonts w:hint="eastAsia"/>
                      <w:szCs w:val="21"/>
                    </w:rPr>
                    <w:t>1</w:t>
                  </w:r>
                  <w:r w:rsidRPr="00D56C10">
                    <w:rPr>
                      <w:rFonts w:hint="eastAsia"/>
                      <w:szCs w:val="21"/>
                    </w:rPr>
                    <w:t>次</w:t>
                  </w:r>
                  <w:r w:rsidR="00A6548B">
                    <w:rPr>
                      <w:rFonts w:hint="eastAsia"/>
                      <w:szCs w:val="21"/>
                    </w:rPr>
                    <w:t>/</w:t>
                  </w:r>
                  <w:r w:rsidR="00A6548B">
                    <w:rPr>
                      <w:rFonts w:hint="eastAsia"/>
                      <w:szCs w:val="21"/>
                    </w:rPr>
                    <w:t>年</w:t>
                  </w:r>
                </w:p>
              </w:tc>
              <w:tc>
                <w:tcPr>
                  <w:tcW w:w="417" w:type="pct"/>
                  <w:vMerge w:val="restart"/>
                  <w:vAlign w:val="center"/>
                </w:tcPr>
                <w:p w14:paraId="6D9494A9" w14:textId="77777777" w:rsidR="00173E2D" w:rsidRPr="00D56C10" w:rsidRDefault="00DD283A">
                  <w:pPr>
                    <w:jc w:val="center"/>
                    <w:rPr>
                      <w:szCs w:val="21"/>
                    </w:rPr>
                  </w:pPr>
                  <w:r w:rsidRPr="00D56C10">
                    <w:rPr>
                      <w:rFonts w:hint="eastAsia"/>
                      <w:szCs w:val="21"/>
                    </w:rPr>
                    <w:t>有资质的单位</w:t>
                  </w:r>
                </w:p>
              </w:tc>
              <w:tc>
                <w:tcPr>
                  <w:tcW w:w="417" w:type="pct"/>
                  <w:vMerge w:val="restart"/>
                  <w:vAlign w:val="center"/>
                </w:tcPr>
                <w:p w14:paraId="78181C3D" w14:textId="77777777" w:rsidR="00173E2D" w:rsidRPr="00D56C10" w:rsidRDefault="00DD283A">
                  <w:pPr>
                    <w:jc w:val="center"/>
                    <w:rPr>
                      <w:szCs w:val="21"/>
                    </w:rPr>
                  </w:pPr>
                  <w:r w:rsidRPr="00D56C10">
                    <w:rPr>
                      <w:rFonts w:hint="eastAsia"/>
                      <w:szCs w:val="21"/>
                    </w:rPr>
                    <w:t>环境管理部门</w:t>
                  </w:r>
                </w:p>
              </w:tc>
              <w:tc>
                <w:tcPr>
                  <w:tcW w:w="1678" w:type="pct"/>
                  <w:vAlign w:val="center"/>
                </w:tcPr>
                <w:p w14:paraId="5000524F" w14:textId="77777777" w:rsidR="00173E2D" w:rsidRPr="00D56C10" w:rsidRDefault="00CD5097">
                  <w:pPr>
                    <w:jc w:val="center"/>
                    <w:rPr>
                      <w:szCs w:val="21"/>
                    </w:rPr>
                  </w:pPr>
                  <w:r w:rsidRPr="00D56C10">
                    <w:rPr>
                      <w:szCs w:val="21"/>
                    </w:rPr>
                    <w:t>《</w:t>
                  </w:r>
                  <w:r w:rsidRPr="00D56C10">
                    <w:rPr>
                      <w:rFonts w:hint="eastAsia"/>
                      <w:szCs w:val="21"/>
                    </w:rPr>
                    <w:t>合成树脂工业污染物排放标准</w:t>
                  </w:r>
                  <w:r w:rsidRPr="00D56C10">
                    <w:rPr>
                      <w:szCs w:val="21"/>
                    </w:rPr>
                    <w:t>》（</w:t>
                  </w:r>
                  <w:r w:rsidRPr="00D56C10">
                    <w:rPr>
                      <w:szCs w:val="21"/>
                    </w:rPr>
                    <w:t>GB</w:t>
                  </w:r>
                  <w:r w:rsidRPr="00D56C10">
                    <w:rPr>
                      <w:rFonts w:hint="eastAsia"/>
                      <w:szCs w:val="21"/>
                    </w:rPr>
                    <w:t>31572</w:t>
                  </w:r>
                  <w:r w:rsidRPr="00D56C10">
                    <w:rPr>
                      <w:szCs w:val="21"/>
                    </w:rPr>
                    <w:t>-</w:t>
                  </w:r>
                  <w:r w:rsidRPr="00D56C10">
                    <w:rPr>
                      <w:rFonts w:hint="eastAsia"/>
                      <w:szCs w:val="21"/>
                    </w:rPr>
                    <w:t>2015</w:t>
                  </w:r>
                  <w:r w:rsidRPr="00D56C10">
                    <w:rPr>
                      <w:szCs w:val="21"/>
                    </w:rPr>
                    <w:t>）</w:t>
                  </w:r>
                  <w:r w:rsidRPr="00D56C10">
                    <w:rPr>
                      <w:rFonts w:hint="eastAsia"/>
                      <w:szCs w:val="21"/>
                    </w:rPr>
                    <w:t>中表</w:t>
                  </w:r>
                  <w:r w:rsidRPr="00D56C10">
                    <w:rPr>
                      <w:rFonts w:hint="eastAsia"/>
                      <w:szCs w:val="21"/>
                    </w:rPr>
                    <w:t>5</w:t>
                  </w:r>
                  <w:r w:rsidRPr="00D56C10">
                    <w:rPr>
                      <w:rFonts w:hint="eastAsia"/>
                      <w:szCs w:val="21"/>
                    </w:rPr>
                    <w:t>大气污染物特别排放限值</w:t>
                  </w:r>
                </w:p>
              </w:tc>
            </w:tr>
            <w:tr w:rsidR="00D56C10" w:rsidRPr="00D56C10" w14:paraId="1C8A566D" w14:textId="77777777">
              <w:trPr>
                <w:trHeight w:val="397"/>
              </w:trPr>
              <w:tc>
                <w:tcPr>
                  <w:tcW w:w="443" w:type="pct"/>
                  <w:vAlign w:val="center"/>
                </w:tcPr>
                <w:p w14:paraId="5AF4EFEC" w14:textId="77777777" w:rsidR="00173E2D" w:rsidRPr="00D56C10" w:rsidRDefault="00CD5097">
                  <w:pPr>
                    <w:jc w:val="center"/>
                    <w:rPr>
                      <w:szCs w:val="21"/>
                    </w:rPr>
                  </w:pPr>
                  <w:r w:rsidRPr="00D56C10">
                    <w:rPr>
                      <w:rFonts w:hAnsi="宋体"/>
                      <w:szCs w:val="21"/>
                    </w:rPr>
                    <w:t>无组织废气</w:t>
                  </w:r>
                </w:p>
              </w:tc>
              <w:tc>
                <w:tcPr>
                  <w:tcW w:w="891" w:type="pct"/>
                  <w:vAlign w:val="center"/>
                </w:tcPr>
                <w:p w14:paraId="01A50495" w14:textId="77777777" w:rsidR="00173E2D" w:rsidRPr="00D56C10" w:rsidRDefault="00CD5097">
                  <w:pPr>
                    <w:jc w:val="center"/>
                    <w:rPr>
                      <w:szCs w:val="21"/>
                    </w:rPr>
                  </w:pPr>
                  <w:r w:rsidRPr="00D56C10">
                    <w:rPr>
                      <w:rFonts w:hAnsi="宋体"/>
                      <w:szCs w:val="21"/>
                    </w:rPr>
                    <w:t>厂界上下风</w:t>
                  </w:r>
                  <w:r w:rsidRPr="00D56C10">
                    <w:rPr>
                      <w:rFonts w:hAnsi="宋体" w:hint="eastAsia"/>
                      <w:szCs w:val="21"/>
                    </w:rPr>
                    <w:t>向</w:t>
                  </w:r>
                </w:p>
              </w:tc>
              <w:tc>
                <w:tcPr>
                  <w:tcW w:w="602" w:type="pct"/>
                  <w:vAlign w:val="center"/>
                </w:tcPr>
                <w:p w14:paraId="32AD856C" w14:textId="77777777" w:rsidR="00173E2D" w:rsidRPr="00D56C10" w:rsidRDefault="00CD5097" w:rsidP="00317F89">
                  <w:pPr>
                    <w:jc w:val="center"/>
                    <w:rPr>
                      <w:szCs w:val="21"/>
                    </w:rPr>
                  </w:pPr>
                  <w:r w:rsidRPr="00D56C10">
                    <w:rPr>
                      <w:rFonts w:hAnsi="宋体" w:hint="eastAsia"/>
                      <w:szCs w:val="21"/>
                    </w:rPr>
                    <w:t>非甲烷总烃</w:t>
                  </w:r>
                </w:p>
              </w:tc>
              <w:tc>
                <w:tcPr>
                  <w:tcW w:w="552" w:type="pct"/>
                  <w:vAlign w:val="center"/>
                </w:tcPr>
                <w:p w14:paraId="45E44A0A" w14:textId="6F62CA33" w:rsidR="00173E2D" w:rsidRPr="00D56C10" w:rsidRDefault="00CD5097" w:rsidP="00A6548B">
                  <w:pPr>
                    <w:jc w:val="center"/>
                    <w:rPr>
                      <w:szCs w:val="21"/>
                    </w:rPr>
                  </w:pPr>
                  <w:r w:rsidRPr="00D56C10">
                    <w:rPr>
                      <w:szCs w:val="21"/>
                    </w:rPr>
                    <w:t>1</w:t>
                  </w:r>
                  <w:r w:rsidRPr="00D56C10">
                    <w:rPr>
                      <w:rFonts w:hAnsi="宋体"/>
                      <w:szCs w:val="21"/>
                    </w:rPr>
                    <w:t>次</w:t>
                  </w:r>
                  <w:r w:rsidRPr="00D56C10">
                    <w:rPr>
                      <w:szCs w:val="21"/>
                    </w:rPr>
                    <w:t>/</w:t>
                  </w:r>
                  <w:r w:rsidR="00A6548B">
                    <w:rPr>
                      <w:rFonts w:hint="eastAsia"/>
                      <w:szCs w:val="21"/>
                    </w:rPr>
                    <w:t>年</w:t>
                  </w:r>
                </w:p>
              </w:tc>
              <w:tc>
                <w:tcPr>
                  <w:tcW w:w="417" w:type="pct"/>
                  <w:vMerge/>
                  <w:vAlign w:val="center"/>
                </w:tcPr>
                <w:p w14:paraId="61F943C0" w14:textId="77777777" w:rsidR="00173E2D" w:rsidRPr="00D56C10" w:rsidRDefault="00173E2D">
                  <w:pPr>
                    <w:jc w:val="center"/>
                    <w:rPr>
                      <w:szCs w:val="21"/>
                    </w:rPr>
                  </w:pPr>
                </w:p>
              </w:tc>
              <w:tc>
                <w:tcPr>
                  <w:tcW w:w="417" w:type="pct"/>
                  <w:vMerge/>
                  <w:vAlign w:val="center"/>
                </w:tcPr>
                <w:p w14:paraId="32A9044D" w14:textId="77777777" w:rsidR="00173E2D" w:rsidRPr="00D56C10" w:rsidRDefault="00173E2D">
                  <w:pPr>
                    <w:jc w:val="center"/>
                    <w:rPr>
                      <w:szCs w:val="21"/>
                    </w:rPr>
                  </w:pPr>
                </w:p>
              </w:tc>
              <w:tc>
                <w:tcPr>
                  <w:tcW w:w="1678" w:type="pct"/>
                  <w:vAlign w:val="center"/>
                </w:tcPr>
                <w:p w14:paraId="1916D8DD" w14:textId="77777777" w:rsidR="00173E2D" w:rsidRPr="00D56C10" w:rsidRDefault="00CD5097">
                  <w:pPr>
                    <w:jc w:val="center"/>
                    <w:rPr>
                      <w:rFonts w:hAnsi="宋体"/>
                      <w:szCs w:val="21"/>
                    </w:rPr>
                  </w:pPr>
                  <w:r w:rsidRPr="00D56C10">
                    <w:rPr>
                      <w:rFonts w:hint="eastAsia"/>
                    </w:rPr>
                    <w:t>厂界废气执行</w:t>
                  </w:r>
                  <w:r w:rsidRPr="00D56C10">
                    <w:t>《</w:t>
                  </w:r>
                  <w:r w:rsidRPr="00D56C10">
                    <w:rPr>
                      <w:rFonts w:hint="eastAsia"/>
                    </w:rPr>
                    <w:t>合成树脂工业污染物排放标准</w:t>
                  </w:r>
                  <w:r w:rsidRPr="00D56C10">
                    <w:t>》（</w:t>
                  </w:r>
                  <w:r w:rsidRPr="00D56C10">
                    <w:t>GB</w:t>
                  </w:r>
                  <w:r w:rsidRPr="00D56C10">
                    <w:rPr>
                      <w:rFonts w:hint="eastAsia"/>
                    </w:rPr>
                    <w:t>31572</w:t>
                  </w:r>
                  <w:r w:rsidRPr="00D56C10">
                    <w:t>-</w:t>
                  </w:r>
                  <w:r w:rsidRPr="00D56C10">
                    <w:rPr>
                      <w:rFonts w:hint="eastAsia"/>
                    </w:rPr>
                    <w:t>2015</w:t>
                  </w:r>
                  <w:r w:rsidRPr="00D56C10">
                    <w:t>）</w:t>
                  </w:r>
                  <w:r w:rsidRPr="00D56C10">
                    <w:rPr>
                      <w:rFonts w:hint="eastAsia"/>
                    </w:rPr>
                    <w:t>中表</w:t>
                  </w:r>
                  <w:r w:rsidRPr="00D56C10">
                    <w:rPr>
                      <w:rFonts w:hint="eastAsia"/>
                    </w:rPr>
                    <w:t>9</w:t>
                  </w:r>
                  <w:r w:rsidRPr="00D56C10">
                    <w:rPr>
                      <w:rFonts w:hint="eastAsia"/>
                    </w:rPr>
                    <w:t>企业边界大气污染物浓度限值</w:t>
                  </w:r>
                  <w:r w:rsidRPr="00D56C10">
                    <w:rPr>
                      <w:rFonts w:hAnsi="宋体" w:hint="eastAsia"/>
                      <w:szCs w:val="21"/>
                    </w:rPr>
                    <w:t>；</w:t>
                  </w:r>
                  <w:r w:rsidRPr="00D56C10">
                    <w:rPr>
                      <w:rFonts w:hint="eastAsia"/>
                    </w:rPr>
                    <w:t>厂内执行《挥发性有机物无组织排放控制标准》（</w:t>
                  </w:r>
                  <w:r w:rsidRPr="00D56C10">
                    <w:t>GB37822-2019</w:t>
                  </w:r>
                  <w:r w:rsidRPr="00D56C10">
                    <w:rPr>
                      <w:rFonts w:hint="eastAsia"/>
                    </w:rPr>
                    <w:t>）厂区内</w:t>
                  </w:r>
                  <w:r w:rsidRPr="00D56C10">
                    <w:t>VOCs</w:t>
                  </w:r>
                  <w:r w:rsidRPr="00D56C10">
                    <w:rPr>
                      <w:rFonts w:hint="eastAsia"/>
                    </w:rPr>
                    <w:t>无组织特别排放限值</w:t>
                  </w:r>
                </w:p>
              </w:tc>
            </w:tr>
            <w:tr w:rsidR="00F72FD0" w:rsidRPr="00D56C10" w14:paraId="46E2D526" w14:textId="77777777">
              <w:trPr>
                <w:trHeight w:val="397"/>
              </w:trPr>
              <w:tc>
                <w:tcPr>
                  <w:tcW w:w="443" w:type="pct"/>
                  <w:vAlign w:val="center"/>
                </w:tcPr>
                <w:p w14:paraId="3AA86285" w14:textId="0C4556AB" w:rsidR="00F72FD0" w:rsidRPr="00F72FD0" w:rsidRDefault="00F72FD0">
                  <w:pPr>
                    <w:jc w:val="center"/>
                    <w:rPr>
                      <w:rFonts w:hAnsi="宋体"/>
                      <w:color w:val="FF0000"/>
                      <w:szCs w:val="21"/>
                    </w:rPr>
                  </w:pPr>
                  <w:r w:rsidRPr="00F72FD0">
                    <w:rPr>
                      <w:rFonts w:hAnsi="宋体" w:hint="eastAsia"/>
                      <w:color w:val="FF0000"/>
                      <w:szCs w:val="21"/>
                    </w:rPr>
                    <w:t>生活污水</w:t>
                  </w:r>
                </w:p>
              </w:tc>
              <w:tc>
                <w:tcPr>
                  <w:tcW w:w="891" w:type="pct"/>
                  <w:vAlign w:val="center"/>
                </w:tcPr>
                <w:p w14:paraId="68D86680" w14:textId="696353BB" w:rsidR="00F72FD0" w:rsidRPr="00F72FD0" w:rsidRDefault="00F72FD0">
                  <w:pPr>
                    <w:jc w:val="center"/>
                    <w:rPr>
                      <w:rFonts w:hAnsi="宋体"/>
                      <w:color w:val="FF0000"/>
                      <w:szCs w:val="21"/>
                    </w:rPr>
                  </w:pPr>
                  <w:r>
                    <w:rPr>
                      <w:rFonts w:hAnsi="宋体" w:hint="eastAsia"/>
                      <w:color w:val="FF0000"/>
                      <w:szCs w:val="21"/>
                    </w:rPr>
                    <w:t>地埋式</w:t>
                  </w:r>
                  <w:r>
                    <w:rPr>
                      <w:rFonts w:hAnsi="宋体"/>
                      <w:color w:val="FF0000"/>
                      <w:szCs w:val="21"/>
                    </w:rPr>
                    <w:t>污水处理设施出口处</w:t>
                  </w:r>
                </w:p>
              </w:tc>
              <w:tc>
                <w:tcPr>
                  <w:tcW w:w="602" w:type="pct"/>
                  <w:vAlign w:val="center"/>
                </w:tcPr>
                <w:p w14:paraId="50E13116" w14:textId="751D8ACD" w:rsidR="00F72FD0" w:rsidRPr="00F72FD0" w:rsidRDefault="00F72FD0" w:rsidP="00317F89">
                  <w:pPr>
                    <w:jc w:val="center"/>
                    <w:rPr>
                      <w:rFonts w:hAnsi="宋体"/>
                      <w:color w:val="FF0000"/>
                      <w:szCs w:val="21"/>
                    </w:rPr>
                  </w:pPr>
                  <w:r>
                    <w:rPr>
                      <w:rFonts w:hAnsi="宋体"/>
                      <w:color w:val="FF0000"/>
                      <w:szCs w:val="21"/>
                    </w:rPr>
                    <w:t>pH</w:t>
                  </w:r>
                  <w:r>
                    <w:rPr>
                      <w:rFonts w:hAnsi="宋体" w:hint="eastAsia"/>
                      <w:color w:val="FF0000"/>
                      <w:szCs w:val="21"/>
                    </w:rPr>
                    <w:t>值、</w:t>
                  </w:r>
                  <w:r>
                    <w:rPr>
                      <w:rFonts w:hAnsi="宋体"/>
                      <w:color w:val="FF0000"/>
                      <w:szCs w:val="21"/>
                    </w:rPr>
                    <w:t>化学需氧量、悬浮物</w:t>
                  </w:r>
                  <w:r>
                    <w:rPr>
                      <w:rFonts w:hAnsi="宋体" w:hint="eastAsia"/>
                      <w:color w:val="FF0000"/>
                      <w:szCs w:val="21"/>
                    </w:rPr>
                    <w:t>、粪大肠杆菌</w:t>
                  </w:r>
                  <w:r>
                    <w:rPr>
                      <w:rFonts w:hAnsi="宋体"/>
                      <w:color w:val="FF0000"/>
                      <w:szCs w:val="21"/>
                    </w:rPr>
                    <w:t>、蛔虫卵个数</w:t>
                  </w:r>
                </w:p>
              </w:tc>
              <w:tc>
                <w:tcPr>
                  <w:tcW w:w="552" w:type="pct"/>
                  <w:vAlign w:val="center"/>
                </w:tcPr>
                <w:p w14:paraId="6A250B1B" w14:textId="5C344DDE" w:rsidR="00F72FD0" w:rsidRPr="00F72FD0" w:rsidRDefault="00F72FD0" w:rsidP="00520580">
                  <w:pPr>
                    <w:jc w:val="center"/>
                    <w:rPr>
                      <w:color w:val="FF0000"/>
                      <w:szCs w:val="21"/>
                    </w:rPr>
                  </w:pPr>
                  <w:r>
                    <w:rPr>
                      <w:rFonts w:hint="eastAsia"/>
                      <w:color w:val="FF0000"/>
                      <w:szCs w:val="21"/>
                    </w:rPr>
                    <w:t>1</w:t>
                  </w:r>
                  <w:r>
                    <w:rPr>
                      <w:rFonts w:hint="eastAsia"/>
                      <w:color w:val="FF0000"/>
                      <w:szCs w:val="21"/>
                    </w:rPr>
                    <w:t>次</w:t>
                  </w:r>
                  <w:r>
                    <w:rPr>
                      <w:rFonts w:hint="eastAsia"/>
                      <w:color w:val="FF0000"/>
                      <w:szCs w:val="21"/>
                    </w:rPr>
                    <w:t>/</w:t>
                  </w:r>
                  <w:r>
                    <w:rPr>
                      <w:rFonts w:hint="eastAsia"/>
                      <w:color w:val="FF0000"/>
                      <w:szCs w:val="21"/>
                    </w:rPr>
                    <w:t>半年</w:t>
                  </w:r>
                </w:p>
              </w:tc>
              <w:tc>
                <w:tcPr>
                  <w:tcW w:w="417" w:type="pct"/>
                  <w:vMerge/>
                  <w:vAlign w:val="center"/>
                </w:tcPr>
                <w:p w14:paraId="2A27FD27" w14:textId="77777777" w:rsidR="00F72FD0" w:rsidRPr="00F72FD0" w:rsidRDefault="00F72FD0">
                  <w:pPr>
                    <w:jc w:val="center"/>
                    <w:rPr>
                      <w:color w:val="FF0000"/>
                      <w:szCs w:val="21"/>
                    </w:rPr>
                  </w:pPr>
                </w:p>
              </w:tc>
              <w:tc>
                <w:tcPr>
                  <w:tcW w:w="417" w:type="pct"/>
                  <w:vMerge/>
                  <w:vAlign w:val="center"/>
                </w:tcPr>
                <w:p w14:paraId="5B277BB0" w14:textId="77777777" w:rsidR="00F72FD0" w:rsidRPr="00F72FD0" w:rsidRDefault="00F72FD0">
                  <w:pPr>
                    <w:jc w:val="center"/>
                    <w:rPr>
                      <w:color w:val="FF0000"/>
                      <w:szCs w:val="21"/>
                    </w:rPr>
                  </w:pPr>
                </w:p>
              </w:tc>
              <w:tc>
                <w:tcPr>
                  <w:tcW w:w="1678" w:type="pct"/>
                  <w:vAlign w:val="center"/>
                </w:tcPr>
                <w:p w14:paraId="14C0E376" w14:textId="694B0E70" w:rsidR="00F72FD0" w:rsidRPr="00F72FD0" w:rsidRDefault="00F72FD0">
                  <w:pPr>
                    <w:jc w:val="center"/>
                    <w:rPr>
                      <w:color w:val="FF0000"/>
                    </w:rPr>
                  </w:pPr>
                  <w:r w:rsidRPr="00F72FD0">
                    <w:rPr>
                      <w:rFonts w:hint="eastAsia"/>
                      <w:color w:val="FF0000"/>
                    </w:rPr>
                    <w:t>执行</w:t>
                  </w:r>
                  <w:r w:rsidRPr="00F72FD0">
                    <w:rPr>
                      <w:color w:val="FF0000"/>
                    </w:rPr>
                    <w:t>《</w:t>
                  </w:r>
                  <w:r w:rsidRPr="00F72FD0">
                    <w:rPr>
                      <w:rFonts w:hint="eastAsia"/>
                      <w:color w:val="FF0000"/>
                    </w:rPr>
                    <w:t>农村</w:t>
                  </w:r>
                  <w:r w:rsidRPr="00F72FD0">
                    <w:rPr>
                      <w:color w:val="FF0000"/>
                    </w:rPr>
                    <w:t>生活污水处理</w:t>
                  </w:r>
                  <w:r w:rsidRPr="00F72FD0">
                    <w:rPr>
                      <w:rFonts w:hint="eastAsia"/>
                      <w:color w:val="FF0000"/>
                    </w:rPr>
                    <w:t>排放标准</w:t>
                  </w:r>
                  <w:r w:rsidRPr="00F72FD0">
                    <w:rPr>
                      <w:color w:val="FF0000"/>
                    </w:rPr>
                    <w:t>》</w:t>
                  </w:r>
                  <w:r w:rsidRPr="00F72FD0">
                    <w:rPr>
                      <w:rFonts w:hint="eastAsia"/>
                      <w:color w:val="FF0000"/>
                    </w:rPr>
                    <w:t>（</w:t>
                  </w:r>
                  <w:r w:rsidRPr="00F72FD0">
                    <w:rPr>
                      <w:rFonts w:hint="eastAsia"/>
                      <w:color w:val="FF0000"/>
                    </w:rPr>
                    <w:t>DB65 4275-2019</w:t>
                  </w:r>
                  <w:r w:rsidRPr="00F72FD0">
                    <w:rPr>
                      <w:rFonts w:hint="eastAsia"/>
                      <w:color w:val="FF0000"/>
                    </w:rPr>
                    <w:t>）“</w:t>
                  </w:r>
                  <w:r w:rsidRPr="00F72FD0">
                    <w:rPr>
                      <w:color w:val="FF0000"/>
                    </w:rPr>
                    <w:t>表</w:t>
                  </w:r>
                  <w:r w:rsidRPr="00F72FD0">
                    <w:rPr>
                      <w:color w:val="FF0000"/>
                    </w:rPr>
                    <w:t xml:space="preserve"> 2 </w:t>
                  </w:r>
                  <w:r w:rsidRPr="00F72FD0">
                    <w:rPr>
                      <w:color w:val="FF0000"/>
                    </w:rPr>
                    <w:t>农村生活污水处理设施出水用于生态恢复的污染物排放限值</w:t>
                  </w:r>
                  <w:r w:rsidRPr="00F72FD0">
                    <w:rPr>
                      <w:rFonts w:hint="eastAsia"/>
                      <w:color w:val="FF0000"/>
                    </w:rPr>
                    <w:t>”</w:t>
                  </w:r>
                  <w:r w:rsidRPr="00F72FD0">
                    <w:rPr>
                      <w:color w:val="FF0000"/>
                    </w:rPr>
                    <w:t>中</w:t>
                  </w:r>
                  <w:r w:rsidRPr="00F72FD0">
                    <w:rPr>
                      <w:color w:val="FF0000"/>
                    </w:rPr>
                    <w:t>B</w:t>
                  </w:r>
                  <w:r w:rsidRPr="00F72FD0">
                    <w:rPr>
                      <w:color w:val="FF0000"/>
                    </w:rPr>
                    <w:t>级标准</w:t>
                  </w:r>
                </w:p>
              </w:tc>
            </w:tr>
            <w:tr w:rsidR="00D56C10" w:rsidRPr="00D56C10" w14:paraId="5940AA2D" w14:textId="77777777">
              <w:trPr>
                <w:trHeight w:val="397"/>
              </w:trPr>
              <w:tc>
                <w:tcPr>
                  <w:tcW w:w="443" w:type="pct"/>
                  <w:vAlign w:val="center"/>
                </w:tcPr>
                <w:p w14:paraId="022259A9" w14:textId="77777777" w:rsidR="00173E2D" w:rsidRPr="00D56C10" w:rsidRDefault="00CD5097">
                  <w:pPr>
                    <w:jc w:val="center"/>
                    <w:rPr>
                      <w:szCs w:val="21"/>
                    </w:rPr>
                  </w:pPr>
                  <w:r w:rsidRPr="00D56C10">
                    <w:rPr>
                      <w:rFonts w:hAnsi="宋体"/>
                      <w:szCs w:val="21"/>
                    </w:rPr>
                    <w:t>噪声</w:t>
                  </w:r>
                </w:p>
              </w:tc>
              <w:tc>
                <w:tcPr>
                  <w:tcW w:w="891" w:type="pct"/>
                  <w:vAlign w:val="center"/>
                </w:tcPr>
                <w:p w14:paraId="7AD65580" w14:textId="77777777" w:rsidR="00173E2D" w:rsidRPr="00D56C10" w:rsidRDefault="00CD5097">
                  <w:pPr>
                    <w:jc w:val="center"/>
                    <w:rPr>
                      <w:szCs w:val="21"/>
                    </w:rPr>
                  </w:pPr>
                  <w:r w:rsidRPr="00D56C10">
                    <w:rPr>
                      <w:rFonts w:hAnsi="宋体"/>
                      <w:szCs w:val="21"/>
                    </w:rPr>
                    <w:t>厂界四周</w:t>
                  </w:r>
                </w:p>
              </w:tc>
              <w:tc>
                <w:tcPr>
                  <w:tcW w:w="602" w:type="pct"/>
                  <w:vAlign w:val="center"/>
                </w:tcPr>
                <w:p w14:paraId="0B9AF6AF" w14:textId="77777777" w:rsidR="00173E2D" w:rsidRPr="00D56C10" w:rsidRDefault="00CD5097">
                  <w:pPr>
                    <w:jc w:val="center"/>
                    <w:rPr>
                      <w:szCs w:val="21"/>
                    </w:rPr>
                  </w:pPr>
                  <w:r w:rsidRPr="00D56C10">
                    <w:rPr>
                      <w:rFonts w:hAnsi="宋体"/>
                      <w:szCs w:val="21"/>
                    </w:rPr>
                    <w:t>等效声级</w:t>
                  </w:r>
                  <w:r w:rsidRPr="00D56C10">
                    <w:rPr>
                      <w:szCs w:val="21"/>
                    </w:rPr>
                    <w:t>L</w:t>
                  </w:r>
                  <w:r w:rsidRPr="00D56C10">
                    <w:rPr>
                      <w:szCs w:val="21"/>
                      <w:vertAlign w:val="subscript"/>
                    </w:rPr>
                    <w:t>eq</w:t>
                  </w:r>
                  <w:r w:rsidRPr="00D56C10">
                    <w:rPr>
                      <w:rFonts w:hAnsi="宋体"/>
                      <w:szCs w:val="21"/>
                    </w:rPr>
                    <w:lastRenderedPageBreak/>
                    <w:t>（</w:t>
                  </w:r>
                  <w:r w:rsidRPr="00D56C10">
                    <w:rPr>
                      <w:szCs w:val="21"/>
                    </w:rPr>
                    <w:t>A</w:t>
                  </w:r>
                  <w:r w:rsidRPr="00D56C10">
                    <w:rPr>
                      <w:rFonts w:hAnsi="宋体"/>
                      <w:szCs w:val="21"/>
                    </w:rPr>
                    <w:t>）</w:t>
                  </w:r>
                </w:p>
              </w:tc>
              <w:tc>
                <w:tcPr>
                  <w:tcW w:w="552" w:type="pct"/>
                  <w:vAlign w:val="center"/>
                </w:tcPr>
                <w:p w14:paraId="52F64042" w14:textId="77777777" w:rsidR="00173E2D" w:rsidRPr="00D56C10" w:rsidRDefault="00CD5097">
                  <w:pPr>
                    <w:jc w:val="center"/>
                    <w:rPr>
                      <w:szCs w:val="21"/>
                    </w:rPr>
                  </w:pPr>
                  <w:r w:rsidRPr="00D56C10">
                    <w:rPr>
                      <w:rFonts w:hint="eastAsia"/>
                      <w:szCs w:val="21"/>
                    </w:rPr>
                    <w:lastRenderedPageBreak/>
                    <w:t>1</w:t>
                  </w:r>
                  <w:r w:rsidRPr="00D56C10">
                    <w:rPr>
                      <w:rFonts w:hAnsi="宋体"/>
                      <w:szCs w:val="21"/>
                    </w:rPr>
                    <w:t>次</w:t>
                  </w:r>
                  <w:r w:rsidRPr="00D56C10">
                    <w:rPr>
                      <w:szCs w:val="21"/>
                    </w:rPr>
                    <w:t>/</w:t>
                  </w:r>
                  <w:r w:rsidRPr="00D56C10">
                    <w:rPr>
                      <w:rFonts w:hint="eastAsia"/>
                      <w:szCs w:val="21"/>
                    </w:rPr>
                    <w:t>季度</w:t>
                  </w:r>
                </w:p>
              </w:tc>
              <w:tc>
                <w:tcPr>
                  <w:tcW w:w="417" w:type="pct"/>
                  <w:vMerge/>
                  <w:vAlign w:val="center"/>
                </w:tcPr>
                <w:p w14:paraId="4C0C1604" w14:textId="77777777" w:rsidR="00173E2D" w:rsidRPr="00D56C10" w:rsidRDefault="00173E2D">
                  <w:pPr>
                    <w:jc w:val="center"/>
                    <w:rPr>
                      <w:szCs w:val="21"/>
                    </w:rPr>
                  </w:pPr>
                </w:p>
              </w:tc>
              <w:tc>
                <w:tcPr>
                  <w:tcW w:w="417" w:type="pct"/>
                  <w:vMerge/>
                  <w:vAlign w:val="center"/>
                </w:tcPr>
                <w:p w14:paraId="06B582D4" w14:textId="77777777" w:rsidR="00173E2D" w:rsidRPr="00D56C10" w:rsidRDefault="00173E2D">
                  <w:pPr>
                    <w:jc w:val="center"/>
                    <w:rPr>
                      <w:szCs w:val="21"/>
                    </w:rPr>
                  </w:pPr>
                </w:p>
              </w:tc>
              <w:tc>
                <w:tcPr>
                  <w:tcW w:w="1678" w:type="pct"/>
                  <w:vAlign w:val="center"/>
                </w:tcPr>
                <w:p w14:paraId="7C68BDA7" w14:textId="77777777" w:rsidR="00173E2D" w:rsidRPr="00D56C10" w:rsidRDefault="00CD5097" w:rsidP="00317F89">
                  <w:pPr>
                    <w:jc w:val="center"/>
                    <w:rPr>
                      <w:szCs w:val="21"/>
                    </w:rPr>
                  </w:pPr>
                  <w:r w:rsidRPr="00D56C10">
                    <w:rPr>
                      <w:rFonts w:hAnsi="宋体"/>
                      <w:szCs w:val="21"/>
                    </w:rPr>
                    <w:t>《</w:t>
                  </w:r>
                  <w:r w:rsidRPr="00D56C10">
                    <w:rPr>
                      <w:rFonts w:hAnsi="宋体" w:hint="eastAsia"/>
                      <w:szCs w:val="21"/>
                    </w:rPr>
                    <w:t>工业企业厂界环境</w:t>
                  </w:r>
                  <w:r w:rsidRPr="00D56C10">
                    <w:rPr>
                      <w:rFonts w:hAnsi="宋体"/>
                      <w:szCs w:val="21"/>
                    </w:rPr>
                    <w:t>噪声排放标准》（</w:t>
                  </w:r>
                  <w:r w:rsidRPr="00D56C10">
                    <w:rPr>
                      <w:szCs w:val="21"/>
                    </w:rPr>
                    <w:t>GB</w:t>
                  </w:r>
                  <w:r w:rsidRPr="00D56C10">
                    <w:rPr>
                      <w:rFonts w:hint="eastAsia"/>
                      <w:szCs w:val="21"/>
                    </w:rPr>
                    <w:t>12348</w:t>
                  </w:r>
                  <w:r w:rsidRPr="00D56C10">
                    <w:rPr>
                      <w:szCs w:val="21"/>
                    </w:rPr>
                    <w:t>-2008</w:t>
                  </w:r>
                  <w:r w:rsidRPr="00D56C10">
                    <w:rPr>
                      <w:rFonts w:hAnsi="宋体"/>
                      <w:szCs w:val="21"/>
                    </w:rPr>
                    <w:t>）</w:t>
                  </w:r>
                  <w:r w:rsidR="00317F89" w:rsidRPr="00D56C10">
                    <w:rPr>
                      <w:szCs w:val="21"/>
                    </w:rPr>
                    <w:t>2</w:t>
                  </w:r>
                  <w:r w:rsidRPr="00D56C10">
                    <w:rPr>
                      <w:rFonts w:hAnsi="宋体"/>
                      <w:szCs w:val="21"/>
                    </w:rPr>
                    <w:lastRenderedPageBreak/>
                    <w:t>类标准</w:t>
                  </w:r>
                </w:p>
              </w:tc>
            </w:tr>
          </w:tbl>
          <w:p w14:paraId="20CD5997" w14:textId="77777777" w:rsidR="00173E2D" w:rsidRPr="00D56C10" w:rsidRDefault="00CD5097">
            <w:pPr>
              <w:topLinePunct/>
              <w:spacing w:line="480" w:lineRule="exact"/>
              <w:ind w:firstLineChars="200" w:firstLine="480"/>
              <w:rPr>
                <w:snapToGrid w:val="0"/>
                <w:kern w:val="0"/>
                <w:sz w:val="24"/>
              </w:rPr>
            </w:pPr>
            <w:r w:rsidRPr="00D56C10">
              <w:rPr>
                <w:snapToGrid w:val="0"/>
                <w:kern w:val="0"/>
                <w:sz w:val="24"/>
              </w:rPr>
              <w:lastRenderedPageBreak/>
              <w:t>上述各监测项目的监测计划应严格按照国家有关监测技术规范执行。本项目建成投产验收时污染监测和正常运营期间定期污染监测工作可委托相应环境监测部门定期进行，并将监测结果上报当地环保部门。</w:t>
            </w:r>
          </w:p>
          <w:p w14:paraId="00F2B626" w14:textId="77777777" w:rsidR="00173E2D" w:rsidRPr="00D56C10" w:rsidRDefault="00CD5097">
            <w:pPr>
              <w:topLinePunct/>
              <w:spacing w:line="480" w:lineRule="exact"/>
              <w:ind w:firstLineChars="200" w:firstLine="480"/>
              <w:rPr>
                <w:snapToGrid w:val="0"/>
                <w:kern w:val="0"/>
                <w:sz w:val="24"/>
              </w:rPr>
            </w:pPr>
            <w:r w:rsidRPr="00D56C10">
              <w:rPr>
                <w:rFonts w:hint="eastAsia"/>
                <w:snapToGrid w:val="0"/>
                <w:kern w:val="0"/>
                <w:sz w:val="24"/>
              </w:rPr>
              <w:t>（</w:t>
            </w:r>
            <w:r w:rsidRPr="00D56C10">
              <w:rPr>
                <w:rFonts w:hint="eastAsia"/>
                <w:snapToGrid w:val="0"/>
                <w:kern w:val="0"/>
                <w:sz w:val="24"/>
              </w:rPr>
              <w:t>4</w:t>
            </w:r>
            <w:r w:rsidRPr="00D56C10">
              <w:rPr>
                <w:rFonts w:hint="eastAsia"/>
                <w:snapToGrid w:val="0"/>
                <w:kern w:val="0"/>
                <w:sz w:val="24"/>
              </w:rPr>
              <w:t>）排污口规范化管理</w:t>
            </w:r>
          </w:p>
          <w:p w14:paraId="7A427D6F" w14:textId="77777777" w:rsidR="00173E2D" w:rsidRPr="00D56C10" w:rsidRDefault="00CD5097">
            <w:pPr>
              <w:topLinePunct/>
              <w:spacing w:line="480" w:lineRule="exact"/>
              <w:ind w:firstLineChars="200" w:firstLine="480"/>
              <w:rPr>
                <w:snapToGrid w:val="0"/>
                <w:kern w:val="0"/>
                <w:sz w:val="24"/>
              </w:rPr>
            </w:pPr>
            <w:r w:rsidRPr="00D56C10">
              <w:rPr>
                <w:rFonts w:hint="eastAsia"/>
                <w:snapToGrid w:val="0"/>
                <w:kern w:val="0"/>
                <w:sz w:val="24"/>
              </w:rPr>
              <w:t>排污口是投产后污染物进入环境、污染环境的出口，强化排污口管理是实施污染物总量控制的基础工作，也是环境管理逐步实现污染物科学化、定量化的手段。</w:t>
            </w:r>
          </w:p>
          <w:p w14:paraId="63D2FCEA" w14:textId="77777777" w:rsidR="00173E2D" w:rsidRPr="00D56C10" w:rsidRDefault="00CD5097">
            <w:pPr>
              <w:topLinePunct/>
              <w:spacing w:line="480" w:lineRule="exact"/>
              <w:ind w:firstLineChars="200" w:firstLine="480"/>
              <w:rPr>
                <w:snapToGrid w:val="0"/>
                <w:kern w:val="0"/>
                <w:sz w:val="24"/>
              </w:rPr>
            </w:pPr>
            <w:r w:rsidRPr="00D56C10">
              <w:rPr>
                <w:rFonts w:hint="eastAsia"/>
                <w:snapToGrid w:val="0"/>
                <w:kern w:val="0"/>
                <w:sz w:val="24"/>
              </w:rPr>
              <w:t>1</w:t>
            </w:r>
            <w:r w:rsidRPr="00D56C10">
              <w:rPr>
                <w:rFonts w:hint="eastAsia"/>
                <w:snapToGrid w:val="0"/>
                <w:kern w:val="0"/>
                <w:sz w:val="24"/>
              </w:rPr>
              <w:t>）排污口规范化管理的基本原则</w:t>
            </w:r>
          </w:p>
          <w:p w14:paraId="303D9079" w14:textId="77777777" w:rsidR="00173E2D" w:rsidRPr="00D56C10" w:rsidRDefault="00CD5097">
            <w:pPr>
              <w:topLinePunct/>
              <w:spacing w:line="480" w:lineRule="exact"/>
              <w:ind w:firstLineChars="200" w:firstLine="480"/>
              <w:rPr>
                <w:snapToGrid w:val="0"/>
                <w:kern w:val="0"/>
                <w:sz w:val="24"/>
              </w:rPr>
            </w:pPr>
            <w:r w:rsidRPr="00D56C10">
              <w:rPr>
                <w:rFonts w:hint="eastAsia"/>
                <w:snapToGrid w:val="0"/>
                <w:kern w:val="0"/>
                <w:sz w:val="24"/>
              </w:rPr>
              <w:t>①向环境排放污染物的排放口必须规范化；</w:t>
            </w:r>
          </w:p>
          <w:p w14:paraId="44DC4846" w14:textId="77777777" w:rsidR="00173E2D" w:rsidRPr="00D56C10" w:rsidRDefault="00CD5097">
            <w:pPr>
              <w:topLinePunct/>
              <w:spacing w:line="480" w:lineRule="exact"/>
              <w:ind w:firstLineChars="200" w:firstLine="480"/>
              <w:rPr>
                <w:snapToGrid w:val="0"/>
                <w:kern w:val="0"/>
                <w:sz w:val="24"/>
              </w:rPr>
            </w:pPr>
            <w:r w:rsidRPr="00D56C10">
              <w:rPr>
                <w:rFonts w:hint="eastAsia"/>
                <w:snapToGrid w:val="0"/>
                <w:kern w:val="0"/>
                <w:sz w:val="24"/>
              </w:rPr>
              <w:t>②根据工程的特点，废气排放口作为管理重点；</w:t>
            </w:r>
          </w:p>
          <w:p w14:paraId="51CD88DC" w14:textId="77777777" w:rsidR="00173E2D" w:rsidRPr="00D56C10" w:rsidRDefault="00CD5097">
            <w:pPr>
              <w:topLinePunct/>
              <w:spacing w:line="480" w:lineRule="exact"/>
              <w:ind w:firstLineChars="200" w:firstLine="480"/>
              <w:rPr>
                <w:snapToGrid w:val="0"/>
                <w:kern w:val="0"/>
                <w:sz w:val="24"/>
              </w:rPr>
            </w:pPr>
            <w:r w:rsidRPr="00D56C10">
              <w:rPr>
                <w:rFonts w:hint="eastAsia"/>
                <w:snapToGrid w:val="0"/>
                <w:kern w:val="0"/>
                <w:sz w:val="24"/>
              </w:rPr>
              <w:t>③排污口设置应便于采集样品、便于计量监测、便于日常现场监督检查。</w:t>
            </w:r>
          </w:p>
          <w:p w14:paraId="55083B2F" w14:textId="77777777" w:rsidR="00173E2D" w:rsidRPr="00D56C10" w:rsidRDefault="00CD5097">
            <w:pPr>
              <w:topLinePunct/>
              <w:spacing w:line="480" w:lineRule="exact"/>
              <w:ind w:firstLineChars="200" w:firstLine="480"/>
              <w:rPr>
                <w:snapToGrid w:val="0"/>
                <w:kern w:val="0"/>
                <w:sz w:val="24"/>
              </w:rPr>
            </w:pPr>
            <w:r w:rsidRPr="00D56C10">
              <w:rPr>
                <w:rFonts w:hint="eastAsia"/>
                <w:snapToGrid w:val="0"/>
                <w:kern w:val="0"/>
                <w:sz w:val="24"/>
              </w:rPr>
              <w:t>2</w:t>
            </w:r>
            <w:r w:rsidRPr="00D56C10">
              <w:rPr>
                <w:rFonts w:hint="eastAsia"/>
                <w:snapToGrid w:val="0"/>
                <w:kern w:val="0"/>
                <w:sz w:val="24"/>
              </w:rPr>
              <w:t>）排污口的技术要求</w:t>
            </w:r>
          </w:p>
          <w:p w14:paraId="37D35D0E" w14:textId="77777777" w:rsidR="00173E2D" w:rsidRPr="00D56C10" w:rsidRDefault="00CD5097">
            <w:pPr>
              <w:topLinePunct/>
              <w:spacing w:line="480" w:lineRule="exact"/>
              <w:ind w:firstLineChars="200" w:firstLine="480"/>
              <w:rPr>
                <w:snapToGrid w:val="0"/>
                <w:kern w:val="0"/>
                <w:sz w:val="24"/>
              </w:rPr>
            </w:pPr>
            <w:r w:rsidRPr="00D56C10">
              <w:rPr>
                <w:rFonts w:ascii="宋体" w:hAnsi="宋体" w:cs="宋体" w:hint="eastAsia"/>
                <w:snapToGrid w:val="0"/>
                <w:kern w:val="0"/>
                <w:sz w:val="24"/>
              </w:rPr>
              <w:t>①</w:t>
            </w:r>
            <w:r w:rsidRPr="00D56C10">
              <w:rPr>
                <w:snapToGrid w:val="0"/>
                <w:kern w:val="0"/>
                <w:sz w:val="24"/>
              </w:rPr>
              <w:t xml:space="preserve"> </w:t>
            </w:r>
            <w:r w:rsidRPr="00D56C10">
              <w:rPr>
                <w:snapToGrid w:val="0"/>
                <w:kern w:val="0"/>
                <w:sz w:val="24"/>
              </w:rPr>
              <w:t>排污口的设置必须合理，按照《排污口规范化整理技术要求（试行）》环监</w:t>
            </w:r>
            <w:r w:rsidRPr="00D56C10">
              <w:rPr>
                <w:rFonts w:hint="eastAsia"/>
                <w:snapToGrid w:val="0"/>
                <w:kern w:val="0"/>
                <w:sz w:val="24"/>
              </w:rPr>
              <w:t>〔</w:t>
            </w:r>
            <w:r w:rsidRPr="00D56C10">
              <w:rPr>
                <w:rFonts w:hint="eastAsia"/>
                <w:snapToGrid w:val="0"/>
                <w:kern w:val="0"/>
                <w:sz w:val="24"/>
              </w:rPr>
              <w:t>1996</w:t>
            </w:r>
            <w:r w:rsidRPr="00D56C10">
              <w:rPr>
                <w:rFonts w:hint="eastAsia"/>
                <w:snapToGrid w:val="0"/>
                <w:kern w:val="0"/>
                <w:sz w:val="24"/>
              </w:rPr>
              <w:t>〕</w:t>
            </w:r>
            <w:r w:rsidRPr="00D56C10">
              <w:rPr>
                <w:snapToGrid w:val="0"/>
                <w:kern w:val="0"/>
                <w:sz w:val="24"/>
              </w:rPr>
              <w:t>470</w:t>
            </w:r>
            <w:r w:rsidRPr="00D56C10">
              <w:rPr>
                <w:snapToGrid w:val="0"/>
                <w:kern w:val="0"/>
                <w:sz w:val="24"/>
              </w:rPr>
              <w:t>号文件要求，进行规范化管理；</w:t>
            </w:r>
          </w:p>
          <w:p w14:paraId="42A5B9E7" w14:textId="77777777" w:rsidR="00173E2D" w:rsidRPr="00D56C10" w:rsidRDefault="00CD5097">
            <w:pPr>
              <w:topLinePunct/>
              <w:spacing w:line="480" w:lineRule="exact"/>
              <w:ind w:firstLineChars="200" w:firstLine="480"/>
              <w:rPr>
                <w:snapToGrid w:val="0"/>
                <w:kern w:val="0"/>
                <w:sz w:val="24"/>
              </w:rPr>
            </w:pPr>
            <w:r w:rsidRPr="00D56C10">
              <w:rPr>
                <w:rFonts w:ascii="宋体" w:hAnsi="宋体" w:cs="宋体" w:hint="eastAsia"/>
                <w:snapToGrid w:val="0"/>
                <w:kern w:val="0"/>
                <w:sz w:val="24"/>
              </w:rPr>
              <w:t>②</w:t>
            </w:r>
            <w:r w:rsidRPr="00D56C10">
              <w:rPr>
                <w:snapToGrid w:val="0"/>
                <w:kern w:val="0"/>
                <w:sz w:val="24"/>
              </w:rPr>
              <w:t xml:space="preserve"> </w:t>
            </w:r>
            <w:r w:rsidRPr="00D56C10">
              <w:rPr>
                <w:snapToGrid w:val="0"/>
                <w:kern w:val="0"/>
                <w:sz w:val="24"/>
              </w:rPr>
              <w:t>排污口立标管理</w:t>
            </w:r>
          </w:p>
          <w:p w14:paraId="6AD9A842" w14:textId="77777777" w:rsidR="00173E2D" w:rsidRPr="00D56C10" w:rsidRDefault="00CD5097">
            <w:pPr>
              <w:topLinePunct/>
              <w:spacing w:line="480" w:lineRule="exact"/>
              <w:ind w:firstLineChars="200" w:firstLine="480"/>
              <w:rPr>
                <w:snapToGrid w:val="0"/>
                <w:kern w:val="0"/>
                <w:sz w:val="24"/>
              </w:rPr>
            </w:pPr>
            <w:r w:rsidRPr="00D56C10">
              <w:rPr>
                <w:snapToGrid w:val="0"/>
                <w:kern w:val="0"/>
                <w:sz w:val="24"/>
              </w:rPr>
              <w:t>各污染物排放口，应按照国家《环境保护图形标志》（</w:t>
            </w:r>
            <w:r w:rsidRPr="00D56C10">
              <w:rPr>
                <w:snapToGrid w:val="0"/>
                <w:kern w:val="0"/>
                <w:sz w:val="24"/>
              </w:rPr>
              <w:t>GB15562.1-1995</w:t>
            </w:r>
            <w:r w:rsidRPr="00D56C10">
              <w:rPr>
                <w:snapToGrid w:val="0"/>
                <w:kern w:val="0"/>
                <w:sz w:val="24"/>
              </w:rPr>
              <w:t>）的规定，设置排放口图形标志牌。</w:t>
            </w:r>
          </w:p>
          <w:p w14:paraId="3B18E7E9" w14:textId="77777777" w:rsidR="00173E2D" w:rsidRPr="00D56C10" w:rsidRDefault="00CD5097">
            <w:pPr>
              <w:topLinePunct/>
              <w:spacing w:line="480" w:lineRule="exact"/>
              <w:ind w:firstLineChars="200" w:firstLine="480"/>
              <w:rPr>
                <w:snapToGrid w:val="0"/>
                <w:kern w:val="0"/>
                <w:sz w:val="24"/>
              </w:rPr>
            </w:pPr>
            <w:r w:rsidRPr="00D56C10">
              <w:rPr>
                <w:snapToGrid w:val="0"/>
                <w:kern w:val="0"/>
                <w:sz w:val="24"/>
              </w:rPr>
              <w:t>在项目的污水排放口、废气排放口、噪声排放源、固体废物贮存场应设置环境保护图形标志，</w:t>
            </w:r>
            <w:r w:rsidRPr="00D56C10">
              <w:rPr>
                <w:rFonts w:hint="eastAsia"/>
                <w:snapToGrid w:val="0"/>
                <w:kern w:val="0"/>
                <w:sz w:val="24"/>
              </w:rPr>
              <w:t>具体</w:t>
            </w:r>
            <w:r w:rsidRPr="00D56C10">
              <w:rPr>
                <w:snapToGrid w:val="0"/>
                <w:kern w:val="0"/>
                <w:sz w:val="24"/>
              </w:rPr>
              <w:t>环境保护图形标志见图</w:t>
            </w:r>
            <w:r w:rsidR="00DD283A" w:rsidRPr="00D56C10">
              <w:rPr>
                <w:rFonts w:hint="eastAsia"/>
                <w:snapToGrid w:val="0"/>
                <w:kern w:val="0"/>
                <w:sz w:val="24"/>
              </w:rPr>
              <w:t>10</w:t>
            </w:r>
            <w:r w:rsidRPr="00D56C10">
              <w:rPr>
                <w:rFonts w:hint="eastAsia"/>
                <w:snapToGrid w:val="0"/>
                <w:kern w:val="0"/>
                <w:sz w:val="24"/>
              </w:rPr>
              <w:t>。</w:t>
            </w:r>
          </w:p>
          <w:p w14:paraId="458599E7" w14:textId="77777777" w:rsidR="00173E2D" w:rsidRPr="00D56C10" w:rsidRDefault="00CD5097">
            <w:pPr>
              <w:jc w:val="center"/>
              <w:rPr>
                <w:bCs/>
                <w:szCs w:val="21"/>
              </w:rPr>
            </w:pPr>
            <w:r w:rsidRPr="00D56C10">
              <w:rPr>
                <w:bCs/>
                <w:noProof/>
                <w:szCs w:val="21"/>
              </w:rPr>
              <w:lastRenderedPageBreak/>
              <w:drawing>
                <wp:inline distT="0" distB="0" distL="0" distR="0" wp14:anchorId="685D0B7B" wp14:editId="548E644B">
                  <wp:extent cx="5088255" cy="2517140"/>
                  <wp:effectExtent l="19050" t="0" r="0" b="0"/>
                  <wp:docPr id="3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3"/>
                          <pic:cNvPicPr>
                            <a:picLocks noChangeAspect="1" noChangeArrowheads="1"/>
                          </pic:cNvPicPr>
                        </pic:nvPicPr>
                        <pic:blipFill>
                          <a:blip r:embed="rId25" cstate="print"/>
                          <a:srcRect/>
                          <a:stretch>
                            <a:fillRect/>
                          </a:stretch>
                        </pic:blipFill>
                        <pic:spPr>
                          <a:xfrm>
                            <a:off x="0" y="0"/>
                            <a:ext cx="5088255" cy="2517140"/>
                          </a:xfrm>
                          <a:prstGeom prst="rect">
                            <a:avLst/>
                          </a:prstGeom>
                          <a:noFill/>
                          <a:ln w="9525">
                            <a:noFill/>
                            <a:miter lim="800000"/>
                            <a:headEnd/>
                            <a:tailEnd/>
                          </a:ln>
                        </pic:spPr>
                      </pic:pic>
                    </a:graphicData>
                  </a:graphic>
                </wp:inline>
              </w:drawing>
            </w:r>
          </w:p>
          <w:p w14:paraId="316E1EF7" w14:textId="77777777" w:rsidR="00173E2D" w:rsidRPr="00D56C10" w:rsidRDefault="00CD5097">
            <w:pPr>
              <w:autoSpaceDE w:val="0"/>
              <w:autoSpaceDN w:val="0"/>
              <w:spacing w:line="360" w:lineRule="exact"/>
              <w:ind w:firstLineChars="1600" w:firstLine="3360"/>
              <w:jc w:val="left"/>
              <w:rPr>
                <w:rFonts w:eastAsia="黑体" w:cs="宋体"/>
              </w:rPr>
            </w:pPr>
            <w:r w:rsidRPr="00D56C10">
              <w:rPr>
                <w:rFonts w:eastAsia="黑体" w:cs="宋体" w:hint="eastAsia"/>
              </w:rPr>
              <w:t>图</w:t>
            </w:r>
            <w:r w:rsidR="00DD283A" w:rsidRPr="00D56C10">
              <w:rPr>
                <w:rFonts w:eastAsia="黑体" w:cs="宋体" w:hint="eastAsia"/>
              </w:rPr>
              <w:t>10</w:t>
            </w:r>
            <w:r w:rsidRPr="00D56C10">
              <w:rPr>
                <w:rFonts w:eastAsia="黑体" w:cs="宋体"/>
              </w:rPr>
              <w:t xml:space="preserve">  </w:t>
            </w:r>
            <w:r w:rsidRPr="00D56C10">
              <w:rPr>
                <w:rFonts w:eastAsia="黑体" w:cs="宋体" w:hint="eastAsia"/>
              </w:rPr>
              <w:t>环境</w:t>
            </w:r>
            <w:r w:rsidRPr="00D56C10">
              <w:rPr>
                <w:rFonts w:eastAsia="黑体" w:cs="宋体"/>
              </w:rPr>
              <w:t>保护图形标志</w:t>
            </w:r>
          </w:p>
          <w:p w14:paraId="68A6C0B8" w14:textId="0A8FA9F9" w:rsidR="00173E2D" w:rsidRPr="00D56C10" w:rsidRDefault="00767AA2">
            <w:pPr>
              <w:adjustRightInd w:val="0"/>
              <w:snapToGrid w:val="0"/>
              <w:spacing w:line="480" w:lineRule="exact"/>
              <w:ind w:firstLineChars="200" w:firstLine="482"/>
              <w:rPr>
                <w:b/>
                <w:bCs/>
                <w:sz w:val="24"/>
              </w:rPr>
            </w:pPr>
            <w:r>
              <w:rPr>
                <w:b/>
                <w:bCs/>
                <w:sz w:val="24"/>
              </w:rPr>
              <w:t>10</w:t>
            </w:r>
            <w:r w:rsidR="00CD5097" w:rsidRPr="00D56C10">
              <w:rPr>
                <w:rFonts w:hint="eastAsia"/>
                <w:b/>
                <w:bCs/>
                <w:sz w:val="24"/>
              </w:rPr>
              <w:t>、项目</w:t>
            </w:r>
            <w:r w:rsidR="00CD5097" w:rsidRPr="00D56C10">
              <w:rPr>
                <w:b/>
                <w:bCs/>
                <w:kern w:val="0"/>
                <w:sz w:val="24"/>
              </w:rPr>
              <w:t>“</w:t>
            </w:r>
            <w:r w:rsidR="00CD5097" w:rsidRPr="00D56C10">
              <w:rPr>
                <w:rFonts w:hint="eastAsia"/>
                <w:b/>
                <w:bCs/>
                <w:kern w:val="0"/>
                <w:sz w:val="24"/>
              </w:rPr>
              <w:t>三同时</w:t>
            </w:r>
            <w:r w:rsidR="00CD5097" w:rsidRPr="00D56C10">
              <w:rPr>
                <w:b/>
                <w:bCs/>
                <w:kern w:val="0"/>
                <w:sz w:val="24"/>
              </w:rPr>
              <w:t>”</w:t>
            </w:r>
            <w:r w:rsidR="00CD5097" w:rsidRPr="00D56C10">
              <w:rPr>
                <w:rFonts w:hint="eastAsia"/>
                <w:b/>
                <w:bCs/>
                <w:sz w:val="24"/>
              </w:rPr>
              <w:t>验收</w:t>
            </w:r>
          </w:p>
          <w:p w14:paraId="603C4EA0" w14:textId="6EAB48D7" w:rsidR="00173E2D" w:rsidRPr="00D56C10" w:rsidRDefault="00CD5097">
            <w:pPr>
              <w:adjustRightInd w:val="0"/>
              <w:snapToGrid w:val="0"/>
              <w:spacing w:line="480" w:lineRule="exact"/>
              <w:ind w:firstLineChars="200" w:firstLine="480"/>
              <w:rPr>
                <w:rFonts w:eastAsia="黑体"/>
              </w:rPr>
            </w:pPr>
            <w:r w:rsidRPr="00D56C10">
              <w:rPr>
                <w:rFonts w:hint="eastAsia"/>
                <w:bCs/>
                <w:sz w:val="24"/>
              </w:rPr>
              <w:t>项目建设期间，建设单位必须遵守环境保护设施必须与主体工程同时设计、同时施工、同时投产使用的“三同时”制度，在项目竣工后，须严格按照国家的有关规定，及时完成环保竣工验收，具体内容详见表</w:t>
            </w:r>
            <w:r w:rsidRPr="00D56C10">
              <w:rPr>
                <w:rFonts w:hint="eastAsia"/>
                <w:bCs/>
                <w:sz w:val="24"/>
              </w:rPr>
              <w:t>4-</w:t>
            </w:r>
            <w:r w:rsidR="00612FEB" w:rsidRPr="00D56C10">
              <w:rPr>
                <w:bCs/>
                <w:sz w:val="24"/>
              </w:rPr>
              <w:t>18</w:t>
            </w:r>
            <w:r w:rsidRPr="00D56C10">
              <w:rPr>
                <w:rFonts w:hint="eastAsia"/>
                <w:bCs/>
                <w:sz w:val="24"/>
              </w:rPr>
              <w:t>。</w:t>
            </w:r>
          </w:p>
          <w:p w14:paraId="04A12CAA" w14:textId="149A797D" w:rsidR="00173E2D" w:rsidRPr="00D56C10" w:rsidRDefault="00CD5097">
            <w:pPr>
              <w:autoSpaceDE w:val="0"/>
              <w:autoSpaceDN w:val="0"/>
              <w:ind w:firstLine="420"/>
              <w:jc w:val="left"/>
              <w:rPr>
                <w:rFonts w:eastAsia="黑体" w:cs="宋体"/>
                <w:szCs w:val="21"/>
              </w:rPr>
            </w:pPr>
            <w:r w:rsidRPr="00D56C10">
              <w:rPr>
                <w:rFonts w:eastAsia="黑体" w:hint="eastAsia"/>
              </w:rPr>
              <w:t>表</w:t>
            </w:r>
            <w:r w:rsidR="00612FEB" w:rsidRPr="00D56C10">
              <w:rPr>
                <w:rFonts w:eastAsia="黑体" w:hint="eastAsia"/>
              </w:rPr>
              <w:t>4-</w:t>
            </w:r>
            <w:r w:rsidR="00612FEB" w:rsidRPr="00D56C10">
              <w:rPr>
                <w:rFonts w:eastAsia="黑体"/>
              </w:rPr>
              <w:t>18</w:t>
            </w:r>
            <w:r w:rsidRPr="00D56C10">
              <w:rPr>
                <w:rFonts w:eastAsia="黑体"/>
              </w:rPr>
              <w:t xml:space="preserve">               </w:t>
            </w:r>
            <w:r w:rsidRPr="00D56C10">
              <w:rPr>
                <w:rFonts w:eastAsia="黑体" w:hint="eastAsia"/>
              </w:rPr>
              <w:t xml:space="preserve"> </w:t>
            </w:r>
            <w:r w:rsidRPr="00D56C10">
              <w:rPr>
                <w:rFonts w:eastAsia="黑体"/>
              </w:rPr>
              <w:t xml:space="preserve"> </w:t>
            </w:r>
            <w:r w:rsidRPr="00D56C10">
              <w:rPr>
                <w:rFonts w:eastAsia="黑体" w:hint="eastAsia"/>
              </w:rPr>
              <w:t>项目</w:t>
            </w:r>
            <w:r w:rsidRPr="00D56C10">
              <w:rPr>
                <w:rFonts w:eastAsia="黑体"/>
              </w:rPr>
              <w:t>“</w:t>
            </w:r>
            <w:r w:rsidRPr="00D56C10">
              <w:rPr>
                <w:rFonts w:eastAsia="黑体" w:hint="eastAsia"/>
              </w:rPr>
              <w:t>三同时</w:t>
            </w:r>
            <w:r w:rsidRPr="00D56C10">
              <w:rPr>
                <w:rFonts w:eastAsia="黑体"/>
              </w:rPr>
              <w:t>”</w:t>
            </w:r>
            <w:r w:rsidRPr="00D56C10">
              <w:rPr>
                <w:rFonts w:eastAsia="黑体" w:hint="eastAsia"/>
              </w:rPr>
              <w:t>验收一览表</w:t>
            </w:r>
          </w:p>
          <w:tbl>
            <w:tblPr>
              <w:tblW w:w="8306" w:type="dxa"/>
              <w:tblInd w:w="6" w:type="dxa"/>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607"/>
              <w:gridCol w:w="2156"/>
              <w:gridCol w:w="1289"/>
              <w:gridCol w:w="1323"/>
              <w:gridCol w:w="118"/>
              <w:gridCol w:w="2813"/>
            </w:tblGrid>
            <w:tr w:rsidR="00D56C10" w:rsidRPr="00D56C10" w14:paraId="01E9B6CD" w14:textId="77777777" w:rsidTr="00317F89">
              <w:trPr>
                <w:trHeight w:val="340"/>
              </w:trPr>
              <w:tc>
                <w:tcPr>
                  <w:tcW w:w="607" w:type="dxa"/>
                  <w:tcBorders>
                    <w:bottom w:val="single" w:sz="2" w:space="0" w:color="auto"/>
                    <w:right w:val="single" w:sz="2" w:space="0" w:color="auto"/>
                  </w:tcBorders>
                  <w:vAlign w:val="center"/>
                </w:tcPr>
                <w:p w14:paraId="363B35BF" w14:textId="77777777" w:rsidR="00173E2D" w:rsidRPr="00D56C10" w:rsidRDefault="00CD5097">
                  <w:pPr>
                    <w:pStyle w:val="aff8"/>
                  </w:pPr>
                  <w:r w:rsidRPr="00D56C10">
                    <w:rPr>
                      <w:rFonts w:hint="eastAsia"/>
                    </w:rPr>
                    <w:t>序号</w:t>
                  </w:r>
                </w:p>
              </w:tc>
              <w:tc>
                <w:tcPr>
                  <w:tcW w:w="2156" w:type="dxa"/>
                  <w:tcBorders>
                    <w:left w:val="single" w:sz="2" w:space="0" w:color="auto"/>
                    <w:bottom w:val="single" w:sz="2" w:space="0" w:color="auto"/>
                    <w:right w:val="single" w:sz="2" w:space="0" w:color="auto"/>
                  </w:tcBorders>
                  <w:vAlign w:val="center"/>
                </w:tcPr>
                <w:p w14:paraId="1889BEE0" w14:textId="77777777" w:rsidR="00173E2D" w:rsidRPr="00D56C10" w:rsidRDefault="00CD5097">
                  <w:pPr>
                    <w:pStyle w:val="aff8"/>
                  </w:pPr>
                  <w:r w:rsidRPr="00D56C10">
                    <w:rPr>
                      <w:rFonts w:hint="eastAsia"/>
                    </w:rPr>
                    <w:t>污染源</w:t>
                  </w:r>
                </w:p>
              </w:tc>
              <w:tc>
                <w:tcPr>
                  <w:tcW w:w="1289" w:type="dxa"/>
                  <w:tcBorders>
                    <w:left w:val="single" w:sz="2" w:space="0" w:color="auto"/>
                    <w:bottom w:val="single" w:sz="2" w:space="0" w:color="auto"/>
                    <w:right w:val="single" w:sz="2" w:space="0" w:color="auto"/>
                  </w:tcBorders>
                  <w:vAlign w:val="center"/>
                </w:tcPr>
                <w:p w14:paraId="776C4CB9" w14:textId="77777777" w:rsidR="00173E2D" w:rsidRPr="00D56C10" w:rsidRDefault="00CD5097">
                  <w:pPr>
                    <w:pStyle w:val="aff8"/>
                  </w:pPr>
                  <w:r w:rsidRPr="00D56C10">
                    <w:rPr>
                      <w:rFonts w:hint="eastAsia"/>
                    </w:rPr>
                    <w:t>环保措施</w:t>
                  </w:r>
                </w:p>
              </w:tc>
              <w:tc>
                <w:tcPr>
                  <w:tcW w:w="1441" w:type="dxa"/>
                  <w:gridSpan w:val="2"/>
                  <w:tcBorders>
                    <w:left w:val="single" w:sz="2" w:space="0" w:color="auto"/>
                    <w:bottom w:val="single" w:sz="2" w:space="0" w:color="auto"/>
                    <w:right w:val="single" w:sz="2" w:space="0" w:color="auto"/>
                  </w:tcBorders>
                  <w:vAlign w:val="center"/>
                </w:tcPr>
                <w:p w14:paraId="10C83BA3" w14:textId="77777777" w:rsidR="00173E2D" w:rsidRPr="00D56C10" w:rsidRDefault="00CD5097">
                  <w:pPr>
                    <w:pStyle w:val="aff8"/>
                  </w:pPr>
                  <w:r w:rsidRPr="00D56C10">
                    <w:rPr>
                      <w:rFonts w:hint="eastAsia"/>
                    </w:rPr>
                    <w:t>要求</w:t>
                  </w:r>
                </w:p>
              </w:tc>
              <w:tc>
                <w:tcPr>
                  <w:tcW w:w="2813" w:type="dxa"/>
                  <w:tcBorders>
                    <w:left w:val="single" w:sz="2" w:space="0" w:color="auto"/>
                    <w:bottom w:val="single" w:sz="2" w:space="0" w:color="auto"/>
                  </w:tcBorders>
                  <w:vAlign w:val="center"/>
                </w:tcPr>
                <w:p w14:paraId="6CA49B61" w14:textId="77777777" w:rsidR="00173E2D" w:rsidRPr="00D56C10" w:rsidRDefault="00CD5097">
                  <w:pPr>
                    <w:pStyle w:val="aff8"/>
                  </w:pPr>
                  <w:r w:rsidRPr="00D56C10">
                    <w:rPr>
                      <w:rFonts w:hint="eastAsia"/>
                    </w:rPr>
                    <w:t>验收效果及要求</w:t>
                  </w:r>
                </w:p>
              </w:tc>
            </w:tr>
            <w:tr w:rsidR="00D56C10" w:rsidRPr="00D56C10" w14:paraId="55ADFDA0" w14:textId="77777777" w:rsidTr="00317F89">
              <w:trPr>
                <w:trHeight w:val="340"/>
              </w:trPr>
              <w:tc>
                <w:tcPr>
                  <w:tcW w:w="607" w:type="dxa"/>
                  <w:tcBorders>
                    <w:top w:val="single" w:sz="2" w:space="0" w:color="auto"/>
                    <w:bottom w:val="single" w:sz="2" w:space="0" w:color="auto"/>
                    <w:right w:val="single" w:sz="2" w:space="0" w:color="auto"/>
                  </w:tcBorders>
                  <w:vAlign w:val="center"/>
                </w:tcPr>
                <w:p w14:paraId="7E1692F0" w14:textId="77777777" w:rsidR="00173E2D" w:rsidRPr="00D56C10" w:rsidRDefault="00CD5097">
                  <w:pPr>
                    <w:pStyle w:val="aff8"/>
                    <w:rPr>
                      <w:b/>
                    </w:rPr>
                  </w:pPr>
                  <w:r w:rsidRPr="00D56C10">
                    <w:rPr>
                      <w:rFonts w:hint="eastAsia"/>
                      <w:b/>
                    </w:rPr>
                    <w:t>一</w:t>
                  </w:r>
                </w:p>
              </w:tc>
              <w:tc>
                <w:tcPr>
                  <w:tcW w:w="7699" w:type="dxa"/>
                  <w:gridSpan w:val="5"/>
                  <w:tcBorders>
                    <w:top w:val="single" w:sz="2" w:space="0" w:color="auto"/>
                    <w:left w:val="single" w:sz="2" w:space="0" w:color="auto"/>
                    <w:bottom w:val="single" w:sz="2" w:space="0" w:color="auto"/>
                  </w:tcBorders>
                  <w:vAlign w:val="center"/>
                </w:tcPr>
                <w:p w14:paraId="430FF16F" w14:textId="77777777" w:rsidR="00173E2D" w:rsidRPr="00D56C10" w:rsidRDefault="00CD5097">
                  <w:pPr>
                    <w:pStyle w:val="aff8"/>
                    <w:rPr>
                      <w:b/>
                    </w:rPr>
                  </w:pPr>
                  <w:r w:rsidRPr="00D56C10">
                    <w:rPr>
                      <w:rFonts w:hint="eastAsia"/>
                      <w:b/>
                    </w:rPr>
                    <w:t>废气</w:t>
                  </w:r>
                </w:p>
              </w:tc>
            </w:tr>
            <w:tr w:rsidR="00D56C10" w:rsidRPr="00D56C10" w14:paraId="553D094B" w14:textId="77777777" w:rsidTr="00317F89">
              <w:trPr>
                <w:trHeight w:val="624"/>
              </w:trPr>
              <w:tc>
                <w:tcPr>
                  <w:tcW w:w="607" w:type="dxa"/>
                  <w:tcBorders>
                    <w:bottom w:val="single" w:sz="2" w:space="0" w:color="auto"/>
                    <w:right w:val="single" w:sz="2" w:space="0" w:color="auto"/>
                  </w:tcBorders>
                  <w:vAlign w:val="center"/>
                </w:tcPr>
                <w:p w14:paraId="0EE7B5D9" w14:textId="77777777" w:rsidR="00173E2D" w:rsidRPr="00D56C10" w:rsidRDefault="00CD5097">
                  <w:pPr>
                    <w:pStyle w:val="aff8"/>
                  </w:pPr>
                  <w:r w:rsidRPr="00D56C10">
                    <w:rPr>
                      <w:rFonts w:hint="eastAsia"/>
                    </w:rPr>
                    <w:t>1</w:t>
                  </w:r>
                </w:p>
              </w:tc>
              <w:tc>
                <w:tcPr>
                  <w:tcW w:w="2156" w:type="dxa"/>
                  <w:tcBorders>
                    <w:left w:val="single" w:sz="2" w:space="0" w:color="auto"/>
                    <w:bottom w:val="single" w:sz="2" w:space="0" w:color="auto"/>
                    <w:right w:val="single" w:sz="2" w:space="0" w:color="auto"/>
                  </w:tcBorders>
                  <w:vAlign w:val="center"/>
                </w:tcPr>
                <w:p w14:paraId="6A380DB0" w14:textId="4338C940" w:rsidR="00173E2D" w:rsidRPr="00D56C10" w:rsidRDefault="00317F89">
                  <w:pPr>
                    <w:pStyle w:val="aff8"/>
                  </w:pPr>
                  <w:r w:rsidRPr="00D56C10">
                    <w:rPr>
                      <w:rFonts w:hint="eastAsia"/>
                    </w:rPr>
                    <w:t>地膜生产</w:t>
                  </w:r>
                  <w:r w:rsidR="00B76D38" w:rsidRPr="00D56C10">
                    <w:rPr>
                      <w:rFonts w:hint="eastAsia"/>
                    </w:rPr>
                    <w:t>产生</w:t>
                  </w:r>
                  <w:r w:rsidR="00B76D38" w:rsidRPr="00D56C10">
                    <w:t>的有机废气</w:t>
                  </w:r>
                </w:p>
              </w:tc>
              <w:tc>
                <w:tcPr>
                  <w:tcW w:w="2612" w:type="dxa"/>
                  <w:gridSpan w:val="2"/>
                  <w:tcBorders>
                    <w:top w:val="single" w:sz="2" w:space="0" w:color="auto"/>
                    <w:left w:val="single" w:sz="2" w:space="0" w:color="auto"/>
                    <w:bottom w:val="single" w:sz="2" w:space="0" w:color="auto"/>
                    <w:right w:val="single" w:sz="2" w:space="0" w:color="auto"/>
                  </w:tcBorders>
                  <w:vAlign w:val="center"/>
                </w:tcPr>
                <w:p w14:paraId="0371FA33" w14:textId="77777777" w:rsidR="00173E2D" w:rsidRPr="00D56C10" w:rsidRDefault="00CD5097">
                  <w:pPr>
                    <w:pStyle w:val="aff8"/>
                  </w:pPr>
                  <w:r w:rsidRPr="00D56C10">
                    <w:rPr>
                      <w:rFonts w:hint="eastAsia"/>
                    </w:rPr>
                    <w:t>集气罩</w:t>
                  </w:r>
                  <w:r w:rsidRPr="00D56C10">
                    <w:rPr>
                      <w:rFonts w:hint="eastAsia"/>
                    </w:rPr>
                    <w:t>+UV</w:t>
                  </w:r>
                  <w:r w:rsidRPr="00D56C10">
                    <w:rPr>
                      <w:rFonts w:hint="eastAsia"/>
                    </w:rPr>
                    <w:t>光氧催化</w:t>
                  </w:r>
                  <w:r w:rsidRPr="00D56C10">
                    <w:rPr>
                      <w:rFonts w:hint="eastAsia"/>
                    </w:rPr>
                    <w:t>+</w:t>
                  </w:r>
                  <w:r w:rsidRPr="00D56C10">
                    <w:rPr>
                      <w:rFonts w:hint="eastAsia"/>
                    </w:rPr>
                    <w:t>活性炭吸附</w:t>
                  </w:r>
                  <w:r w:rsidRPr="00D56C10">
                    <w:rPr>
                      <w:rFonts w:hint="eastAsia"/>
                    </w:rPr>
                    <w:t>+15m</w:t>
                  </w:r>
                  <w:r w:rsidRPr="00D56C10">
                    <w:rPr>
                      <w:rFonts w:hint="eastAsia"/>
                    </w:rPr>
                    <w:t>高排气筒</w:t>
                  </w:r>
                </w:p>
              </w:tc>
              <w:tc>
                <w:tcPr>
                  <w:tcW w:w="2931" w:type="dxa"/>
                  <w:gridSpan w:val="2"/>
                  <w:tcBorders>
                    <w:left w:val="single" w:sz="2" w:space="0" w:color="auto"/>
                    <w:bottom w:val="single" w:sz="2" w:space="0" w:color="auto"/>
                  </w:tcBorders>
                  <w:vAlign w:val="center"/>
                </w:tcPr>
                <w:p w14:paraId="46982129" w14:textId="77777777" w:rsidR="00173E2D" w:rsidRPr="00D56C10" w:rsidRDefault="00CD5097">
                  <w:pPr>
                    <w:pStyle w:val="aff8"/>
                  </w:pPr>
                  <w:r w:rsidRPr="00D56C10">
                    <w:t>《</w:t>
                  </w:r>
                  <w:r w:rsidRPr="00D56C10">
                    <w:rPr>
                      <w:rFonts w:hint="eastAsia"/>
                    </w:rPr>
                    <w:t>合成树脂工业污染物排放标准</w:t>
                  </w:r>
                  <w:r w:rsidRPr="00D56C10">
                    <w:t>》（</w:t>
                  </w:r>
                  <w:r w:rsidRPr="00D56C10">
                    <w:t>GB</w:t>
                  </w:r>
                  <w:r w:rsidRPr="00D56C10">
                    <w:rPr>
                      <w:rFonts w:hint="eastAsia"/>
                    </w:rPr>
                    <w:t>31572</w:t>
                  </w:r>
                  <w:r w:rsidRPr="00D56C10">
                    <w:t>-</w:t>
                  </w:r>
                  <w:r w:rsidRPr="00D56C10">
                    <w:rPr>
                      <w:rFonts w:hint="eastAsia"/>
                    </w:rPr>
                    <w:t>2015</w:t>
                  </w:r>
                  <w:r w:rsidRPr="00D56C10">
                    <w:t>）</w:t>
                  </w:r>
                  <w:r w:rsidRPr="00D56C10">
                    <w:rPr>
                      <w:rFonts w:hint="eastAsia"/>
                    </w:rPr>
                    <w:t>中表</w:t>
                  </w:r>
                  <w:r w:rsidRPr="00D56C10">
                    <w:rPr>
                      <w:rFonts w:hint="eastAsia"/>
                    </w:rPr>
                    <w:t>5</w:t>
                  </w:r>
                  <w:r w:rsidRPr="00D56C10">
                    <w:rPr>
                      <w:rFonts w:hint="eastAsia"/>
                    </w:rPr>
                    <w:t>大气污染物特别排放限值</w:t>
                  </w:r>
                </w:p>
              </w:tc>
            </w:tr>
            <w:tr w:rsidR="00D56C10" w:rsidRPr="00D56C10" w14:paraId="15C4601F" w14:textId="77777777" w:rsidTr="00317F89">
              <w:trPr>
                <w:trHeight w:val="624"/>
              </w:trPr>
              <w:tc>
                <w:tcPr>
                  <w:tcW w:w="607" w:type="dxa"/>
                  <w:tcBorders>
                    <w:top w:val="single" w:sz="2" w:space="0" w:color="auto"/>
                    <w:bottom w:val="single" w:sz="2" w:space="0" w:color="auto"/>
                    <w:right w:val="single" w:sz="2" w:space="0" w:color="auto"/>
                  </w:tcBorders>
                  <w:vAlign w:val="center"/>
                </w:tcPr>
                <w:p w14:paraId="219A7590" w14:textId="77777777" w:rsidR="00173E2D" w:rsidRPr="00D56C10" w:rsidRDefault="00317F89">
                  <w:pPr>
                    <w:pStyle w:val="aff8"/>
                  </w:pPr>
                  <w:r w:rsidRPr="00D56C10">
                    <w:t>2</w:t>
                  </w:r>
                </w:p>
              </w:tc>
              <w:tc>
                <w:tcPr>
                  <w:tcW w:w="2156" w:type="dxa"/>
                  <w:tcBorders>
                    <w:top w:val="single" w:sz="2" w:space="0" w:color="auto"/>
                    <w:left w:val="single" w:sz="2" w:space="0" w:color="auto"/>
                    <w:bottom w:val="single" w:sz="2" w:space="0" w:color="auto"/>
                    <w:right w:val="single" w:sz="2" w:space="0" w:color="auto"/>
                  </w:tcBorders>
                  <w:vAlign w:val="center"/>
                </w:tcPr>
                <w:p w14:paraId="3D9CDDB2" w14:textId="691CFFC4" w:rsidR="00173E2D" w:rsidRPr="00D56C10" w:rsidRDefault="009402C2">
                  <w:pPr>
                    <w:pStyle w:val="aff8"/>
                  </w:pPr>
                  <w:r w:rsidRPr="00D56C10">
                    <w:rPr>
                      <w:rFonts w:hint="eastAsia"/>
                    </w:rPr>
                    <w:t>地膜生产车间</w:t>
                  </w:r>
                  <w:r w:rsidR="00B76D38" w:rsidRPr="00D56C10">
                    <w:rPr>
                      <w:rFonts w:hint="eastAsia"/>
                    </w:rPr>
                    <w:t>的</w:t>
                  </w:r>
                  <w:r w:rsidR="00B76D38" w:rsidRPr="00D56C10">
                    <w:t>无组织非甲烷总烃</w:t>
                  </w:r>
                </w:p>
              </w:tc>
              <w:tc>
                <w:tcPr>
                  <w:tcW w:w="2612" w:type="dxa"/>
                  <w:gridSpan w:val="2"/>
                  <w:tcBorders>
                    <w:top w:val="single" w:sz="2" w:space="0" w:color="auto"/>
                    <w:left w:val="single" w:sz="2" w:space="0" w:color="auto"/>
                    <w:bottom w:val="single" w:sz="2" w:space="0" w:color="auto"/>
                    <w:right w:val="single" w:sz="2" w:space="0" w:color="auto"/>
                  </w:tcBorders>
                  <w:vAlign w:val="center"/>
                </w:tcPr>
                <w:p w14:paraId="45F1BAF9" w14:textId="77777777" w:rsidR="00173E2D" w:rsidRPr="00D56C10" w:rsidRDefault="00CD5097">
                  <w:pPr>
                    <w:pStyle w:val="aff8"/>
                  </w:pPr>
                  <w:r w:rsidRPr="00D56C10">
                    <w:rPr>
                      <w:rFonts w:hint="eastAsia"/>
                    </w:rPr>
                    <w:t>车间加强通风</w:t>
                  </w:r>
                </w:p>
              </w:tc>
              <w:tc>
                <w:tcPr>
                  <w:tcW w:w="2931" w:type="dxa"/>
                  <w:gridSpan w:val="2"/>
                  <w:tcBorders>
                    <w:top w:val="single" w:sz="2" w:space="0" w:color="auto"/>
                    <w:left w:val="single" w:sz="2" w:space="0" w:color="auto"/>
                    <w:bottom w:val="single" w:sz="2" w:space="0" w:color="auto"/>
                  </w:tcBorders>
                  <w:vAlign w:val="center"/>
                </w:tcPr>
                <w:p w14:paraId="659EBCF8" w14:textId="77777777" w:rsidR="00173E2D" w:rsidRPr="00D56C10" w:rsidRDefault="00CD5097">
                  <w:pPr>
                    <w:pStyle w:val="aff8"/>
                  </w:pPr>
                  <w:r w:rsidRPr="00D56C10">
                    <w:rPr>
                      <w:rFonts w:hint="eastAsia"/>
                    </w:rPr>
                    <w:t>厂界废气执行</w:t>
                  </w:r>
                  <w:r w:rsidRPr="00D56C10">
                    <w:t>《</w:t>
                  </w:r>
                  <w:r w:rsidRPr="00D56C10">
                    <w:rPr>
                      <w:rFonts w:hint="eastAsia"/>
                    </w:rPr>
                    <w:t>合成树脂工业污染物排放标准</w:t>
                  </w:r>
                  <w:r w:rsidRPr="00D56C10">
                    <w:t>》（</w:t>
                  </w:r>
                  <w:r w:rsidRPr="00D56C10">
                    <w:t>GB</w:t>
                  </w:r>
                  <w:r w:rsidRPr="00D56C10">
                    <w:rPr>
                      <w:rFonts w:hint="eastAsia"/>
                    </w:rPr>
                    <w:t>31572</w:t>
                  </w:r>
                  <w:r w:rsidRPr="00D56C10">
                    <w:t>-</w:t>
                  </w:r>
                  <w:r w:rsidRPr="00D56C10">
                    <w:rPr>
                      <w:rFonts w:hint="eastAsia"/>
                    </w:rPr>
                    <w:t>2015</w:t>
                  </w:r>
                  <w:r w:rsidRPr="00D56C10">
                    <w:t>）</w:t>
                  </w:r>
                  <w:r w:rsidRPr="00D56C10">
                    <w:rPr>
                      <w:rFonts w:hint="eastAsia"/>
                    </w:rPr>
                    <w:t>中表</w:t>
                  </w:r>
                  <w:r w:rsidRPr="00D56C10">
                    <w:rPr>
                      <w:rFonts w:hint="eastAsia"/>
                    </w:rPr>
                    <w:t>9</w:t>
                  </w:r>
                  <w:r w:rsidRPr="00D56C10">
                    <w:rPr>
                      <w:rFonts w:hint="eastAsia"/>
                    </w:rPr>
                    <w:t>企业边界大气污染物浓度限值</w:t>
                  </w:r>
                  <w:r w:rsidRPr="00D56C10">
                    <w:rPr>
                      <w:rFonts w:hAnsi="宋体" w:hint="eastAsia"/>
                    </w:rPr>
                    <w:t>；</w:t>
                  </w:r>
                  <w:r w:rsidRPr="00D56C10">
                    <w:rPr>
                      <w:rFonts w:hint="eastAsia"/>
                    </w:rPr>
                    <w:t>厂内执行《挥发性有机物无组织排放控制标准》（</w:t>
                  </w:r>
                  <w:r w:rsidRPr="00D56C10">
                    <w:t>GB37822-2019</w:t>
                  </w:r>
                  <w:r w:rsidRPr="00D56C10">
                    <w:rPr>
                      <w:rFonts w:hint="eastAsia"/>
                    </w:rPr>
                    <w:t>）厂区内</w:t>
                  </w:r>
                  <w:r w:rsidRPr="00D56C10">
                    <w:t>VOCs</w:t>
                  </w:r>
                  <w:r w:rsidRPr="00D56C10">
                    <w:rPr>
                      <w:rFonts w:hint="eastAsia"/>
                    </w:rPr>
                    <w:t>无组织特别排放限值</w:t>
                  </w:r>
                </w:p>
              </w:tc>
            </w:tr>
            <w:tr w:rsidR="00D56C10" w:rsidRPr="00D56C10" w14:paraId="7FD62F10" w14:textId="77777777" w:rsidTr="00317F89">
              <w:trPr>
                <w:trHeight w:val="340"/>
              </w:trPr>
              <w:tc>
                <w:tcPr>
                  <w:tcW w:w="607" w:type="dxa"/>
                  <w:tcBorders>
                    <w:top w:val="single" w:sz="2" w:space="0" w:color="auto"/>
                    <w:bottom w:val="single" w:sz="2" w:space="0" w:color="auto"/>
                    <w:right w:val="single" w:sz="2" w:space="0" w:color="auto"/>
                  </w:tcBorders>
                  <w:vAlign w:val="center"/>
                </w:tcPr>
                <w:p w14:paraId="29A83990" w14:textId="77777777" w:rsidR="00173E2D" w:rsidRPr="00D56C10" w:rsidRDefault="00CD5097">
                  <w:pPr>
                    <w:pStyle w:val="aff8"/>
                    <w:rPr>
                      <w:b/>
                    </w:rPr>
                  </w:pPr>
                  <w:r w:rsidRPr="00D56C10">
                    <w:rPr>
                      <w:rFonts w:hint="eastAsia"/>
                      <w:b/>
                    </w:rPr>
                    <w:t>二</w:t>
                  </w:r>
                </w:p>
              </w:tc>
              <w:tc>
                <w:tcPr>
                  <w:tcW w:w="7699" w:type="dxa"/>
                  <w:gridSpan w:val="5"/>
                  <w:tcBorders>
                    <w:top w:val="single" w:sz="2" w:space="0" w:color="auto"/>
                    <w:left w:val="single" w:sz="2" w:space="0" w:color="auto"/>
                    <w:bottom w:val="single" w:sz="2" w:space="0" w:color="auto"/>
                  </w:tcBorders>
                  <w:vAlign w:val="center"/>
                </w:tcPr>
                <w:p w14:paraId="35B51AE9" w14:textId="77777777" w:rsidR="00173E2D" w:rsidRPr="00D56C10" w:rsidRDefault="00CD5097">
                  <w:pPr>
                    <w:pStyle w:val="aff8"/>
                    <w:rPr>
                      <w:b/>
                    </w:rPr>
                  </w:pPr>
                  <w:r w:rsidRPr="00D56C10">
                    <w:rPr>
                      <w:rFonts w:hint="eastAsia"/>
                      <w:b/>
                    </w:rPr>
                    <w:t>废水</w:t>
                  </w:r>
                </w:p>
              </w:tc>
            </w:tr>
            <w:tr w:rsidR="00D56C10" w:rsidRPr="00D56C10" w14:paraId="0EB7E645" w14:textId="77777777" w:rsidTr="00317F89">
              <w:trPr>
                <w:trHeight w:val="340"/>
              </w:trPr>
              <w:tc>
                <w:tcPr>
                  <w:tcW w:w="607" w:type="dxa"/>
                  <w:tcBorders>
                    <w:bottom w:val="single" w:sz="2" w:space="0" w:color="auto"/>
                    <w:right w:val="single" w:sz="2" w:space="0" w:color="auto"/>
                  </w:tcBorders>
                  <w:vAlign w:val="center"/>
                </w:tcPr>
                <w:p w14:paraId="56D87185" w14:textId="77777777" w:rsidR="00173E2D" w:rsidRPr="00D56C10" w:rsidRDefault="00317F89">
                  <w:pPr>
                    <w:pStyle w:val="aff8"/>
                  </w:pPr>
                  <w:r w:rsidRPr="00D56C10">
                    <w:t>1</w:t>
                  </w:r>
                </w:p>
              </w:tc>
              <w:tc>
                <w:tcPr>
                  <w:tcW w:w="2156" w:type="dxa"/>
                  <w:tcBorders>
                    <w:left w:val="single" w:sz="2" w:space="0" w:color="auto"/>
                    <w:bottom w:val="single" w:sz="2" w:space="0" w:color="auto"/>
                    <w:right w:val="single" w:sz="2" w:space="0" w:color="auto"/>
                  </w:tcBorders>
                  <w:vAlign w:val="center"/>
                </w:tcPr>
                <w:p w14:paraId="4887ED22" w14:textId="77777777" w:rsidR="00173E2D" w:rsidRPr="00D56C10" w:rsidRDefault="00CD5097">
                  <w:pPr>
                    <w:pStyle w:val="aff8"/>
                  </w:pPr>
                  <w:r w:rsidRPr="00D56C10">
                    <w:rPr>
                      <w:rFonts w:hint="eastAsia"/>
                    </w:rPr>
                    <w:t>生活</w:t>
                  </w:r>
                  <w:r w:rsidRPr="00D56C10">
                    <w:t>污水</w:t>
                  </w:r>
                </w:p>
              </w:tc>
              <w:tc>
                <w:tcPr>
                  <w:tcW w:w="2730" w:type="dxa"/>
                  <w:gridSpan w:val="3"/>
                  <w:tcBorders>
                    <w:left w:val="single" w:sz="2" w:space="0" w:color="auto"/>
                    <w:bottom w:val="single" w:sz="2" w:space="0" w:color="auto"/>
                    <w:right w:val="single" w:sz="2" w:space="0" w:color="auto"/>
                  </w:tcBorders>
                  <w:vAlign w:val="center"/>
                </w:tcPr>
                <w:p w14:paraId="21A107D2" w14:textId="2BCC9B49" w:rsidR="00173E2D" w:rsidRPr="00D56C10" w:rsidRDefault="004468DC">
                  <w:pPr>
                    <w:pStyle w:val="aff8"/>
                  </w:pPr>
                  <w:r w:rsidRPr="00D56C10">
                    <w:rPr>
                      <w:rFonts w:hint="eastAsia"/>
                      <w:kern w:val="0"/>
                    </w:rPr>
                    <w:t>5m</w:t>
                  </w:r>
                  <w:r w:rsidRPr="00D56C10">
                    <w:rPr>
                      <w:rFonts w:hint="eastAsia"/>
                      <w:kern w:val="0"/>
                      <w:vertAlign w:val="superscript"/>
                    </w:rPr>
                    <w:t>3</w:t>
                  </w:r>
                  <w:r w:rsidRPr="00D56C10">
                    <w:rPr>
                      <w:rFonts w:hint="eastAsia"/>
                      <w:kern w:val="0"/>
                    </w:rPr>
                    <w:t>地埋式一体化污水处理设施</w:t>
                  </w:r>
                  <w:r w:rsidR="00880BD8" w:rsidRPr="00D56C10">
                    <w:rPr>
                      <w:rFonts w:hint="eastAsia"/>
                      <w:kern w:val="0"/>
                    </w:rPr>
                    <w:t>，用于</w:t>
                  </w:r>
                  <w:r w:rsidR="00880BD8" w:rsidRPr="00D56C10">
                    <w:rPr>
                      <w:kern w:val="0"/>
                    </w:rPr>
                    <w:t>绿化</w:t>
                  </w:r>
                </w:p>
              </w:tc>
              <w:tc>
                <w:tcPr>
                  <w:tcW w:w="2813" w:type="dxa"/>
                  <w:tcBorders>
                    <w:left w:val="single" w:sz="2" w:space="0" w:color="auto"/>
                    <w:bottom w:val="single" w:sz="2" w:space="0" w:color="auto"/>
                  </w:tcBorders>
                  <w:vAlign w:val="center"/>
                </w:tcPr>
                <w:p w14:paraId="39B5CE4B" w14:textId="199A7C50" w:rsidR="00173E2D" w:rsidRPr="004E209F" w:rsidRDefault="004E209F">
                  <w:pPr>
                    <w:pStyle w:val="aff8"/>
                    <w:rPr>
                      <w:color w:val="FF0000"/>
                    </w:rPr>
                  </w:pPr>
                  <w:r w:rsidRPr="004E209F">
                    <w:rPr>
                      <w:rFonts w:hint="eastAsia"/>
                      <w:color w:val="FF0000"/>
                    </w:rPr>
                    <w:t>满足</w:t>
                  </w:r>
                  <w:r w:rsidRPr="004E209F">
                    <w:rPr>
                      <w:color w:val="FF0000"/>
                    </w:rPr>
                    <w:t>《</w:t>
                  </w:r>
                  <w:r w:rsidRPr="004E209F">
                    <w:rPr>
                      <w:rFonts w:hint="eastAsia"/>
                      <w:color w:val="FF0000"/>
                    </w:rPr>
                    <w:t>农村</w:t>
                  </w:r>
                  <w:r w:rsidRPr="004E209F">
                    <w:rPr>
                      <w:color w:val="FF0000"/>
                    </w:rPr>
                    <w:t>生活污水处理</w:t>
                  </w:r>
                  <w:r w:rsidRPr="004E209F">
                    <w:rPr>
                      <w:rFonts w:hint="eastAsia"/>
                      <w:color w:val="FF0000"/>
                    </w:rPr>
                    <w:t>排放标准</w:t>
                  </w:r>
                  <w:r w:rsidRPr="004E209F">
                    <w:rPr>
                      <w:color w:val="FF0000"/>
                    </w:rPr>
                    <w:t>》</w:t>
                  </w:r>
                  <w:r w:rsidRPr="004E209F">
                    <w:rPr>
                      <w:rFonts w:hint="eastAsia"/>
                      <w:color w:val="FF0000"/>
                    </w:rPr>
                    <w:t>（</w:t>
                  </w:r>
                  <w:r w:rsidRPr="004E209F">
                    <w:rPr>
                      <w:rFonts w:hint="eastAsia"/>
                      <w:color w:val="FF0000"/>
                    </w:rPr>
                    <w:t>DB65 4275-2019</w:t>
                  </w:r>
                  <w:r w:rsidRPr="004E209F">
                    <w:rPr>
                      <w:rFonts w:hint="eastAsia"/>
                      <w:color w:val="FF0000"/>
                    </w:rPr>
                    <w:t>）“</w:t>
                  </w:r>
                  <w:r w:rsidRPr="004E209F">
                    <w:rPr>
                      <w:color w:val="FF0000"/>
                    </w:rPr>
                    <w:t>表</w:t>
                  </w:r>
                  <w:r w:rsidRPr="004E209F">
                    <w:rPr>
                      <w:color w:val="FF0000"/>
                    </w:rPr>
                    <w:t xml:space="preserve"> 2 </w:t>
                  </w:r>
                  <w:r w:rsidRPr="004E209F">
                    <w:rPr>
                      <w:color w:val="FF0000"/>
                    </w:rPr>
                    <w:t>农村生活污水处理设施出水用于生态恢复的污染物排放限值</w:t>
                  </w:r>
                  <w:r w:rsidRPr="004E209F">
                    <w:rPr>
                      <w:rFonts w:hint="eastAsia"/>
                      <w:color w:val="FF0000"/>
                    </w:rPr>
                    <w:t>”</w:t>
                  </w:r>
                  <w:r w:rsidRPr="004E209F">
                    <w:rPr>
                      <w:color w:val="FF0000"/>
                    </w:rPr>
                    <w:t>中</w:t>
                  </w:r>
                  <w:r w:rsidRPr="004E209F">
                    <w:rPr>
                      <w:color w:val="FF0000"/>
                    </w:rPr>
                    <w:t>B</w:t>
                  </w:r>
                  <w:r w:rsidRPr="004E209F">
                    <w:rPr>
                      <w:color w:val="FF0000"/>
                    </w:rPr>
                    <w:t>级标准</w:t>
                  </w:r>
                </w:p>
              </w:tc>
            </w:tr>
            <w:tr w:rsidR="00D56C10" w:rsidRPr="00D56C10" w14:paraId="15FF8A95" w14:textId="77777777" w:rsidTr="00317F89">
              <w:trPr>
                <w:trHeight w:val="340"/>
              </w:trPr>
              <w:tc>
                <w:tcPr>
                  <w:tcW w:w="607" w:type="dxa"/>
                  <w:tcBorders>
                    <w:top w:val="single" w:sz="2" w:space="0" w:color="auto"/>
                    <w:bottom w:val="single" w:sz="2" w:space="0" w:color="auto"/>
                    <w:right w:val="single" w:sz="2" w:space="0" w:color="auto"/>
                  </w:tcBorders>
                  <w:vAlign w:val="center"/>
                </w:tcPr>
                <w:p w14:paraId="4009A26F" w14:textId="77777777" w:rsidR="00173E2D" w:rsidRPr="00D56C10" w:rsidRDefault="00CD5097">
                  <w:pPr>
                    <w:pStyle w:val="aff8"/>
                    <w:rPr>
                      <w:b/>
                    </w:rPr>
                  </w:pPr>
                  <w:r w:rsidRPr="00D56C10">
                    <w:rPr>
                      <w:rFonts w:hint="eastAsia"/>
                      <w:b/>
                    </w:rPr>
                    <w:t>三</w:t>
                  </w:r>
                </w:p>
              </w:tc>
              <w:tc>
                <w:tcPr>
                  <w:tcW w:w="7699" w:type="dxa"/>
                  <w:gridSpan w:val="5"/>
                  <w:tcBorders>
                    <w:top w:val="single" w:sz="2" w:space="0" w:color="auto"/>
                    <w:left w:val="single" w:sz="2" w:space="0" w:color="auto"/>
                    <w:bottom w:val="single" w:sz="2" w:space="0" w:color="auto"/>
                  </w:tcBorders>
                  <w:vAlign w:val="center"/>
                </w:tcPr>
                <w:p w14:paraId="4CA94D19" w14:textId="77777777" w:rsidR="00173E2D" w:rsidRPr="00D56C10" w:rsidRDefault="00CD5097">
                  <w:pPr>
                    <w:pStyle w:val="aff8"/>
                    <w:rPr>
                      <w:b/>
                    </w:rPr>
                  </w:pPr>
                  <w:r w:rsidRPr="00D56C10">
                    <w:rPr>
                      <w:rFonts w:hint="eastAsia"/>
                      <w:b/>
                    </w:rPr>
                    <w:t>噪声</w:t>
                  </w:r>
                </w:p>
              </w:tc>
            </w:tr>
            <w:tr w:rsidR="00D56C10" w:rsidRPr="00D56C10" w14:paraId="4D61BFA9" w14:textId="77777777" w:rsidTr="00317F89">
              <w:trPr>
                <w:trHeight w:val="340"/>
              </w:trPr>
              <w:tc>
                <w:tcPr>
                  <w:tcW w:w="607" w:type="dxa"/>
                  <w:tcBorders>
                    <w:top w:val="single" w:sz="2" w:space="0" w:color="auto"/>
                    <w:bottom w:val="single" w:sz="2" w:space="0" w:color="auto"/>
                    <w:right w:val="single" w:sz="2" w:space="0" w:color="auto"/>
                  </w:tcBorders>
                  <w:vAlign w:val="center"/>
                </w:tcPr>
                <w:p w14:paraId="07742915" w14:textId="77777777" w:rsidR="00173E2D" w:rsidRPr="00D56C10" w:rsidRDefault="00CD5097">
                  <w:pPr>
                    <w:pStyle w:val="aff8"/>
                  </w:pPr>
                  <w:r w:rsidRPr="00D56C10">
                    <w:t>1</w:t>
                  </w:r>
                </w:p>
              </w:tc>
              <w:tc>
                <w:tcPr>
                  <w:tcW w:w="2156" w:type="dxa"/>
                  <w:tcBorders>
                    <w:top w:val="single" w:sz="2" w:space="0" w:color="auto"/>
                    <w:left w:val="single" w:sz="2" w:space="0" w:color="auto"/>
                    <w:bottom w:val="single" w:sz="2" w:space="0" w:color="auto"/>
                    <w:right w:val="single" w:sz="4" w:space="0" w:color="auto"/>
                  </w:tcBorders>
                  <w:vAlign w:val="center"/>
                </w:tcPr>
                <w:p w14:paraId="0E58D1E4" w14:textId="77777777" w:rsidR="00173E2D" w:rsidRPr="00D56C10" w:rsidRDefault="00CD5097">
                  <w:pPr>
                    <w:pStyle w:val="aff8"/>
                  </w:pPr>
                  <w:r w:rsidRPr="00D56C10">
                    <w:rPr>
                      <w:rFonts w:hint="eastAsia"/>
                    </w:rPr>
                    <w:t>设备运行噪声</w:t>
                  </w:r>
                </w:p>
              </w:tc>
              <w:tc>
                <w:tcPr>
                  <w:tcW w:w="2730" w:type="dxa"/>
                  <w:gridSpan w:val="3"/>
                  <w:tcBorders>
                    <w:top w:val="single" w:sz="2" w:space="0" w:color="auto"/>
                    <w:left w:val="single" w:sz="4" w:space="0" w:color="auto"/>
                    <w:bottom w:val="single" w:sz="2" w:space="0" w:color="auto"/>
                    <w:right w:val="single" w:sz="4" w:space="0" w:color="auto"/>
                  </w:tcBorders>
                  <w:vAlign w:val="center"/>
                </w:tcPr>
                <w:p w14:paraId="0078C158" w14:textId="77777777" w:rsidR="00173E2D" w:rsidRPr="00D56C10" w:rsidRDefault="00CD5097">
                  <w:pPr>
                    <w:pStyle w:val="aff8"/>
                  </w:pPr>
                  <w:r w:rsidRPr="00D56C10">
                    <w:rPr>
                      <w:rFonts w:hint="eastAsia"/>
                    </w:rPr>
                    <w:t>低噪声设备、基础减振、厂</w:t>
                  </w:r>
                  <w:r w:rsidRPr="00D56C10">
                    <w:rPr>
                      <w:rFonts w:hint="eastAsia"/>
                    </w:rPr>
                    <w:lastRenderedPageBreak/>
                    <w:t>房隔音等措施</w:t>
                  </w:r>
                </w:p>
              </w:tc>
              <w:tc>
                <w:tcPr>
                  <w:tcW w:w="2813" w:type="dxa"/>
                  <w:tcBorders>
                    <w:top w:val="single" w:sz="2" w:space="0" w:color="auto"/>
                    <w:left w:val="single" w:sz="4" w:space="0" w:color="auto"/>
                    <w:bottom w:val="single" w:sz="2" w:space="0" w:color="auto"/>
                  </w:tcBorders>
                  <w:vAlign w:val="center"/>
                </w:tcPr>
                <w:p w14:paraId="339DF236" w14:textId="77777777" w:rsidR="00173E2D" w:rsidRPr="00D56C10" w:rsidRDefault="00CD5097" w:rsidP="00317F89">
                  <w:pPr>
                    <w:pStyle w:val="aff8"/>
                  </w:pPr>
                  <w:r w:rsidRPr="00D56C10">
                    <w:rPr>
                      <w:rFonts w:hint="eastAsia"/>
                    </w:rPr>
                    <w:lastRenderedPageBreak/>
                    <w:t>厂界噪声执行《工业企业厂</w:t>
                  </w:r>
                  <w:r w:rsidRPr="00D56C10">
                    <w:rPr>
                      <w:rFonts w:hint="eastAsia"/>
                    </w:rPr>
                    <w:lastRenderedPageBreak/>
                    <w:t>界环境噪声排放标准》（</w:t>
                  </w:r>
                  <w:r w:rsidRPr="00D56C10">
                    <w:t>GB12348-2008</w:t>
                  </w:r>
                  <w:r w:rsidRPr="00D56C10">
                    <w:rPr>
                      <w:rFonts w:hint="eastAsia"/>
                    </w:rPr>
                    <w:t>）</w:t>
                  </w:r>
                  <w:r w:rsidR="00317F89" w:rsidRPr="00D56C10">
                    <w:t>2</w:t>
                  </w:r>
                  <w:r w:rsidR="00317F89" w:rsidRPr="00D56C10">
                    <w:rPr>
                      <w:rFonts w:hint="eastAsia"/>
                    </w:rPr>
                    <w:t>类</w:t>
                  </w:r>
                  <w:r w:rsidRPr="00D56C10">
                    <w:rPr>
                      <w:rFonts w:hint="eastAsia"/>
                    </w:rPr>
                    <w:t>标准</w:t>
                  </w:r>
                </w:p>
              </w:tc>
            </w:tr>
            <w:tr w:rsidR="00D56C10" w:rsidRPr="00D56C10" w14:paraId="019A9FD1" w14:textId="77777777" w:rsidTr="00317F89">
              <w:trPr>
                <w:trHeight w:val="340"/>
              </w:trPr>
              <w:tc>
                <w:tcPr>
                  <w:tcW w:w="607" w:type="dxa"/>
                  <w:tcBorders>
                    <w:top w:val="single" w:sz="2" w:space="0" w:color="auto"/>
                    <w:bottom w:val="single" w:sz="2" w:space="0" w:color="auto"/>
                    <w:right w:val="single" w:sz="2" w:space="0" w:color="auto"/>
                  </w:tcBorders>
                  <w:vAlign w:val="center"/>
                </w:tcPr>
                <w:p w14:paraId="3A0284A8" w14:textId="77777777" w:rsidR="00173E2D" w:rsidRPr="00D56C10" w:rsidRDefault="00CD5097">
                  <w:pPr>
                    <w:pStyle w:val="aff8"/>
                    <w:rPr>
                      <w:b/>
                    </w:rPr>
                  </w:pPr>
                  <w:r w:rsidRPr="00D56C10">
                    <w:rPr>
                      <w:rFonts w:hint="eastAsia"/>
                      <w:b/>
                    </w:rPr>
                    <w:lastRenderedPageBreak/>
                    <w:t>四</w:t>
                  </w:r>
                </w:p>
              </w:tc>
              <w:tc>
                <w:tcPr>
                  <w:tcW w:w="7699" w:type="dxa"/>
                  <w:gridSpan w:val="5"/>
                  <w:tcBorders>
                    <w:top w:val="single" w:sz="2" w:space="0" w:color="auto"/>
                    <w:left w:val="single" w:sz="2" w:space="0" w:color="auto"/>
                    <w:bottom w:val="single" w:sz="2" w:space="0" w:color="auto"/>
                  </w:tcBorders>
                  <w:vAlign w:val="center"/>
                </w:tcPr>
                <w:p w14:paraId="0DA8037E" w14:textId="77777777" w:rsidR="00173E2D" w:rsidRPr="00D56C10" w:rsidRDefault="00CD5097">
                  <w:pPr>
                    <w:pStyle w:val="aff8"/>
                    <w:rPr>
                      <w:b/>
                    </w:rPr>
                  </w:pPr>
                  <w:r w:rsidRPr="00D56C10">
                    <w:rPr>
                      <w:rFonts w:hint="eastAsia"/>
                      <w:b/>
                    </w:rPr>
                    <w:t>固体废物</w:t>
                  </w:r>
                </w:p>
              </w:tc>
            </w:tr>
            <w:tr w:rsidR="00D56C10" w:rsidRPr="00D56C10" w14:paraId="70758800" w14:textId="77777777" w:rsidTr="00317F89">
              <w:trPr>
                <w:trHeight w:val="340"/>
              </w:trPr>
              <w:tc>
                <w:tcPr>
                  <w:tcW w:w="607" w:type="dxa"/>
                  <w:tcBorders>
                    <w:top w:val="single" w:sz="2" w:space="0" w:color="auto"/>
                    <w:bottom w:val="single" w:sz="2" w:space="0" w:color="auto"/>
                    <w:right w:val="single" w:sz="2" w:space="0" w:color="auto"/>
                  </w:tcBorders>
                  <w:vAlign w:val="center"/>
                </w:tcPr>
                <w:p w14:paraId="23F1BA64" w14:textId="77777777" w:rsidR="00173E2D" w:rsidRPr="00D56C10" w:rsidRDefault="00CD5097">
                  <w:pPr>
                    <w:pStyle w:val="aff8"/>
                  </w:pPr>
                  <w:r w:rsidRPr="00D56C10">
                    <w:t>1</w:t>
                  </w:r>
                </w:p>
              </w:tc>
              <w:tc>
                <w:tcPr>
                  <w:tcW w:w="2156" w:type="dxa"/>
                  <w:tcBorders>
                    <w:top w:val="single" w:sz="2" w:space="0" w:color="auto"/>
                    <w:left w:val="single" w:sz="2" w:space="0" w:color="auto"/>
                    <w:bottom w:val="single" w:sz="2" w:space="0" w:color="auto"/>
                    <w:right w:val="single" w:sz="4" w:space="0" w:color="auto"/>
                  </w:tcBorders>
                  <w:vAlign w:val="center"/>
                </w:tcPr>
                <w:p w14:paraId="0B886147" w14:textId="714B26C8" w:rsidR="00173E2D" w:rsidRPr="00D56C10" w:rsidRDefault="00CD5097">
                  <w:pPr>
                    <w:snapToGrid w:val="0"/>
                    <w:jc w:val="center"/>
                    <w:rPr>
                      <w:szCs w:val="21"/>
                    </w:rPr>
                  </w:pPr>
                  <w:r w:rsidRPr="00D56C10">
                    <w:rPr>
                      <w:rFonts w:hAnsi="宋体" w:hint="eastAsia"/>
                      <w:spacing w:val="-6"/>
                      <w:szCs w:val="21"/>
                    </w:rPr>
                    <w:t>不合格品</w:t>
                  </w:r>
                  <w:r w:rsidR="00B76D38" w:rsidRPr="00D56C10">
                    <w:rPr>
                      <w:rFonts w:hAnsi="宋体" w:hint="eastAsia"/>
                      <w:spacing w:val="-6"/>
                      <w:szCs w:val="21"/>
                    </w:rPr>
                    <w:t>及</w:t>
                  </w:r>
                  <w:r w:rsidR="00B76D38" w:rsidRPr="00D56C10">
                    <w:rPr>
                      <w:rFonts w:hAnsi="宋体"/>
                      <w:spacing w:val="-6"/>
                      <w:szCs w:val="21"/>
                    </w:rPr>
                    <w:t>边角料</w:t>
                  </w:r>
                </w:p>
              </w:tc>
              <w:tc>
                <w:tcPr>
                  <w:tcW w:w="2730" w:type="dxa"/>
                  <w:gridSpan w:val="3"/>
                  <w:tcBorders>
                    <w:top w:val="single" w:sz="2" w:space="0" w:color="auto"/>
                    <w:left w:val="single" w:sz="4" w:space="0" w:color="auto"/>
                    <w:bottom w:val="single" w:sz="2" w:space="0" w:color="auto"/>
                    <w:right w:val="single" w:sz="4" w:space="0" w:color="auto"/>
                  </w:tcBorders>
                  <w:vAlign w:val="center"/>
                </w:tcPr>
                <w:p w14:paraId="0A08A2B2" w14:textId="353D93D8" w:rsidR="00173E2D" w:rsidRPr="00D56C10" w:rsidRDefault="00CD5097" w:rsidP="007E705D">
                  <w:pPr>
                    <w:pStyle w:val="aff6"/>
                    <w:widowControl w:val="0"/>
                    <w:overflowPunct w:val="0"/>
                    <w:adjustRightInd w:val="0"/>
                    <w:spacing w:line="240" w:lineRule="auto"/>
                    <w:textAlignment w:val="baseline"/>
                    <w:rPr>
                      <w:lang w:eastAsia="zh-CN"/>
                    </w:rPr>
                  </w:pPr>
                  <w:r w:rsidRPr="00D56C10">
                    <w:rPr>
                      <w:rFonts w:hAnsi="宋体" w:hint="eastAsia"/>
                      <w:spacing w:val="-6"/>
                      <w:lang w:eastAsia="zh-CN"/>
                    </w:rPr>
                    <w:t>收集后返回</w:t>
                  </w:r>
                  <w:r w:rsidR="007E705D" w:rsidRPr="00D56C10">
                    <w:rPr>
                      <w:rFonts w:hAnsi="宋体" w:hint="eastAsia"/>
                      <w:spacing w:val="-6"/>
                      <w:lang w:eastAsia="zh-CN"/>
                    </w:rPr>
                    <w:t>现有工程</w:t>
                  </w:r>
                  <w:r w:rsidRPr="00D56C10">
                    <w:rPr>
                      <w:rFonts w:hAnsi="宋体" w:hint="eastAsia"/>
                      <w:spacing w:val="-6"/>
                      <w:lang w:eastAsia="zh-CN"/>
                    </w:rPr>
                    <w:t>生产工序利用</w:t>
                  </w:r>
                </w:p>
              </w:tc>
              <w:tc>
                <w:tcPr>
                  <w:tcW w:w="2813" w:type="dxa"/>
                  <w:vMerge w:val="restart"/>
                  <w:tcBorders>
                    <w:top w:val="single" w:sz="2" w:space="0" w:color="auto"/>
                    <w:left w:val="single" w:sz="4" w:space="0" w:color="auto"/>
                  </w:tcBorders>
                  <w:vAlign w:val="center"/>
                </w:tcPr>
                <w:p w14:paraId="085643D9" w14:textId="77777777" w:rsidR="00173E2D" w:rsidRPr="00D56C10" w:rsidRDefault="00CD5097">
                  <w:pPr>
                    <w:pStyle w:val="aff8"/>
                  </w:pPr>
                  <w:r w:rsidRPr="00D56C10">
                    <w:rPr>
                      <w:rFonts w:hint="eastAsia"/>
                    </w:rPr>
                    <w:t>处置率</w:t>
                  </w:r>
                  <w:r w:rsidRPr="00D56C10">
                    <w:rPr>
                      <w:rFonts w:hint="eastAsia"/>
                    </w:rPr>
                    <w:t>100%</w:t>
                  </w:r>
                </w:p>
              </w:tc>
            </w:tr>
            <w:tr w:rsidR="00D56C10" w:rsidRPr="00D56C10" w14:paraId="7821A210" w14:textId="77777777" w:rsidTr="00317F89">
              <w:trPr>
                <w:trHeight w:val="340"/>
              </w:trPr>
              <w:tc>
                <w:tcPr>
                  <w:tcW w:w="607" w:type="dxa"/>
                  <w:tcBorders>
                    <w:top w:val="single" w:sz="2" w:space="0" w:color="auto"/>
                    <w:bottom w:val="single" w:sz="2" w:space="0" w:color="auto"/>
                    <w:right w:val="single" w:sz="2" w:space="0" w:color="auto"/>
                  </w:tcBorders>
                  <w:vAlign w:val="center"/>
                </w:tcPr>
                <w:p w14:paraId="67EF57FA" w14:textId="77777777" w:rsidR="00173E2D" w:rsidRPr="00D56C10" w:rsidRDefault="00CD5097">
                  <w:pPr>
                    <w:pStyle w:val="aff8"/>
                  </w:pPr>
                  <w:r w:rsidRPr="00D56C10">
                    <w:t>2</w:t>
                  </w:r>
                </w:p>
              </w:tc>
              <w:tc>
                <w:tcPr>
                  <w:tcW w:w="2156" w:type="dxa"/>
                  <w:tcBorders>
                    <w:top w:val="single" w:sz="2" w:space="0" w:color="auto"/>
                    <w:left w:val="single" w:sz="2" w:space="0" w:color="auto"/>
                    <w:bottom w:val="single" w:sz="2" w:space="0" w:color="auto"/>
                    <w:right w:val="single" w:sz="4" w:space="0" w:color="auto"/>
                  </w:tcBorders>
                  <w:vAlign w:val="center"/>
                </w:tcPr>
                <w:p w14:paraId="640F10AC" w14:textId="77777777" w:rsidR="00173E2D" w:rsidRPr="00D56C10" w:rsidRDefault="00CD5097">
                  <w:pPr>
                    <w:snapToGrid w:val="0"/>
                    <w:jc w:val="center"/>
                    <w:rPr>
                      <w:szCs w:val="21"/>
                    </w:rPr>
                  </w:pPr>
                  <w:r w:rsidRPr="00D56C10">
                    <w:rPr>
                      <w:rFonts w:hAnsi="宋体" w:hint="eastAsia"/>
                      <w:spacing w:val="-6"/>
                      <w:szCs w:val="21"/>
                    </w:rPr>
                    <w:t>废活性炭</w:t>
                  </w:r>
                  <w:r w:rsidRPr="00D56C10">
                    <w:rPr>
                      <w:rFonts w:hAnsi="宋体" w:hint="eastAsia"/>
                      <w:spacing w:val="-6"/>
                      <w:szCs w:val="21"/>
                    </w:rPr>
                    <w:t>(HW49-900-039-49)</w:t>
                  </w:r>
                </w:p>
              </w:tc>
              <w:tc>
                <w:tcPr>
                  <w:tcW w:w="2730" w:type="dxa"/>
                  <w:gridSpan w:val="3"/>
                  <w:vMerge w:val="restart"/>
                  <w:tcBorders>
                    <w:top w:val="single" w:sz="2" w:space="0" w:color="auto"/>
                    <w:left w:val="single" w:sz="4" w:space="0" w:color="auto"/>
                    <w:right w:val="single" w:sz="4" w:space="0" w:color="auto"/>
                  </w:tcBorders>
                  <w:vAlign w:val="center"/>
                </w:tcPr>
                <w:p w14:paraId="30FF842E" w14:textId="44BAA86F" w:rsidR="00173E2D" w:rsidRPr="00D56C10" w:rsidRDefault="00FA376D">
                  <w:pPr>
                    <w:snapToGrid w:val="0"/>
                    <w:jc w:val="center"/>
                    <w:rPr>
                      <w:rFonts w:cs="宋体"/>
                      <w:szCs w:val="21"/>
                    </w:rPr>
                  </w:pPr>
                  <w:r w:rsidRPr="00D56C10">
                    <w:rPr>
                      <w:rFonts w:hint="eastAsia"/>
                      <w:spacing w:val="-6"/>
                      <w:szCs w:val="21"/>
                    </w:rPr>
                    <w:t>新建</w:t>
                  </w:r>
                  <w:r w:rsidRPr="00D56C10">
                    <w:rPr>
                      <w:spacing w:val="-6"/>
                      <w:szCs w:val="21"/>
                    </w:rPr>
                    <w:t>一间危废暂存间，将危险废物</w:t>
                  </w:r>
                  <w:r w:rsidR="00317F89" w:rsidRPr="00D56C10">
                    <w:rPr>
                      <w:rFonts w:hint="eastAsia"/>
                      <w:spacing w:val="-6"/>
                      <w:szCs w:val="21"/>
                    </w:rPr>
                    <w:t>收集至危险废物暂存间暂存</w:t>
                  </w:r>
                  <w:r w:rsidR="00317F89" w:rsidRPr="00D56C10">
                    <w:rPr>
                      <w:spacing w:val="-6"/>
                      <w:szCs w:val="21"/>
                    </w:rPr>
                    <w:t>，定期</w:t>
                  </w:r>
                  <w:r w:rsidR="00317F89" w:rsidRPr="00D56C10">
                    <w:rPr>
                      <w:rFonts w:hint="eastAsia"/>
                      <w:spacing w:val="-6"/>
                      <w:szCs w:val="21"/>
                    </w:rPr>
                    <w:t>由有资质的单位</w:t>
                  </w:r>
                  <w:r w:rsidR="00CD5097" w:rsidRPr="00D56C10">
                    <w:rPr>
                      <w:rFonts w:hint="eastAsia"/>
                      <w:spacing w:val="-6"/>
                      <w:szCs w:val="21"/>
                    </w:rPr>
                    <w:t>处置</w:t>
                  </w:r>
                </w:p>
              </w:tc>
              <w:tc>
                <w:tcPr>
                  <w:tcW w:w="2813" w:type="dxa"/>
                  <w:vMerge/>
                  <w:tcBorders>
                    <w:left w:val="single" w:sz="4" w:space="0" w:color="auto"/>
                  </w:tcBorders>
                  <w:vAlign w:val="center"/>
                </w:tcPr>
                <w:p w14:paraId="557EAF8D" w14:textId="77777777" w:rsidR="00173E2D" w:rsidRPr="00D56C10" w:rsidRDefault="00173E2D">
                  <w:pPr>
                    <w:pStyle w:val="aff8"/>
                  </w:pPr>
                </w:p>
              </w:tc>
            </w:tr>
            <w:tr w:rsidR="00D56C10" w:rsidRPr="00D56C10" w14:paraId="5D94520A" w14:textId="77777777" w:rsidTr="00317F89">
              <w:trPr>
                <w:trHeight w:val="340"/>
              </w:trPr>
              <w:tc>
                <w:tcPr>
                  <w:tcW w:w="607" w:type="dxa"/>
                  <w:tcBorders>
                    <w:top w:val="single" w:sz="2" w:space="0" w:color="auto"/>
                    <w:bottom w:val="single" w:sz="2" w:space="0" w:color="auto"/>
                    <w:right w:val="single" w:sz="2" w:space="0" w:color="auto"/>
                  </w:tcBorders>
                  <w:vAlign w:val="center"/>
                </w:tcPr>
                <w:p w14:paraId="3D534AF4" w14:textId="77777777" w:rsidR="00173E2D" w:rsidRPr="00D56C10" w:rsidRDefault="00CD5097">
                  <w:pPr>
                    <w:pStyle w:val="aff8"/>
                  </w:pPr>
                  <w:r w:rsidRPr="00D56C10">
                    <w:rPr>
                      <w:rFonts w:hint="eastAsia"/>
                    </w:rPr>
                    <w:t>3</w:t>
                  </w:r>
                </w:p>
              </w:tc>
              <w:tc>
                <w:tcPr>
                  <w:tcW w:w="2156" w:type="dxa"/>
                  <w:tcBorders>
                    <w:top w:val="single" w:sz="2" w:space="0" w:color="auto"/>
                    <w:left w:val="single" w:sz="2" w:space="0" w:color="auto"/>
                    <w:bottom w:val="single" w:sz="2" w:space="0" w:color="auto"/>
                    <w:right w:val="single" w:sz="4" w:space="0" w:color="auto"/>
                  </w:tcBorders>
                  <w:vAlign w:val="center"/>
                </w:tcPr>
                <w:p w14:paraId="3F6F5852" w14:textId="77777777" w:rsidR="00173E2D" w:rsidRPr="00D56C10" w:rsidRDefault="00CD5097">
                  <w:pPr>
                    <w:snapToGrid w:val="0"/>
                    <w:jc w:val="center"/>
                    <w:rPr>
                      <w:szCs w:val="21"/>
                    </w:rPr>
                  </w:pPr>
                  <w:r w:rsidRPr="00D56C10">
                    <w:rPr>
                      <w:rFonts w:hAnsi="宋体" w:hint="eastAsia"/>
                      <w:spacing w:val="-6"/>
                      <w:szCs w:val="21"/>
                    </w:rPr>
                    <w:t>废灯管</w:t>
                  </w:r>
                  <w:r w:rsidRPr="00D56C10">
                    <w:rPr>
                      <w:rFonts w:hAnsi="宋体" w:hint="eastAsia"/>
                      <w:spacing w:val="-6"/>
                      <w:szCs w:val="21"/>
                    </w:rPr>
                    <w:t>(HW29-900-023-29)</w:t>
                  </w:r>
                </w:p>
              </w:tc>
              <w:tc>
                <w:tcPr>
                  <w:tcW w:w="2730" w:type="dxa"/>
                  <w:gridSpan w:val="3"/>
                  <w:vMerge/>
                  <w:tcBorders>
                    <w:left w:val="single" w:sz="4" w:space="0" w:color="auto"/>
                    <w:right w:val="single" w:sz="4" w:space="0" w:color="auto"/>
                  </w:tcBorders>
                  <w:vAlign w:val="center"/>
                </w:tcPr>
                <w:p w14:paraId="2D9C07EC" w14:textId="77777777" w:rsidR="00173E2D" w:rsidRPr="00D56C10" w:rsidRDefault="00173E2D">
                  <w:pPr>
                    <w:snapToGrid w:val="0"/>
                    <w:jc w:val="center"/>
                    <w:rPr>
                      <w:szCs w:val="21"/>
                    </w:rPr>
                  </w:pPr>
                </w:p>
              </w:tc>
              <w:tc>
                <w:tcPr>
                  <w:tcW w:w="2813" w:type="dxa"/>
                  <w:vMerge/>
                  <w:tcBorders>
                    <w:left w:val="single" w:sz="4" w:space="0" w:color="auto"/>
                  </w:tcBorders>
                  <w:vAlign w:val="center"/>
                </w:tcPr>
                <w:p w14:paraId="55E8C32C" w14:textId="77777777" w:rsidR="00173E2D" w:rsidRPr="00D56C10" w:rsidRDefault="00173E2D">
                  <w:pPr>
                    <w:pStyle w:val="aff8"/>
                  </w:pPr>
                </w:p>
              </w:tc>
            </w:tr>
            <w:tr w:rsidR="00D56C10" w:rsidRPr="00D56C10" w14:paraId="6710FEDA" w14:textId="77777777" w:rsidTr="00317F89">
              <w:trPr>
                <w:trHeight w:val="340"/>
              </w:trPr>
              <w:tc>
                <w:tcPr>
                  <w:tcW w:w="607" w:type="dxa"/>
                  <w:tcBorders>
                    <w:top w:val="single" w:sz="2" w:space="0" w:color="auto"/>
                    <w:bottom w:val="single" w:sz="2" w:space="0" w:color="auto"/>
                    <w:right w:val="single" w:sz="2" w:space="0" w:color="auto"/>
                  </w:tcBorders>
                  <w:vAlign w:val="center"/>
                </w:tcPr>
                <w:p w14:paraId="1E1C286B" w14:textId="77777777" w:rsidR="00173E2D" w:rsidRPr="00D56C10" w:rsidRDefault="00CD5097">
                  <w:pPr>
                    <w:pStyle w:val="aff8"/>
                  </w:pPr>
                  <w:r w:rsidRPr="00D56C10">
                    <w:rPr>
                      <w:rFonts w:hint="eastAsia"/>
                    </w:rPr>
                    <w:t>4</w:t>
                  </w:r>
                </w:p>
              </w:tc>
              <w:tc>
                <w:tcPr>
                  <w:tcW w:w="2156" w:type="dxa"/>
                  <w:tcBorders>
                    <w:top w:val="single" w:sz="2" w:space="0" w:color="auto"/>
                    <w:left w:val="single" w:sz="2" w:space="0" w:color="auto"/>
                    <w:bottom w:val="single" w:sz="2" w:space="0" w:color="auto"/>
                    <w:right w:val="single" w:sz="4" w:space="0" w:color="auto"/>
                  </w:tcBorders>
                  <w:vAlign w:val="center"/>
                </w:tcPr>
                <w:p w14:paraId="39476218" w14:textId="77777777" w:rsidR="00173E2D" w:rsidRPr="00D56C10" w:rsidRDefault="00CD5097">
                  <w:pPr>
                    <w:snapToGrid w:val="0"/>
                    <w:jc w:val="center"/>
                    <w:rPr>
                      <w:spacing w:val="-6"/>
                      <w:szCs w:val="21"/>
                    </w:rPr>
                  </w:pPr>
                  <w:r w:rsidRPr="00D56C10">
                    <w:rPr>
                      <w:rFonts w:hint="eastAsia"/>
                      <w:spacing w:val="-6"/>
                      <w:szCs w:val="21"/>
                    </w:rPr>
                    <w:t>废润滑油</w:t>
                  </w:r>
                </w:p>
                <w:p w14:paraId="028B08AA" w14:textId="77777777" w:rsidR="00173E2D" w:rsidRPr="00D56C10" w:rsidRDefault="00CD5097">
                  <w:pPr>
                    <w:snapToGrid w:val="0"/>
                    <w:jc w:val="center"/>
                    <w:rPr>
                      <w:szCs w:val="21"/>
                    </w:rPr>
                  </w:pPr>
                  <w:r w:rsidRPr="00D56C10">
                    <w:rPr>
                      <w:rFonts w:hint="eastAsia"/>
                      <w:szCs w:val="21"/>
                    </w:rPr>
                    <w:t>（</w:t>
                  </w:r>
                  <w:r w:rsidRPr="00D56C10">
                    <w:rPr>
                      <w:rFonts w:hint="eastAsia"/>
                      <w:spacing w:val="-6"/>
                      <w:szCs w:val="21"/>
                    </w:rPr>
                    <w:t>HW08-900-249-08</w:t>
                  </w:r>
                  <w:r w:rsidRPr="00D56C10">
                    <w:rPr>
                      <w:rFonts w:hint="eastAsia"/>
                      <w:szCs w:val="21"/>
                    </w:rPr>
                    <w:t>）</w:t>
                  </w:r>
                </w:p>
              </w:tc>
              <w:tc>
                <w:tcPr>
                  <w:tcW w:w="2730" w:type="dxa"/>
                  <w:gridSpan w:val="3"/>
                  <w:vMerge/>
                  <w:tcBorders>
                    <w:left w:val="single" w:sz="4" w:space="0" w:color="auto"/>
                    <w:right w:val="single" w:sz="4" w:space="0" w:color="auto"/>
                  </w:tcBorders>
                  <w:vAlign w:val="center"/>
                </w:tcPr>
                <w:p w14:paraId="2AD82259" w14:textId="77777777" w:rsidR="00173E2D" w:rsidRPr="00D56C10" w:rsidRDefault="00173E2D">
                  <w:pPr>
                    <w:snapToGrid w:val="0"/>
                    <w:jc w:val="center"/>
                    <w:rPr>
                      <w:rFonts w:cs="宋体"/>
                      <w:szCs w:val="21"/>
                    </w:rPr>
                  </w:pPr>
                </w:p>
              </w:tc>
              <w:tc>
                <w:tcPr>
                  <w:tcW w:w="2813" w:type="dxa"/>
                  <w:vMerge/>
                  <w:tcBorders>
                    <w:left w:val="single" w:sz="4" w:space="0" w:color="auto"/>
                  </w:tcBorders>
                  <w:vAlign w:val="center"/>
                </w:tcPr>
                <w:p w14:paraId="40AA79D7" w14:textId="77777777" w:rsidR="00173E2D" w:rsidRPr="00D56C10" w:rsidRDefault="00173E2D">
                  <w:pPr>
                    <w:pStyle w:val="aff8"/>
                  </w:pPr>
                </w:p>
              </w:tc>
            </w:tr>
            <w:tr w:rsidR="00D56C10" w:rsidRPr="00D56C10" w14:paraId="6890E125" w14:textId="77777777" w:rsidTr="00317F89">
              <w:trPr>
                <w:trHeight w:val="340"/>
              </w:trPr>
              <w:tc>
                <w:tcPr>
                  <w:tcW w:w="607" w:type="dxa"/>
                  <w:tcBorders>
                    <w:top w:val="single" w:sz="2" w:space="0" w:color="auto"/>
                    <w:right w:val="single" w:sz="2" w:space="0" w:color="auto"/>
                  </w:tcBorders>
                  <w:vAlign w:val="center"/>
                </w:tcPr>
                <w:p w14:paraId="120DD18E" w14:textId="77777777" w:rsidR="00173E2D" w:rsidRPr="00D56C10" w:rsidRDefault="00CD5097">
                  <w:pPr>
                    <w:pStyle w:val="aff8"/>
                  </w:pPr>
                  <w:r w:rsidRPr="00D56C10">
                    <w:rPr>
                      <w:rFonts w:hint="eastAsia"/>
                    </w:rPr>
                    <w:t>5</w:t>
                  </w:r>
                </w:p>
              </w:tc>
              <w:tc>
                <w:tcPr>
                  <w:tcW w:w="2156" w:type="dxa"/>
                  <w:tcBorders>
                    <w:top w:val="single" w:sz="2" w:space="0" w:color="auto"/>
                    <w:left w:val="single" w:sz="2" w:space="0" w:color="auto"/>
                    <w:right w:val="single" w:sz="4" w:space="0" w:color="auto"/>
                  </w:tcBorders>
                  <w:vAlign w:val="center"/>
                </w:tcPr>
                <w:p w14:paraId="372CFEB1" w14:textId="77777777" w:rsidR="00173E2D" w:rsidRPr="00D56C10" w:rsidRDefault="00CD5097">
                  <w:pPr>
                    <w:pStyle w:val="aff8"/>
                  </w:pPr>
                  <w:r w:rsidRPr="00D56C10">
                    <w:rPr>
                      <w:rFonts w:hint="eastAsia"/>
                    </w:rPr>
                    <w:t>生活垃圾</w:t>
                  </w:r>
                </w:p>
              </w:tc>
              <w:tc>
                <w:tcPr>
                  <w:tcW w:w="2730" w:type="dxa"/>
                  <w:gridSpan w:val="3"/>
                  <w:tcBorders>
                    <w:top w:val="single" w:sz="2" w:space="0" w:color="auto"/>
                    <w:left w:val="single" w:sz="4" w:space="0" w:color="auto"/>
                    <w:right w:val="single" w:sz="4" w:space="0" w:color="auto"/>
                  </w:tcBorders>
                  <w:vAlign w:val="center"/>
                </w:tcPr>
                <w:p w14:paraId="5433986D" w14:textId="77777777" w:rsidR="00173E2D" w:rsidRPr="00D56C10" w:rsidRDefault="00CD5097" w:rsidP="00317F89">
                  <w:pPr>
                    <w:pStyle w:val="aff8"/>
                  </w:pPr>
                  <w:r w:rsidRPr="00D56C10">
                    <w:rPr>
                      <w:rFonts w:cs="宋体"/>
                    </w:rPr>
                    <w:t>生活垃圾经集中收集后</w:t>
                  </w:r>
                  <w:r w:rsidRPr="00D56C10">
                    <w:rPr>
                      <w:rFonts w:cs="宋体" w:hint="eastAsia"/>
                    </w:rPr>
                    <w:t>，</w:t>
                  </w:r>
                  <w:r w:rsidR="00317F89" w:rsidRPr="00D56C10">
                    <w:rPr>
                      <w:rFonts w:cs="宋体" w:hint="eastAsia"/>
                    </w:rPr>
                    <w:t>交由</w:t>
                  </w:r>
                  <w:r w:rsidR="00317F89" w:rsidRPr="00D56C10">
                    <w:rPr>
                      <w:rFonts w:cs="宋体"/>
                    </w:rPr>
                    <w:t>环卫部门处置</w:t>
                  </w:r>
                </w:p>
              </w:tc>
              <w:tc>
                <w:tcPr>
                  <w:tcW w:w="2813" w:type="dxa"/>
                  <w:vMerge/>
                  <w:tcBorders>
                    <w:left w:val="single" w:sz="4" w:space="0" w:color="auto"/>
                  </w:tcBorders>
                  <w:vAlign w:val="center"/>
                </w:tcPr>
                <w:p w14:paraId="5A6B7C6A" w14:textId="77777777" w:rsidR="00173E2D" w:rsidRPr="00D56C10" w:rsidRDefault="00173E2D">
                  <w:pPr>
                    <w:pStyle w:val="aff8"/>
                  </w:pPr>
                </w:p>
              </w:tc>
            </w:tr>
          </w:tbl>
          <w:p w14:paraId="191A4533" w14:textId="77777777" w:rsidR="00173E2D" w:rsidRPr="00D56C10" w:rsidRDefault="00173E2D">
            <w:pPr>
              <w:tabs>
                <w:tab w:val="center" w:pos="4736"/>
              </w:tabs>
              <w:spacing w:line="480" w:lineRule="exact"/>
              <w:ind w:firstLineChars="200" w:firstLine="480"/>
              <w:rPr>
                <w:bCs/>
                <w:sz w:val="24"/>
              </w:rPr>
            </w:pPr>
          </w:p>
          <w:p w14:paraId="1FDD7991" w14:textId="77777777" w:rsidR="00173E2D" w:rsidRPr="00D56C10" w:rsidRDefault="00173E2D">
            <w:pPr>
              <w:tabs>
                <w:tab w:val="center" w:pos="4736"/>
              </w:tabs>
              <w:spacing w:line="480" w:lineRule="exact"/>
              <w:ind w:firstLineChars="200" w:firstLine="380"/>
              <w:rPr>
                <w:bCs/>
                <w:spacing w:val="-10"/>
                <w:szCs w:val="21"/>
              </w:rPr>
            </w:pPr>
          </w:p>
        </w:tc>
      </w:tr>
    </w:tbl>
    <w:p w14:paraId="60BA257E" w14:textId="77777777" w:rsidR="00173E2D" w:rsidRPr="00D56C10" w:rsidRDefault="00173E2D">
      <w:pPr>
        <w:adjustRightInd w:val="0"/>
        <w:snapToGrid w:val="0"/>
        <w:spacing w:line="360" w:lineRule="auto"/>
        <w:rPr>
          <w:b/>
          <w:kern w:val="0"/>
          <w:sz w:val="28"/>
          <w:szCs w:val="28"/>
        </w:rPr>
        <w:sectPr w:rsidR="00173E2D" w:rsidRPr="00D56C10">
          <w:pgSz w:w="11907" w:h="16840"/>
          <w:pgMar w:top="1701" w:right="1531" w:bottom="2127" w:left="1531" w:header="851" w:footer="851" w:gutter="0"/>
          <w:cols w:space="720"/>
          <w:docGrid w:linePitch="312"/>
        </w:sectPr>
      </w:pPr>
    </w:p>
    <w:p w14:paraId="603D4D6E" w14:textId="77777777" w:rsidR="00173E2D" w:rsidRPr="00D56C10" w:rsidRDefault="00CD5097">
      <w:pPr>
        <w:pStyle w:val="af6"/>
        <w:jc w:val="center"/>
        <w:outlineLvl w:val="0"/>
        <w:rPr>
          <w:rFonts w:ascii="Times New Roman" w:eastAsia="黑体" w:hAnsi="Times New Roman"/>
          <w:snapToGrid w:val="0"/>
          <w:sz w:val="30"/>
          <w:szCs w:val="30"/>
        </w:rPr>
      </w:pPr>
      <w:r w:rsidRPr="00D56C10">
        <w:rPr>
          <w:rFonts w:ascii="Times New Roman" w:eastAsia="黑体" w:hAnsi="Times New Roman"/>
          <w:snapToGrid w:val="0"/>
          <w:sz w:val="30"/>
          <w:szCs w:val="30"/>
        </w:rPr>
        <w:lastRenderedPageBreak/>
        <w:t>五、</w:t>
      </w:r>
      <w:bookmarkStart w:id="5" w:name="_Hlk54167917"/>
      <w:r w:rsidRPr="00D56C10">
        <w:rPr>
          <w:rFonts w:ascii="Times New Roman" w:eastAsia="黑体" w:hAnsi="Times New Roman"/>
          <w:snapToGrid w:val="0"/>
          <w:sz w:val="30"/>
          <w:szCs w:val="30"/>
        </w:rPr>
        <w:t>环境保护措施监督检查清单</w:t>
      </w:r>
      <w:bookmarkEnd w:id="5"/>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1"/>
        <w:gridCol w:w="1559"/>
        <w:gridCol w:w="850"/>
        <w:gridCol w:w="2694"/>
        <w:gridCol w:w="2726"/>
      </w:tblGrid>
      <w:tr w:rsidR="00D56C10" w:rsidRPr="00D56C10" w14:paraId="46B1567B" w14:textId="77777777">
        <w:trPr>
          <w:trHeight w:val="425"/>
          <w:jc w:val="center"/>
        </w:trPr>
        <w:tc>
          <w:tcPr>
            <w:tcW w:w="971" w:type="dxa"/>
            <w:tcBorders>
              <w:tl2br w:val="single" w:sz="4" w:space="0" w:color="auto"/>
            </w:tcBorders>
          </w:tcPr>
          <w:p w14:paraId="2AD05C10" w14:textId="77777777" w:rsidR="00173E2D" w:rsidRPr="00D56C10" w:rsidRDefault="00CD5097">
            <w:pPr>
              <w:adjustRightInd w:val="0"/>
              <w:snapToGrid w:val="0"/>
              <w:rPr>
                <w:szCs w:val="21"/>
              </w:rPr>
            </w:pPr>
            <w:r w:rsidRPr="00D56C10">
              <w:rPr>
                <w:szCs w:val="21"/>
              </w:rPr>
              <w:t xml:space="preserve">  </w:t>
            </w:r>
            <w:r w:rsidRPr="00D56C10">
              <w:rPr>
                <w:szCs w:val="21"/>
              </w:rPr>
              <w:t>内容</w:t>
            </w:r>
          </w:p>
          <w:p w14:paraId="1668A942" w14:textId="77777777" w:rsidR="00173E2D" w:rsidRPr="00D56C10" w:rsidRDefault="00CD5097">
            <w:pPr>
              <w:adjustRightInd w:val="0"/>
              <w:snapToGrid w:val="0"/>
              <w:rPr>
                <w:szCs w:val="21"/>
              </w:rPr>
            </w:pPr>
            <w:r w:rsidRPr="00D56C10">
              <w:rPr>
                <w:szCs w:val="21"/>
              </w:rPr>
              <w:t>要素</w:t>
            </w:r>
          </w:p>
        </w:tc>
        <w:tc>
          <w:tcPr>
            <w:tcW w:w="1559" w:type="dxa"/>
            <w:vAlign w:val="center"/>
          </w:tcPr>
          <w:p w14:paraId="4831FB7A" w14:textId="77777777" w:rsidR="00173E2D" w:rsidRPr="00D56C10" w:rsidRDefault="00CD5097">
            <w:pPr>
              <w:adjustRightInd w:val="0"/>
              <w:snapToGrid w:val="0"/>
              <w:jc w:val="center"/>
              <w:rPr>
                <w:szCs w:val="21"/>
              </w:rPr>
            </w:pPr>
            <w:r w:rsidRPr="00D56C10">
              <w:rPr>
                <w:szCs w:val="21"/>
              </w:rPr>
              <w:t>排放口</w:t>
            </w:r>
            <w:r w:rsidRPr="00D56C10">
              <w:rPr>
                <w:szCs w:val="21"/>
              </w:rPr>
              <w:t>(</w:t>
            </w:r>
            <w:r w:rsidRPr="00D56C10">
              <w:rPr>
                <w:szCs w:val="21"/>
              </w:rPr>
              <w:t>编号、</w:t>
            </w:r>
          </w:p>
          <w:p w14:paraId="4089617E" w14:textId="77777777" w:rsidR="00173E2D" w:rsidRPr="00D56C10" w:rsidRDefault="00CD5097">
            <w:pPr>
              <w:adjustRightInd w:val="0"/>
              <w:snapToGrid w:val="0"/>
              <w:jc w:val="center"/>
              <w:rPr>
                <w:szCs w:val="21"/>
              </w:rPr>
            </w:pPr>
            <w:r w:rsidRPr="00D56C10">
              <w:rPr>
                <w:szCs w:val="21"/>
              </w:rPr>
              <w:t>名称</w:t>
            </w:r>
            <w:r w:rsidRPr="00D56C10">
              <w:rPr>
                <w:szCs w:val="21"/>
              </w:rPr>
              <w:t>)/</w:t>
            </w:r>
            <w:r w:rsidRPr="00D56C10">
              <w:rPr>
                <w:szCs w:val="21"/>
              </w:rPr>
              <w:t>污染源</w:t>
            </w:r>
          </w:p>
        </w:tc>
        <w:tc>
          <w:tcPr>
            <w:tcW w:w="850" w:type="dxa"/>
            <w:vAlign w:val="center"/>
          </w:tcPr>
          <w:p w14:paraId="716E075F" w14:textId="77777777" w:rsidR="00173E2D" w:rsidRPr="00D56C10" w:rsidRDefault="00CD5097">
            <w:pPr>
              <w:adjustRightInd w:val="0"/>
              <w:snapToGrid w:val="0"/>
              <w:jc w:val="center"/>
              <w:rPr>
                <w:szCs w:val="21"/>
              </w:rPr>
            </w:pPr>
            <w:r w:rsidRPr="00D56C10">
              <w:rPr>
                <w:szCs w:val="21"/>
              </w:rPr>
              <w:t>污染物项目</w:t>
            </w:r>
          </w:p>
        </w:tc>
        <w:tc>
          <w:tcPr>
            <w:tcW w:w="2694" w:type="dxa"/>
            <w:vAlign w:val="center"/>
          </w:tcPr>
          <w:p w14:paraId="251DB73B" w14:textId="77777777" w:rsidR="00173E2D" w:rsidRPr="00D56C10" w:rsidRDefault="00CD5097">
            <w:pPr>
              <w:adjustRightInd w:val="0"/>
              <w:snapToGrid w:val="0"/>
              <w:jc w:val="center"/>
              <w:rPr>
                <w:szCs w:val="21"/>
              </w:rPr>
            </w:pPr>
            <w:r w:rsidRPr="00D56C10">
              <w:rPr>
                <w:szCs w:val="21"/>
              </w:rPr>
              <w:t>环境保护措施</w:t>
            </w:r>
          </w:p>
        </w:tc>
        <w:tc>
          <w:tcPr>
            <w:tcW w:w="2726" w:type="dxa"/>
            <w:vAlign w:val="center"/>
          </w:tcPr>
          <w:p w14:paraId="000B25AF" w14:textId="77777777" w:rsidR="00173E2D" w:rsidRPr="00D56C10" w:rsidRDefault="00CD5097">
            <w:pPr>
              <w:adjustRightInd w:val="0"/>
              <w:snapToGrid w:val="0"/>
              <w:jc w:val="center"/>
              <w:rPr>
                <w:szCs w:val="21"/>
              </w:rPr>
            </w:pPr>
            <w:r w:rsidRPr="00D56C10">
              <w:rPr>
                <w:szCs w:val="21"/>
              </w:rPr>
              <w:t>执行标准</w:t>
            </w:r>
          </w:p>
        </w:tc>
      </w:tr>
      <w:tr w:rsidR="00D56C10" w:rsidRPr="00D56C10" w14:paraId="0F7A1526" w14:textId="77777777">
        <w:trPr>
          <w:trHeight w:val="425"/>
          <w:jc w:val="center"/>
        </w:trPr>
        <w:tc>
          <w:tcPr>
            <w:tcW w:w="971" w:type="dxa"/>
            <w:vMerge w:val="restart"/>
            <w:vAlign w:val="center"/>
          </w:tcPr>
          <w:p w14:paraId="1C4F9776" w14:textId="77777777" w:rsidR="00B76D38" w:rsidRPr="00D56C10" w:rsidRDefault="00B76D38">
            <w:pPr>
              <w:adjustRightInd w:val="0"/>
              <w:snapToGrid w:val="0"/>
              <w:jc w:val="center"/>
              <w:rPr>
                <w:szCs w:val="21"/>
              </w:rPr>
            </w:pPr>
            <w:r w:rsidRPr="00D56C10">
              <w:rPr>
                <w:szCs w:val="21"/>
              </w:rPr>
              <w:t>大气环境</w:t>
            </w:r>
          </w:p>
        </w:tc>
        <w:tc>
          <w:tcPr>
            <w:tcW w:w="1559" w:type="dxa"/>
            <w:vAlign w:val="center"/>
          </w:tcPr>
          <w:p w14:paraId="347244C3" w14:textId="77777777" w:rsidR="00B76D38" w:rsidRPr="00D56C10" w:rsidRDefault="00B76D38">
            <w:pPr>
              <w:adjustRightInd w:val="0"/>
              <w:snapToGrid w:val="0"/>
              <w:jc w:val="center"/>
              <w:rPr>
                <w:szCs w:val="21"/>
              </w:rPr>
            </w:pPr>
            <w:r w:rsidRPr="00D56C10">
              <w:rPr>
                <w:rFonts w:hint="eastAsia"/>
                <w:bCs/>
                <w:szCs w:val="21"/>
              </w:rPr>
              <w:t>排气筒</w:t>
            </w:r>
            <w:r w:rsidRPr="00D56C10">
              <w:rPr>
                <w:rFonts w:hint="eastAsia"/>
                <w:bCs/>
                <w:szCs w:val="21"/>
              </w:rPr>
              <w:t>DA002</w:t>
            </w:r>
          </w:p>
        </w:tc>
        <w:tc>
          <w:tcPr>
            <w:tcW w:w="850" w:type="dxa"/>
            <w:vAlign w:val="center"/>
          </w:tcPr>
          <w:p w14:paraId="1EC4BDD7" w14:textId="77777777" w:rsidR="00B76D38" w:rsidRPr="00D56C10" w:rsidRDefault="00B76D38">
            <w:pPr>
              <w:adjustRightInd w:val="0"/>
              <w:snapToGrid w:val="0"/>
              <w:jc w:val="center"/>
              <w:rPr>
                <w:szCs w:val="21"/>
              </w:rPr>
            </w:pPr>
            <w:r w:rsidRPr="00D56C10">
              <w:rPr>
                <w:rFonts w:hint="eastAsia"/>
                <w:szCs w:val="21"/>
              </w:rPr>
              <w:t>非甲烷总烃</w:t>
            </w:r>
          </w:p>
        </w:tc>
        <w:tc>
          <w:tcPr>
            <w:tcW w:w="2694" w:type="dxa"/>
            <w:vAlign w:val="center"/>
          </w:tcPr>
          <w:p w14:paraId="7CB3A224" w14:textId="77777777" w:rsidR="00B76D38" w:rsidRPr="00D56C10" w:rsidRDefault="00B76D38">
            <w:pPr>
              <w:jc w:val="center"/>
              <w:rPr>
                <w:rFonts w:eastAsiaTheme="minorEastAsia"/>
                <w:kern w:val="0"/>
                <w:szCs w:val="21"/>
              </w:rPr>
            </w:pPr>
            <w:r w:rsidRPr="00D56C10">
              <w:rPr>
                <w:rFonts w:eastAsiaTheme="minorEastAsia" w:hint="eastAsia"/>
                <w:kern w:val="0"/>
                <w:szCs w:val="21"/>
              </w:rPr>
              <w:t>集气罩</w:t>
            </w:r>
            <w:r w:rsidRPr="00D56C10">
              <w:rPr>
                <w:rFonts w:eastAsiaTheme="minorEastAsia" w:hint="eastAsia"/>
                <w:kern w:val="0"/>
                <w:szCs w:val="21"/>
              </w:rPr>
              <w:t>+UV</w:t>
            </w:r>
            <w:r w:rsidRPr="00D56C10">
              <w:rPr>
                <w:rFonts w:eastAsiaTheme="minorEastAsia" w:hint="eastAsia"/>
                <w:kern w:val="0"/>
                <w:szCs w:val="21"/>
              </w:rPr>
              <w:t>光氧催化</w:t>
            </w:r>
            <w:r w:rsidRPr="00D56C10">
              <w:rPr>
                <w:rFonts w:eastAsiaTheme="minorEastAsia" w:hint="eastAsia"/>
                <w:kern w:val="0"/>
                <w:szCs w:val="21"/>
              </w:rPr>
              <w:t>+</w:t>
            </w:r>
            <w:r w:rsidRPr="00D56C10">
              <w:rPr>
                <w:rFonts w:eastAsiaTheme="minorEastAsia" w:hint="eastAsia"/>
                <w:kern w:val="0"/>
                <w:szCs w:val="21"/>
              </w:rPr>
              <w:t>活性炭吸附装置</w:t>
            </w:r>
            <w:r w:rsidRPr="00D56C10">
              <w:rPr>
                <w:rFonts w:eastAsiaTheme="minorEastAsia" w:hint="eastAsia"/>
                <w:kern w:val="0"/>
                <w:szCs w:val="21"/>
              </w:rPr>
              <w:t>+15m</w:t>
            </w:r>
            <w:r w:rsidRPr="00D56C10">
              <w:rPr>
                <w:rFonts w:eastAsiaTheme="minorEastAsia" w:hint="eastAsia"/>
                <w:kern w:val="0"/>
                <w:szCs w:val="21"/>
              </w:rPr>
              <w:t>高排气筒</w:t>
            </w:r>
          </w:p>
        </w:tc>
        <w:tc>
          <w:tcPr>
            <w:tcW w:w="2726" w:type="dxa"/>
            <w:vAlign w:val="center"/>
          </w:tcPr>
          <w:p w14:paraId="12603265" w14:textId="77777777" w:rsidR="00B76D38" w:rsidRPr="00D56C10" w:rsidRDefault="00B76D38">
            <w:pPr>
              <w:jc w:val="center"/>
              <w:rPr>
                <w:bCs/>
                <w:szCs w:val="21"/>
              </w:rPr>
            </w:pPr>
            <w:r w:rsidRPr="00D56C10">
              <w:rPr>
                <w:bCs/>
                <w:szCs w:val="21"/>
              </w:rPr>
              <w:t>《</w:t>
            </w:r>
            <w:r w:rsidRPr="00D56C10">
              <w:rPr>
                <w:rFonts w:hint="eastAsia"/>
                <w:bCs/>
                <w:szCs w:val="21"/>
              </w:rPr>
              <w:t>合成树脂工业污染物排放标准</w:t>
            </w:r>
            <w:r w:rsidRPr="00D56C10">
              <w:rPr>
                <w:bCs/>
                <w:szCs w:val="21"/>
              </w:rPr>
              <w:t>》（</w:t>
            </w:r>
            <w:r w:rsidRPr="00D56C10">
              <w:rPr>
                <w:bCs/>
                <w:szCs w:val="21"/>
              </w:rPr>
              <w:t>GB</w:t>
            </w:r>
            <w:r w:rsidRPr="00D56C10">
              <w:rPr>
                <w:rFonts w:hint="eastAsia"/>
                <w:bCs/>
                <w:szCs w:val="21"/>
              </w:rPr>
              <w:t>31572</w:t>
            </w:r>
            <w:r w:rsidRPr="00D56C10">
              <w:rPr>
                <w:bCs/>
                <w:szCs w:val="21"/>
              </w:rPr>
              <w:t>-</w:t>
            </w:r>
            <w:r w:rsidRPr="00D56C10">
              <w:rPr>
                <w:rFonts w:hint="eastAsia"/>
                <w:bCs/>
                <w:szCs w:val="21"/>
              </w:rPr>
              <w:t>2015</w:t>
            </w:r>
            <w:r w:rsidRPr="00D56C10">
              <w:rPr>
                <w:bCs/>
                <w:szCs w:val="21"/>
              </w:rPr>
              <w:t>）</w:t>
            </w:r>
            <w:r w:rsidRPr="00D56C10">
              <w:rPr>
                <w:rFonts w:hint="eastAsia"/>
                <w:bCs/>
                <w:szCs w:val="21"/>
              </w:rPr>
              <w:t>中表</w:t>
            </w:r>
            <w:r w:rsidRPr="00D56C10">
              <w:rPr>
                <w:rFonts w:hint="eastAsia"/>
                <w:bCs/>
                <w:szCs w:val="21"/>
              </w:rPr>
              <w:t>5</w:t>
            </w:r>
            <w:r w:rsidRPr="00D56C10">
              <w:rPr>
                <w:rFonts w:hint="eastAsia"/>
                <w:bCs/>
                <w:szCs w:val="21"/>
              </w:rPr>
              <w:t>大气污染物特别排放限值</w:t>
            </w:r>
          </w:p>
        </w:tc>
      </w:tr>
      <w:tr w:rsidR="00D56C10" w:rsidRPr="00D56C10" w14:paraId="47E927B1" w14:textId="77777777">
        <w:trPr>
          <w:trHeight w:val="1052"/>
          <w:jc w:val="center"/>
        </w:trPr>
        <w:tc>
          <w:tcPr>
            <w:tcW w:w="971" w:type="dxa"/>
            <w:vMerge/>
            <w:vAlign w:val="center"/>
          </w:tcPr>
          <w:p w14:paraId="598A1F15" w14:textId="77777777" w:rsidR="00B76D38" w:rsidRPr="00D56C10" w:rsidRDefault="00B76D38">
            <w:pPr>
              <w:adjustRightInd w:val="0"/>
              <w:snapToGrid w:val="0"/>
              <w:jc w:val="center"/>
              <w:rPr>
                <w:szCs w:val="21"/>
              </w:rPr>
            </w:pPr>
          </w:p>
        </w:tc>
        <w:tc>
          <w:tcPr>
            <w:tcW w:w="1559" w:type="dxa"/>
            <w:vAlign w:val="center"/>
          </w:tcPr>
          <w:p w14:paraId="22D73F06" w14:textId="77777777" w:rsidR="00B76D38" w:rsidRPr="00D56C10" w:rsidRDefault="00B76D38">
            <w:pPr>
              <w:adjustRightInd w:val="0"/>
              <w:snapToGrid w:val="0"/>
              <w:jc w:val="center"/>
              <w:rPr>
                <w:bCs/>
                <w:szCs w:val="21"/>
              </w:rPr>
            </w:pPr>
            <w:r w:rsidRPr="00D56C10">
              <w:rPr>
                <w:rFonts w:hint="eastAsia"/>
                <w:bCs/>
                <w:szCs w:val="21"/>
              </w:rPr>
              <w:t>地膜生产车间</w:t>
            </w:r>
          </w:p>
        </w:tc>
        <w:tc>
          <w:tcPr>
            <w:tcW w:w="850" w:type="dxa"/>
            <w:vAlign w:val="center"/>
          </w:tcPr>
          <w:p w14:paraId="36998D37" w14:textId="77777777" w:rsidR="00B76D38" w:rsidRPr="00D56C10" w:rsidRDefault="00B76D38">
            <w:pPr>
              <w:adjustRightInd w:val="0"/>
              <w:snapToGrid w:val="0"/>
              <w:jc w:val="center"/>
              <w:rPr>
                <w:szCs w:val="21"/>
              </w:rPr>
            </w:pPr>
            <w:r w:rsidRPr="00D56C10">
              <w:rPr>
                <w:rFonts w:hint="eastAsia"/>
                <w:szCs w:val="21"/>
              </w:rPr>
              <w:t>非甲烷总烃</w:t>
            </w:r>
          </w:p>
        </w:tc>
        <w:tc>
          <w:tcPr>
            <w:tcW w:w="2694" w:type="dxa"/>
            <w:vAlign w:val="center"/>
          </w:tcPr>
          <w:p w14:paraId="3BCB4E1F" w14:textId="77777777" w:rsidR="00B76D38" w:rsidRPr="00D56C10" w:rsidRDefault="00B76D38">
            <w:pPr>
              <w:jc w:val="center"/>
              <w:rPr>
                <w:rFonts w:eastAsiaTheme="minorEastAsia"/>
                <w:kern w:val="0"/>
                <w:szCs w:val="21"/>
              </w:rPr>
            </w:pPr>
            <w:r w:rsidRPr="00D56C10">
              <w:rPr>
                <w:rFonts w:eastAsiaTheme="minorEastAsia" w:hint="eastAsia"/>
                <w:kern w:val="0"/>
                <w:szCs w:val="21"/>
              </w:rPr>
              <w:t>加强车间通风</w:t>
            </w:r>
          </w:p>
        </w:tc>
        <w:tc>
          <w:tcPr>
            <w:tcW w:w="2726" w:type="dxa"/>
            <w:vAlign w:val="center"/>
          </w:tcPr>
          <w:p w14:paraId="0180DE9F" w14:textId="77777777" w:rsidR="00B76D38" w:rsidRPr="00D56C10" w:rsidRDefault="00B76D38">
            <w:pPr>
              <w:jc w:val="center"/>
              <w:rPr>
                <w:bCs/>
                <w:szCs w:val="21"/>
              </w:rPr>
            </w:pPr>
            <w:r w:rsidRPr="00D56C10">
              <w:rPr>
                <w:rFonts w:hint="eastAsia"/>
                <w:bCs/>
                <w:szCs w:val="21"/>
              </w:rPr>
              <w:t>厂界废气执行</w:t>
            </w:r>
            <w:r w:rsidRPr="00D56C10">
              <w:rPr>
                <w:bCs/>
                <w:szCs w:val="21"/>
              </w:rPr>
              <w:t>《</w:t>
            </w:r>
            <w:r w:rsidRPr="00D56C10">
              <w:rPr>
                <w:rFonts w:hint="eastAsia"/>
                <w:bCs/>
                <w:szCs w:val="21"/>
              </w:rPr>
              <w:t>合成树脂工业污染物排放标准</w:t>
            </w:r>
            <w:r w:rsidRPr="00D56C10">
              <w:rPr>
                <w:bCs/>
                <w:szCs w:val="21"/>
              </w:rPr>
              <w:t>》（</w:t>
            </w:r>
            <w:r w:rsidRPr="00D56C10">
              <w:rPr>
                <w:bCs/>
                <w:szCs w:val="21"/>
              </w:rPr>
              <w:t>GB</w:t>
            </w:r>
            <w:r w:rsidRPr="00D56C10">
              <w:rPr>
                <w:rFonts w:hint="eastAsia"/>
                <w:bCs/>
                <w:szCs w:val="21"/>
              </w:rPr>
              <w:t>31572</w:t>
            </w:r>
            <w:r w:rsidRPr="00D56C10">
              <w:rPr>
                <w:bCs/>
                <w:szCs w:val="21"/>
              </w:rPr>
              <w:t>-</w:t>
            </w:r>
            <w:r w:rsidRPr="00D56C10">
              <w:rPr>
                <w:rFonts w:hint="eastAsia"/>
                <w:bCs/>
                <w:szCs w:val="21"/>
              </w:rPr>
              <w:t>2015</w:t>
            </w:r>
            <w:r w:rsidRPr="00D56C10">
              <w:rPr>
                <w:bCs/>
                <w:szCs w:val="21"/>
              </w:rPr>
              <w:t>）</w:t>
            </w:r>
            <w:r w:rsidRPr="00D56C10">
              <w:rPr>
                <w:rFonts w:hint="eastAsia"/>
                <w:bCs/>
                <w:szCs w:val="21"/>
              </w:rPr>
              <w:t>中表</w:t>
            </w:r>
            <w:r w:rsidRPr="00D56C10">
              <w:rPr>
                <w:rFonts w:hint="eastAsia"/>
                <w:bCs/>
                <w:szCs w:val="21"/>
              </w:rPr>
              <w:t>9</w:t>
            </w:r>
            <w:r w:rsidRPr="00D56C10">
              <w:rPr>
                <w:rFonts w:hint="eastAsia"/>
                <w:bCs/>
                <w:szCs w:val="21"/>
              </w:rPr>
              <w:t>企业边界大气污染物浓度限值；厂内执行《挥发性有机物无组织排放控制标准》（</w:t>
            </w:r>
            <w:r w:rsidRPr="00D56C10">
              <w:rPr>
                <w:bCs/>
                <w:szCs w:val="21"/>
              </w:rPr>
              <w:t>GB37822-2019</w:t>
            </w:r>
            <w:r w:rsidRPr="00D56C10">
              <w:rPr>
                <w:rFonts w:hint="eastAsia"/>
                <w:bCs/>
                <w:szCs w:val="21"/>
              </w:rPr>
              <w:t>）厂区内</w:t>
            </w:r>
            <w:r w:rsidRPr="00D56C10">
              <w:rPr>
                <w:bCs/>
                <w:szCs w:val="21"/>
              </w:rPr>
              <w:t>VOCs</w:t>
            </w:r>
            <w:r w:rsidRPr="00D56C10">
              <w:rPr>
                <w:rFonts w:hint="eastAsia"/>
                <w:bCs/>
                <w:szCs w:val="21"/>
              </w:rPr>
              <w:t>无组织特别排放限值</w:t>
            </w:r>
          </w:p>
        </w:tc>
      </w:tr>
      <w:tr w:rsidR="00D56C10" w:rsidRPr="00D56C10" w14:paraId="252C2F3B" w14:textId="77777777">
        <w:trPr>
          <w:trHeight w:val="425"/>
          <w:jc w:val="center"/>
        </w:trPr>
        <w:tc>
          <w:tcPr>
            <w:tcW w:w="971" w:type="dxa"/>
            <w:vAlign w:val="center"/>
          </w:tcPr>
          <w:p w14:paraId="56A49867" w14:textId="77777777" w:rsidR="00173E2D" w:rsidRPr="00D56C10" w:rsidRDefault="00CD5097">
            <w:pPr>
              <w:adjustRightInd w:val="0"/>
              <w:snapToGrid w:val="0"/>
              <w:jc w:val="center"/>
              <w:rPr>
                <w:szCs w:val="21"/>
              </w:rPr>
            </w:pPr>
            <w:r w:rsidRPr="00D56C10">
              <w:rPr>
                <w:szCs w:val="21"/>
              </w:rPr>
              <w:t>地表水环境</w:t>
            </w:r>
          </w:p>
        </w:tc>
        <w:tc>
          <w:tcPr>
            <w:tcW w:w="1559" w:type="dxa"/>
            <w:vAlign w:val="center"/>
          </w:tcPr>
          <w:p w14:paraId="03778A54" w14:textId="77777777" w:rsidR="00173E2D" w:rsidRPr="00D56C10" w:rsidRDefault="00CD5097">
            <w:pPr>
              <w:pStyle w:val="aff8"/>
            </w:pPr>
            <w:r w:rsidRPr="00D56C10">
              <w:t>生活区</w:t>
            </w:r>
          </w:p>
        </w:tc>
        <w:tc>
          <w:tcPr>
            <w:tcW w:w="850" w:type="dxa"/>
            <w:vAlign w:val="center"/>
          </w:tcPr>
          <w:p w14:paraId="1C026301" w14:textId="77777777" w:rsidR="00173E2D" w:rsidRPr="00D56C10" w:rsidRDefault="00CD5097">
            <w:pPr>
              <w:widowControl/>
              <w:jc w:val="center"/>
              <w:rPr>
                <w:kern w:val="0"/>
                <w:szCs w:val="21"/>
              </w:rPr>
            </w:pPr>
            <w:r w:rsidRPr="00D56C10">
              <w:rPr>
                <w:kern w:val="0"/>
                <w:szCs w:val="21"/>
              </w:rPr>
              <w:t>生活污水</w:t>
            </w:r>
          </w:p>
        </w:tc>
        <w:tc>
          <w:tcPr>
            <w:tcW w:w="2694" w:type="dxa"/>
            <w:vAlign w:val="center"/>
          </w:tcPr>
          <w:p w14:paraId="229CD077" w14:textId="1043EC54" w:rsidR="00173E2D" w:rsidRPr="00D56C10" w:rsidRDefault="00A13D1C" w:rsidP="0048255A">
            <w:pPr>
              <w:jc w:val="center"/>
              <w:rPr>
                <w:rFonts w:eastAsiaTheme="minorEastAsia"/>
                <w:bCs/>
                <w:szCs w:val="21"/>
              </w:rPr>
            </w:pPr>
            <w:r w:rsidRPr="00D56C10">
              <w:rPr>
                <w:rFonts w:hint="eastAsia"/>
                <w:bCs/>
              </w:rPr>
              <w:t>生活污水经一座</w:t>
            </w:r>
            <w:r w:rsidRPr="00D56C10">
              <w:rPr>
                <w:rFonts w:hint="eastAsia"/>
                <w:bCs/>
              </w:rPr>
              <w:t>5m</w:t>
            </w:r>
            <w:r w:rsidRPr="00D56C10">
              <w:rPr>
                <w:rFonts w:hint="eastAsia"/>
                <w:bCs/>
                <w:vertAlign w:val="superscript"/>
              </w:rPr>
              <w:t>3</w:t>
            </w:r>
            <w:r w:rsidRPr="00D56C10">
              <w:rPr>
                <w:rFonts w:hint="eastAsia"/>
                <w:bCs/>
              </w:rPr>
              <w:t>/d</w:t>
            </w:r>
            <w:r w:rsidR="007B1714" w:rsidRPr="00D56C10">
              <w:rPr>
                <w:rFonts w:hint="eastAsia"/>
                <w:bCs/>
              </w:rPr>
              <w:t>地埋式一体化污水处理设施处理后</w:t>
            </w:r>
            <w:r w:rsidRPr="00D56C10">
              <w:rPr>
                <w:rFonts w:hint="eastAsia"/>
                <w:bCs/>
              </w:rPr>
              <w:t>用于项目区夏季绿化，不外排</w:t>
            </w:r>
          </w:p>
        </w:tc>
        <w:tc>
          <w:tcPr>
            <w:tcW w:w="2726" w:type="dxa"/>
            <w:vAlign w:val="center"/>
          </w:tcPr>
          <w:p w14:paraId="74F63A6C" w14:textId="797762EE" w:rsidR="00173E2D" w:rsidRPr="004E209F" w:rsidRDefault="00B15D3A">
            <w:pPr>
              <w:jc w:val="center"/>
              <w:rPr>
                <w:rFonts w:eastAsiaTheme="minorEastAsia"/>
                <w:bCs/>
                <w:color w:val="FF0000"/>
                <w:szCs w:val="21"/>
              </w:rPr>
            </w:pPr>
            <w:r w:rsidRPr="004E209F">
              <w:rPr>
                <w:rFonts w:eastAsiaTheme="minorEastAsia" w:hint="eastAsia"/>
                <w:bCs/>
                <w:color w:val="FF0000"/>
                <w:szCs w:val="21"/>
              </w:rPr>
              <w:t>满足</w:t>
            </w:r>
            <w:r w:rsidRPr="004E209F">
              <w:rPr>
                <w:rFonts w:eastAsiaTheme="minorEastAsia"/>
                <w:bCs/>
                <w:color w:val="FF0000"/>
                <w:szCs w:val="21"/>
              </w:rPr>
              <w:t>《</w:t>
            </w:r>
            <w:r w:rsidRPr="004E209F">
              <w:rPr>
                <w:rFonts w:eastAsiaTheme="minorEastAsia" w:hint="eastAsia"/>
                <w:bCs/>
                <w:color w:val="FF0000"/>
                <w:szCs w:val="21"/>
              </w:rPr>
              <w:t>农村</w:t>
            </w:r>
            <w:r w:rsidRPr="004E209F">
              <w:rPr>
                <w:rFonts w:eastAsiaTheme="minorEastAsia"/>
                <w:bCs/>
                <w:color w:val="FF0000"/>
                <w:szCs w:val="21"/>
              </w:rPr>
              <w:t>生活污水处理</w:t>
            </w:r>
            <w:r w:rsidRPr="004E209F">
              <w:rPr>
                <w:rFonts w:eastAsiaTheme="minorEastAsia" w:hint="eastAsia"/>
                <w:bCs/>
                <w:color w:val="FF0000"/>
                <w:szCs w:val="21"/>
              </w:rPr>
              <w:t>排放标准</w:t>
            </w:r>
            <w:r w:rsidRPr="004E209F">
              <w:rPr>
                <w:rFonts w:eastAsiaTheme="minorEastAsia"/>
                <w:bCs/>
                <w:color w:val="FF0000"/>
                <w:szCs w:val="21"/>
              </w:rPr>
              <w:t>》</w:t>
            </w:r>
            <w:r w:rsidRPr="004E209F">
              <w:rPr>
                <w:rFonts w:eastAsiaTheme="minorEastAsia" w:hint="eastAsia"/>
                <w:bCs/>
                <w:color w:val="FF0000"/>
                <w:szCs w:val="21"/>
              </w:rPr>
              <w:t>（</w:t>
            </w:r>
            <w:r w:rsidRPr="004E209F">
              <w:rPr>
                <w:rFonts w:eastAsiaTheme="minorEastAsia" w:hint="eastAsia"/>
                <w:bCs/>
                <w:color w:val="FF0000"/>
                <w:szCs w:val="21"/>
              </w:rPr>
              <w:t>DB65 4275-2019</w:t>
            </w:r>
            <w:r w:rsidRPr="004E209F">
              <w:rPr>
                <w:rFonts w:eastAsiaTheme="minorEastAsia" w:hint="eastAsia"/>
                <w:bCs/>
                <w:color w:val="FF0000"/>
                <w:szCs w:val="21"/>
              </w:rPr>
              <w:t>）“</w:t>
            </w:r>
            <w:r w:rsidRPr="004E209F">
              <w:rPr>
                <w:rFonts w:eastAsiaTheme="minorEastAsia"/>
                <w:bCs/>
                <w:color w:val="FF0000"/>
                <w:szCs w:val="21"/>
              </w:rPr>
              <w:t>表</w:t>
            </w:r>
            <w:r w:rsidRPr="004E209F">
              <w:rPr>
                <w:rFonts w:eastAsiaTheme="minorEastAsia"/>
                <w:bCs/>
                <w:color w:val="FF0000"/>
                <w:szCs w:val="21"/>
              </w:rPr>
              <w:t xml:space="preserve"> 2 </w:t>
            </w:r>
            <w:r w:rsidRPr="004E209F">
              <w:rPr>
                <w:rFonts w:eastAsiaTheme="minorEastAsia"/>
                <w:bCs/>
                <w:color w:val="FF0000"/>
                <w:szCs w:val="21"/>
              </w:rPr>
              <w:t>农村生活污水处理设施出水用于生态恢复的污染物排放限值</w:t>
            </w:r>
            <w:r w:rsidRPr="004E209F">
              <w:rPr>
                <w:rFonts w:eastAsiaTheme="minorEastAsia" w:hint="eastAsia"/>
                <w:bCs/>
                <w:color w:val="FF0000"/>
                <w:szCs w:val="21"/>
              </w:rPr>
              <w:t>”</w:t>
            </w:r>
            <w:r w:rsidRPr="004E209F">
              <w:rPr>
                <w:rFonts w:eastAsiaTheme="minorEastAsia"/>
                <w:bCs/>
                <w:color w:val="FF0000"/>
                <w:szCs w:val="21"/>
              </w:rPr>
              <w:t>中</w:t>
            </w:r>
            <w:r w:rsidRPr="004E209F">
              <w:rPr>
                <w:rFonts w:eastAsiaTheme="minorEastAsia"/>
                <w:bCs/>
                <w:color w:val="FF0000"/>
                <w:szCs w:val="21"/>
              </w:rPr>
              <w:t>B</w:t>
            </w:r>
            <w:r w:rsidRPr="004E209F">
              <w:rPr>
                <w:rFonts w:eastAsiaTheme="minorEastAsia"/>
                <w:bCs/>
                <w:color w:val="FF0000"/>
                <w:szCs w:val="21"/>
              </w:rPr>
              <w:t>级标准</w:t>
            </w:r>
          </w:p>
        </w:tc>
      </w:tr>
      <w:tr w:rsidR="00D56C10" w:rsidRPr="00D56C10" w14:paraId="2CCE06A7" w14:textId="77777777">
        <w:trPr>
          <w:trHeight w:val="425"/>
          <w:jc w:val="center"/>
        </w:trPr>
        <w:tc>
          <w:tcPr>
            <w:tcW w:w="971" w:type="dxa"/>
            <w:vAlign w:val="center"/>
          </w:tcPr>
          <w:p w14:paraId="2B1CB6CA" w14:textId="77777777" w:rsidR="00173E2D" w:rsidRPr="00D56C10" w:rsidRDefault="00CD5097">
            <w:pPr>
              <w:adjustRightInd w:val="0"/>
              <w:snapToGrid w:val="0"/>
              <w:jc w:val="center"/>
              <w:rPr>
                <w:szCs w:val="21"/>
              </w:rPr>
            </w:pPr>
            <w:r w:rsidRPr="00D56C10">
              <w:rPr>
                <w:szCs w:val="21"/>
              </w:rPr>
              <w:t>声环境</w:t>
            </w:r>
          </w:p>
        </w:tc>
        <w:tc>
          <w:tcPr>
            <w:tcW w:w="1559" w:type="dxa"/>
            <w:vAlign w:val="center"/>
          </w:tcPr>
          <w:p w14:paraId="079D1A62" w14:textId="77777777" w:rsidR="00173E2D" w:rsidRPr="00D56C10" w:rsidRDefault="00CD5097">
            <w:pPr>
              <w:adjustRightInd w:val="0"/>
              <w:snapToGrid w:val="0"/>
              <w:jc w:val="center"/>
              <w:rPr>
                <w:szCs w:val="21"/>
              </w:rPr>
            </w:pPr>
            <w:r w:rsidRPr="00D56C10">
              <w:rPr>
                <w:szCs w:val="21"/>
              </w:rPr>
              <w:t>生产设备</w:t>
            </w:r>
          </w:p>
        </w:tc>
        <w:tc>
          <w:tcPr>
            <w:tcW w:w="850" w:type="dxa"/>
            <w:vAlign w:val="center"/>
          </w:tcPr>
          <w:p w14:paraId="3109E184" w14:textId="77777777" w:rsidR="00173E2D" w:rsidRPr="00D56C10" w:rsidRDefault="00CD5097">
            <w:pPr>
              <w:adjustRightInd w:val="0"/>
              <w:snapToGrid w:val="0"/>
              <w:jc w:val="center"/>
              <w:rPr>
                <w:szCs w:val="21"/>
              </w:rPr>
            </w:pPr>
            <w:r w:rsidRPr="00D56C10">
              <w:rPr>
                <w:szCs w:val="21"/>
              </w:rPr>
              <w:t>等效</w:t>
            </w:r>
            <w:r w:rsidRPr="00D56C10">
              <w:rPr>
                <w:szCs w:val="21"/>
              </w:rPr>
              <w:t>A</w:t>
            </w:r>
            <w:r w:rsidRPr="00D56C10">
              <w:rPr>
                <w:szCs w:val="21"/>
              </w:rPr>
              <w:t>声级</w:t>
            </w:r>
          </w:p>
        </w:tc>
        <w:tc>
          <w:tcPr>
            <w:tcW w:w="2694" w:type="dxa"/>
            <w:vAlign w:val="center"/>
          </w:tcPr>
          <w:p w14:paraId="631D5C78" w14:textId="77777777" w:rsidR="00173E2D" w:rsidRPr="00D56C10" w:rsidRDefault="00CD5097">
            <w:pPr>
              <w:adjustRightInd w:val="0"/>
              <w:snapToGrid w:val="0"/>
              <w:jc w:val="center"/>
              <w:rPr>
                <w:szCs w:val="21"/>
              </w:rPr>
            </w:pPr>
            <w:r w:rsidRPr="00D56C10">
              <w:rPr>
                <w:rFonts w:hAnsi="宋体"/>
              </w:rPr>
              <w:t>各噪声设备采取相应减振降噪措施</w:t>
            </w:r>
          </w:p>
        </w:tc>
        <w:tc>
          <w:tcPr>
            <w:tcW w:w="2726" w:type="dxa"/>
            <w:vAlign w:val="center"/>
          </w:tcPr>
          <w:p w14:paraId="7871476D" w14:textId="77777777" w:rsidR="00173E2D" w:rsidRPr="00D56C10" w:rsidRDefault="00CD5097" w:rsidP="00317F89">
            <w:pPr>
              <w:adjustRightInd w:val="0"/>
              <w:snapToGrid w:val="0"/>
              <w:jc w:val="center"/>
              <w:rPr>
                <w:szCs w:val="21"/>
              </w:rPr>
            </w:pPr>
            <w:r w:rsidRPr="00D56C10">
              <w:rPr>
                <w:szCs w:val="21"/>
              </w:rPr>
              <w:t>厂界噪声满足《工业企业厂界环境噪声排放标准》（</w:t>
            </w:r>
            <w:r w:rsidRPr="00D56C10">
              <w:rPr>
                <w:szCs w:val="21"/>
              </w:rPr>
              <w:t>GB12348-2008</w:t>
            </w:r>
            <w:r w:rsidRPr="00D56C10">
              <w:rPr>
                <w:szCs w:val="21"/>
              </w:rPr>
              <w:t>）</w:t>
            </w:r>
            <w:r w:rsidR="00317F89" w:rsidRPr="00D56C10">
              <w:rPr>
                <w:szCs w:val="21"/>
              </w:rPr>
              <w:t>2</w:t>
            </w:r>
            <w:r w:rsidRPr="00D56C10">
              <w:rPr>
                <w:szCs w:val="21"/>
              </w:rPr>
              <w:t>类标准要求</w:t>
            </w:r>
          </w:p>
        </w:tc>
      </w:tr>
      <w:tr w:rsidR="00D56C10" w:rsidRPr="00D56C10" w14:paraId="3936FC94" w14:textId="77777777">
        <w:trPr>
          <w:trHeight w:val="425"/>
          <w:jc w:val="center"/>
        </w:trPr>
        <w:tc>
          <w:tcPr>
            <w:tcW w:w="971" w:type="dxa"/>
            <w:vAlign w:val="center"/>
          </w:tcPr>
          <w:p w14:paraId="76E1F76D" w14:textId="77777777" w:rsidR="00173E2D" w:rsidRPr="00D56C10" w:rsidRDefault="00CD5097">
            <w:pPr>
              <w:adjustRightInd w:val="0"/>
              <w:snapToGrid w:val="0"/>
              <w:jc w:val="center"/>
              <w:rPr>
                <w:szCs w:val="21"/>
              </w:rPr>
            </w:pPr>
            <w:r w:rsidRPr="00D56C10">
              <w:rPr>
                <w:szCs w:val="21"/>
              </w:rPr>
              <w:t>电磁辐射</w:t>
            </w:r>
          </w:p>
        </w:tc>
        <w:tc>
          <w:tcPr>
            <w:tcW w:w="1559" w:type="dxa"/>
            <w:vAlign w:val="center"/>
          </w:tcPr>
          <w:p w14:paraId="55DE0ABB" w14:textId="77777777" w:rsidR="00173E2D" w:rsidRPr="00D56C10" w:rsidRDefault="00CD5097">
            <w:pPr>
              <w:adjustRightInd w:val="0"/>
              <w:snapToGrid w:val="0"/>
              <w:jc w:val="center"/>
              <w:rPr>
                <w:szCs w:val="21"/>
              </w:rPr>
            </w:pPr>
            <w:r w:rsidRPr="00D56C10">
              <w:rPr>
                <w:szCs w:val="21"/>
              </w:rPr>
              <w:t>/</w:t>
            </w:r>
          </w:p>
        </w:tc>
        <w:tc>
          <w:tcPr>
            <w:tcW w:w="850" w:type="dxa"/>
            <w:vAlign w:val="center"/>
          </w:tcPr>
          <w:p w14:paraId="424E84C5" w14:textId="77777777" w:rsidR="00173E2D" w:rsidRPr="00D56C10" w:rsidRDefault="00CD5097">
            <w:pPr>
              <w:adjustRightInd w:val="0"/>
              <w:snapToGrid w:val="0"/>
              <w:jc w:val="center"/>
              <w:rPr>
                <w:szCs w:val="21"/>
              </w:rPr>
            </w:pPr>
            <w:r w:rsidRPr="00D56C10">
              <w:rPr>
                <w:szCs w:val="21"/>
              </w:rPr>
              <w:t>/</w:t>
            </w:r>
          </w:p>
        </w:tc>
        <w:tc>
          <w:tcPr>
            <w:tcW w:w="2694" w:type="dxa"/>
            <w:vAlign w:val="center"/>
          </w:tcPr>
          <w:p w14:paraId="5948556D" w14:textId="77777777" w:rsidR="00173E2D" w:rsidRPr="00D56C10" w:rsidRDefault="00CD5097">
            <w:pPr>
              <w:adjustRightInd w:val="0"/>
              <w:snapToGrid w:val="0"/>
              <w:jc w:val="center"/>
              <w:rPr>
                <w:szCs w:val="21"/>
              </w:rPr>
            </w:pPr>
            <w:r w:rsidRPr="00D56C10">
              <w:rPr>
                <w:szCs w:val="21"/>
              </w:rPr>
              <w:t>/</w:t>
            </w:r>
          </w:p>
        </w:tc>
        <w:tc>
          <w:tcPr>
            <w:tcW w:w="2726" w:type="dxa"/>
            <w:vAlign w:val="center"/>
          </w:tcPr>
          <w:p w14:paraId="47022AF6" w14:textId="77777777" w:rsidR="00173E2D" w:rsidRPr="00D56C10" w:rsidRDefault="00CD5097">
            <w:pPr>
              <w:adjustRightInd w:val="0"/>
              <w:snapToGrid w:val="0"/>
              <w:jc w:val="center"/>
              <w:rPr>
                <w:szCs w:val="21"/>
              </w:rPr>
            </w:pPr>
            <w:r w:rsidRPr="00D56C10">
              <w:rPr>
                <w:szCs w:val="21"/>
              </w:rPr>
              <w:t>/</w:t>
            </w:r>
          </w:p>
        </w:tc>
      </w:tr>
      <w:tr w:rsidR="00D56C10" w:rsidRPr="00D56C10" w14:paraId="454359DC" w14:textId="77777777">
        <w:trPr>
          <w:trHeight w:val="1276"/>
          <w:jc w:val="center"/>
        </w:trPr>
        <w:tc>
          <w:tcPr>
            <w:tcW w:w="971" w:type="dxa"/>
            <w:vAlign w:val="center"/>
          </w:tcPr>
          <w:p w14:paraId="0D84921C" w14:textId="77777777" w:rsidR="00173E2D" w:rsidRPr="00D56C10" w:rsidRDefault="00CD5097">
            <w:pPr>
              <w:adjustRightInd w:val="0"/>
              <w:snapToGrid w:val="0"/>
              <w:jc w:val="center"/>
              <w:rPr>
                <w:szCs w:val="21"/>
              </w:rPr>
            </w:pPr>
            <w:r w:rsidRPr="00D56C10">
              <w:rPr>
                <w:szCs w:val="21"/>
              </w:rPr>
              <w:t>固体废物</w:t>
            </w:r>
          </w:p>
        </w:tc>
        <w:tc>
          <w:tcPr>
            <w:tcW w:w="7829" w:type="dxa"/>
            <w:gridSpan w:val="4"/>
            <w:vAlign w:val="center"/>
          </w:tcPr>
          <w:p w14:paraId="31E5F591" w14:textId="27FF5089" w:rsidR="00173E2D" w:rsidRPr="00D56C10" w:rsidRDefault="00317F89">
            <w:pPr>
              <w:adjustRightInd w:val="0"/>
              <w:snapToGrid w:val="0"/>
              <w:jc w:val="center"/>
              <w:rPr>
                <w:bCs/>
                <w:szCs w:val="21"/>
              </w:rPr>
            </w:pPr>
            <w:r w:rsidRPr="00D56C10">
              <w:rPr>
                <w:rFonts w:hint="eastAsia"/>
                <w:bCs/>
                <w:szCs w:val="21"/>
              </w:rPr>
              <w:t>地膜</w:t>
            </w:r>
            <w:r w:rsidR="00D3637D" w:rsidRPr="00D56C10">
              <w:rPr>
                <w:rFonts w:hint="eastAsia"/>
                <w:bCs/>
                <w:szCs w:val="21"/>
              </w:rPr>
              <w:t>生产产生的边角料</w:t>
            </w:r>
            <w:r w:rsidR="00D3637D" w:rsidRPr="00D56C10">
              <w:rPr>
                <w:bCs/>
                <w:szCs w:val="21"/>
              </w:rPr>
              <w:t>及</w:t>
            </w:r>
            <w:r w:rsidR="00D3637D" w:rsidRPr="00D56C10">
              <w:rPr>
                <w:rFonts w:hint="eastAsia"/>
                <w:bCs/>
                <w:szCs w:val="21"/>
              </w:rPr>
              <w:t>不合格品集中收集</w:t>
            </w:r>
            <w:r w:rsidR="00D3637D" w:rsidRPr="00D56C10">
              <w:rPr>
                <w:bCs/>
                <w:szCs w:val="21"/>
              </w:rPr>
              <w:t>后</w:t>
            </w:r>
            <w:r w:rsidR="00D3637D" w:rsidRPr="00D56C10">
              <w:rPr>
                <w:rFonts w:hint="eastAsia"/>
                <w:bCs/>
                <w:szCs w:val="21"/>
              </w:rPr>
              <w:t>滴灌带</w:t>
            </w:r>
            <w:r w:rsidR="00CD5097" w:rsidRPr="00D56C10">
              <w:rPr>
                <w:rFonts w:hint="eastAsia"/>
                <w:bCs/>
                <w:szCs w:val="21"/>
              </w:rPr>
              <w:t>破碎工序后回用于生产；</w:t>
            </w:r>
          </w:p>
          <w:p w14:paraId="5E0A9AC2" w14:textId="77777777" w:rsidR="00173E2D" w:rsidRPr="00D56C10" w:rsidRDefault="00CD5097">
            <w:pPr>
              <w:adjustRightInd w:val="0"/>
              <w:snapToGrid w:val="0"/>
              <w:jc w:val="center"/>
              <w:rPr>
                <w:bCs/>
                <w:szCs w:val="21"/>
              </w:rPr>
            </w:pPr>
            <w:r w:rsidRPr="00D56C10">
              <w:rPr>
                <w:rFonts w:hint="eastAsia"/>
                <w:bCs/>
                <w:szCs w:val="21"/>
              </w:rPr>
              <w:t>生活垃圾经收集后由当地环卫部门清运处置；</w:t>
            </w:r>
          </w:p>
          <w:p w14:paraId="57DFF192" w14:textId="1872C78B" w:rsidR="00173E2D" w:rsidRPr="00D56C10" w:rsidRDefault="00622F11" w:rsidP="00317F89">
            <w:pPr>
              <w:adjustRightInd w:val="0"/>
              <w:snapToGrid w:val="0"/>
              <w:jc w:val="center"/>
              <w:rPr>
                <w:szCs w:val="21"/>
              </w:rPr>
            </w:pPr>
            <w:r w:rsidRPr="00D56C10">
              <w:rPr>
                <w:rFonts w:hint="eastAsia"/>
                <w:bCs/>
                <w:szCs w:val="21"/>
              </w:rPr>
              <w:t>新建一间</w:t>
            </w:r>
            <w:r w:rsidRPr="00D56C10">
              <w:rPr>
                <w:bCs/>
                <w:szCs w:val="21"/>
              </w:rPr>
              <w:t>危废暂存间，将</w:t>
            </w:r>
            <w:r w:rsidR="00CD5097" w:rsidRPr="00D56C10">
              <w:rPr>
                <w:rFonts w:hint="eastAsia"/>
                <w:bCs/>
                <w:szCs w:val="21"/>
              </w:rPr>
              <w:t>废活性炭、废灯管和废润滑油</w:t>
            </w:r>
            <w:r w:rsidR="00317F89" w:rsidRPr="00D56C10">
              <w:rPr>
                <w:rFonts w:hint="eastAsia"/>
                <w:bCs/>
                <w:szCs w:val="21"/>
              </w:rPr>
              <w:t>收集至危废暂存间暂存</w:t>
            </w:r>
            <w:r w:rsidR="00CD5097" w:rsidRPr="00D56C10">
              <w:rPr>
                <w:rFonts w:hint="eastAsia"/>
                <w:bCs/>
                <w:szCs w:val="21"/>
              </w:rPr>
              <w:t>后</w:t>
            </w:r>
            <w:r w:rsidR="00317F89" w:rsidRPr="00D56C10">
              <w:rPr>
                <w:rFonts w:hint="eastAsia"/>
                <w:bCs/>
                <w:szCs w:val="21"/>
              </w:rPr>
              <w:t>，</w:t>
            </w:r>
            <w:r w:rsidR="00CD5097" w:rsidRPr="00D56C10">
              <w:rPr>
                <w:rFonts w:hint="eastAsia"/>
                <w:bCs/>
                <w:szCs w:val="21"/>
              </w:rPr>
              <w:t>委托有资质的单位</w:t>
            </w:r>
            <w:r w:rsidR="00317F89" w:rsidRPr="00D56C10">
              <w:rPr>
                <w:rFonts w:hint="eastAsia"/>
                <w:bCs/>
                <w:szCs w:val="21"/>
              </w:rPr>
              <w:t>定期</w:t>
            </w:r>
            <w:r w:rsidR="00CD5097" w:rsidRPr="00D56C10">
              <w:rPr>
                <w:rFonts w:hint="eastAsia"/>
                <w:bCs/>
                <w:szCs w:val="21"/>
              </w:rPr>
              <w:t>清运处置。</w:t>
            </w:r>
          </w:p>
        </w:tc>
      </w:tr>
      <w:tr w:rsidR="00D56C10" w:rsidRPr="00D56C10" w14:paraId="79976CF2" w14:textId="77777777">
        <w:trPr>
          <w:trHeight w:val="1276"/>
          <w:jc w:val="center"/>
        </w:trPr>
        <w:tc>
          <w:tcPr>
            <w:tcW w:w="971" w:type="dxa"/>
            <w:vAlign w:val="center"/>
          </w:tcPr>
          <w:p w14:paraId="43DB355F" w14:textId="77777777" w:rsidR="00173E2D" w:rsidRPr="00D56C10" w:rsidRDefault="00CD5097">
            <w:pPr>
              <w:adjustRightInd w:val="0"/>
              <w:snapToGrid w:val="0"/>
              <w:jc w:val="center"/>
              <w:rPr>
                <w:szCs w:val="21"/>
              </w:rPr>
            </w:pPr>
            <w:r w:rsidRPr="00D56C10">
              <w:rPr>
                <w:szCs w:val="21"/>
              </w:rPr>
              <w:t>土壤及地下水</w:t>
            </w:r>
          </w:p>
          <w:p w14:paraId="4B9B5F4B" w14:textId="77777777" w:rsidR="00173E2D" w:rsidRPr="00D56C10" w:rsidRDefault="00CD5097">
            <w:pPr>
              <w:adjustRightInd w:val="0"/>
              <w:snapToGrid w:val="0"/>
              <w:jc w:val="center"/>
              <w:rPr>
                <w:szCs w:val="21"/>
              </w:rPr>
            </w:pPr>
            <w:r w:rsidRPr="00D56C10">
              <w:rPr>
                <w:szCs w:val="21"/>
              </w:rPr>
              <w:t>污染防治措施</w:t>
            </w:r>
          </w:p>
        </w:tc>
        <w:tc>
          <w:tcPr>
            <w:tcW w:w="7829" w:type="dxa"/>
            <w:gridSpan w:val="4"/>
            <w:vAlign w:val="center"/>
          </w:tcPr>
          <w:p w14:paraId="22A39BA9" w14:textId="77777777" w:rsidR="00173E2D" w:rsidRPr="00D56C10" w:rsidRDefault="00CD5097">
            <w:pPr>
              <w:adjustRightInd w:val="0"/>
              <w:snapToGrid w:val="0"/>
              <w:jc w:val="center"/>
              <w:rPr>
                <w:szCs w:val="21"/>
              </w:rPr>
            </w:pPr>
            <w:r w:rsidRPr="00D56C10">
              <w:rPr>
                <w:rFonts w:hint="eastAsia"/>
                <w:szCs w:val="21"/>
              </w:rPr>
              <w:t>/</w:t>
            </w:r>
          </w:p>
        </w:tc>
      </w:tr>
      <w:tr w:rsidR="00D56C10" w:rsidRPr="00D56C10" w14:paraId="23DB5F27" w14:textId="77777777">
        <w:trPr>
          <w:trHeight w:val="1276"/>
          <w:jc w:val="center"/>
        </w:trPr>
        <w:tc>
          <w:tcPr>
            <w:tcW w:w="971" w:type="dxa"/>
            <w:vAlign w:val="center"/>
          </w:tcPr>
          <w:p w14:paraId="413B75DA" w14:textId="77777777" w:rsidR="00173E2D" w:rsidRPr="00D56C10" w:rsidRDefault="00CD5097">
            <w:pPr>
              <w:adjustRightInd w:val="0"/>
              <w:snapToGrid w:val="0"/>
              <w:jc w:val="center"/>
              <w:rPr>
                <w:szCs w:val="21"/>
              </w:rPr>
            </w:pPr>
            <w:r w:rsidRPr="00D56C10">
              <w:rPr>
                <w:szCs w:val="21"/>
              </w:rPr>
              <w:t>生态保护措施</w:t>
            </w:r>
          </w:p>
        </w:tc>
        <w:tc>
          <w:tcPr>
            <w:tcW w:w="7829" w:type="dxa"/>
            <w:gridSpan w:val="4"/>
            <w:vAlign w:val="center"/>
          </w:tcPr>
          <w:p w14:paraId="21250271" w14:textId="77777777" w:rsidR="00173E2D" w:rsidRPr="00D56C10" w:rsidRDefault="00CD5097">
            <w:pPr>
              <w:adjustRightInd w:val="0"/>
              <w:snapToGrid w:val="0"/>
              <w:jc w:val="center"/>
              <w:rPr>
                <w:szCs w:val="21"/>
              </w:rPr>
            </w:pPr>
            <w:r w:rsidRPr="00D56C10">
              <w:rPr>
                <w:rFonts w:hint="eastAsia"/>
                <w:szCs w:val="21"/>
              </w:rPr>
              <w:t>/</w:t>
            </w:r>
          </w:p>
        </w:tc>
      </w:tr>
      <w:tr w:rsidR="00D56C10" w:rsidRPr="00D56C10" w14:paraId="576E6F86" w14:textId="77777777">
        <w:trPr>
          <w:trHeight w:val="1276"/>
          <w:jc w:val="center"/>
        </w:trPr>
        <w:tc>
          <w:tcPr>
            <w:tcW w:w="971" w:type="dxa"/>
            <w:vAlign w:val="center"/>
          </w:tcPr>
          <w:p w14:paraId="31DE1431" w14:textId="77777777" w:rsidR="00173E2D" w:rsidRPr="00D56C10" w:rsidRDefault="00CD5097">
            <w:pPr>
              <w:adjustRightInd w:val="0"/>
              <w:snapToGrid w:val="0"/>
              <w:jc w:val="center"/>
              <w:rPr>
                <w:spacing w:val="-8"/>
                <w:szCs w:val="21"/>
              </w:rPr>
            </w:pPr>
            <w:r w:rsidRPr="00D56C10">
              <w:rPr>
                <w:spacing w:val="-8"/>
                <w:szCs w:val="21"/>
              </w:rPr>
              <w:t>环境风险防范措施</w:t>
            </w:r>
          </w:p>
        </w:tc>
        <w:tc>
          <w:tcPr>
            <w:tcW w:w="7829" w:type="dxa"/>
            <w:gridSpan w:val="4"/>
            <w:vAlign w:val="center"/>
          </w:tcPr>
          <w:p w14:paraId="2FB9580B" w14:textId="77777777" w:rsidR="00173E2D" w:rsidRPr="00D56C10" w:rsidRDefault="00CD5097">
            <w:pPr>
              <w:adjustRightInd w:val="0"/>
              <w:snapToGrid w:val="0"/>
              <w:jc w:val="left"/>
              <w:rPr>
                <w:bCs/>
                <w:szCs w:val="21"/>
              </w:rPr>
            </w:pPr>
            <w:r w:rsidRPr="00D56C10">
              <w:rPr>
                <w:rFonts w:hint="eastAsia"/>
                <w:bCs/>
                <w:szCs w:val="21"/>
              </w:rPr>
              <w:t>①火灾爆炸</w:t>
            </w:r>
            <w:r w:rsidRPr="00D56C10">
              <w:rPr>
                <w:bCs/>
                <w:szCs w:val="21"/>
              </w:rPr>
              <w:t>事故</w:t>
            </w:r>
          </w:p>
          <w:p w14:paraId="74737955" w14:textId="77777777" w:rsidR="00173E2D" w:rsidRPr="00D56C10" w:rsidRDefault="00CD5097">
            <w:pPr>
              <w:adjustRightInd w:val="0"/>
              <w:snapToGrid w:val="0"/>
              <w:jc w:val="left"/>
              <w:rPr>
                <w:bCs/>
                <w:szCs w:val="21"/>
              </w:rPr>
            </w:pPr>
            <w:r w:rsidRPr="00D56C10">
              <w:rPr>
                <w:rFonts w:hint="eastAsia"/>
                <w:bCs/>
                <w:szCs w:val="21"/>
              </w:rPr>
              <w:t>a</w:t>
            </w:r>
            <w:r w:rsidRPr="00D56C10">
              <w:rPr>
                <w:rFonts w:hint="eastAsia"/>
                <w:bCs/>
                <w:szCs w:val="21"/>
              </w:rPr>
              <w:t>、</w:t>
            </w:r>
            <w:r w:rsidRPr="00D56C10">
              <w:rPr>
                <w:bCs/>
                <w:szCs w:val="21"/>
              </w:rPr>
              <w:t>全厂消防设计本着</w:t>
            </w:r>
            <w:r w:rsidRPr="00D56C10">
              <w:rPr>
                <w:bCs/>
                <w:szCs w:val="21"/>
              </w:rPr>
              <w:t>“</w:t>
            </w:r>
            <w:r w:rsidRPr="00D56C10">
              <w:rPr>
                <w:bCs/>
                <w:szCs w:val="21"/>
              </w:rPr>
              <w:t>预防为主，防消结合</w:t>
            </w:r>
            <w:r w:rsidRPr="00D56C10">
              <w:rPr>
                <w:bCs/>
                <w:szCs w:val="21"/>
              </w:rPr>
              <w:t>”</w:t>
            </w:r>
            <w:r w:rsidRPr="00D56C10">
              <w:rPr>
                <w:bCs/>
                <w:szCs w:val="21"/>
              </w:rPr>
              <w:t>的原则，立足于火灾自救。对主要设备和重要建筑物均采取防消结合措施。要按照有关要求，设置消防栓和灭火器，有专门的消防人员，做好巡检工作，防患于未然</w:t>
            </w:r>
            <w:r w:rsidRPr="00D56C10">
              <w:rPr>
                <w:rFonts w:hint="eastAsia"/>
                <w:bCs/>
                <w:szCs w:val="21"/>
              </w:rPr>
              <w:t>；</w:t>
            </w:r>
          </w:p>
          <w:p w14:paraId="0D029BD5" w14:textId="77777777" w:rsidR="00173E2D" w:rsidRPr="00D56C10" w:rsidRDefault="00CD5097">
            <w:pPr>
              <w:adjustRightInd w:val="0"/>
              <w:snapToGrid w:val="0"/>
              <w:jc w:val="left"/>
              <w:rPr>
                <w:bCs/>
                <w:szCs w:val="21"/>
              </w:rPr>
            </w:pPr>
            <w:r w:rsidRPr="00D56C10">
              <w:rPr>
                <w:rFonts w:hint="eastAsia"/>
                <w:bCs/>
                <w:szCs w:val="21"/>
              </w:rPr>
              <w:t>b</w:t>
            </w:r>
            <w:r w:rsidRPr="00D56C10">
              <w:rPr>
                <w:rFonts w:hint="eastAsia"/>
                <w:bCs/>
                <w:szCs w:val="21"/>
              </w:rPr>
              <w:t>、</w:t>
            </w:r>
            <w:r w:rsidRPr="00D56C10">
              <w:rPr>
                <w:bCs/>
                <w:szCs w:val="21"/>
              </w:rPr>
              <w:t>防火间距：在总平面布置中，各建筑物构筑物之间的距离应满足有关设计技术规</w:t>
            </w:r>
            <w:r w:rsidRPr="00D56C10">
              <w:rPr>
                <w:bCs/>
                <w:szCs w:val="21"/>
              </w:rPr>
              <w:lastRenderedPageBreak/>
              <w:t>范和建筑设计防火规范的要求。</w:t>
            </w:r>
          </w:p>
          <w:p w14:paraId="3820E7DC" w14:textId="77777777" w:rsidR="00173E2D" w:rsidRPr="00D56C10" w:rsidRDefault="00CD5097">
            <w:pPr>
              <w:adjustRightInd w:val="0"/>
              <w:snapToGrid w:val="0"/>
              <w:jc w:val="left"/>
              <w:rPr>
                <w:bCs/>
                <w:szCs w:val="21"/>
              </w:rPr>
            </w:pPr>
            <w:r w:rsidRPr="00D56C10">
              <w:rPr>
                <w:rFonts w:hint="eastAsia"/>
                <w:bCs/>
                <w:szCs w:val="21"/>
              </w:rPr>
              <w:t>c</w:t>
            </w:r>
            <w:r w:rsidRPr="00D56C10">
              <w:rPr>
                <w:rFonts w:hint="eastAsia"/>
                <w:bCs/>
                <w:szCs w:val="21"/>
              </w:rPr>
              <w:t>、</w:t>
            </w:r>
            <w:r w:rsidRPr="00D56C10">
              <w:rPr>
                <w:bCs/>
                <w:szCs w:val="21"/>
              </w:rPr>
              <w:t>设备的安全管理：定期对设备进行安全检测，检测内容、时间、人员应有记录保存、安全检测应根据设备的安全性、危险性设定检测频次。</w:t>
            </w:r>
          </w:p>
          <w:p w14:paraId="616BC693" w14:textId="77777777" w:rsidR="00173E2D" w:rsidRPr="00D56C10" w:rsidRDefault="00CD5097">
            <w:pPr>
              <w:adjustRightInd w:val="0"/>
              <w:snapToGrid w:val="0"/>
              <w:jc w:val="left"/>
              <w:rPr>
                <w:bCs/>
                <w:szCs w:val="21"/>
              </w:rPr>
            </w:pPr>
            <w:r w:rsidRPr="00D56C10">
              <w:rPr>
                <w:rFonts w:hint="eastAsia"/>
                <w:bCs/>
                <w:szCs w:val="21"/>
              </w:rPr>
              <w:t>d</w:t>
            </w:r>
            <w:r w:rsidRPr="00D56C10">
              <w:rPr>
                <w:rFonts w:hint="eastAsia"/>
                <w:bCs/>
                <w:szCs w:val="21"/>
              </w:rPr>
              <w:t>、</w:t>
            </w:r>
            <w:r w:rsidRPr="00D56C10">
              <w:rPr>
                <w:bCs/>
                <w:szCs w:val="21"/>
              </w:rPr>
              <w:t>各生产区保证一定的距离，设有隔离带，设双重管理。生产车间的布局和建筑设计应符合《建筑防火设计规范》及《爆炸和火灾危险环境电力设置设计规范》要求，使用防爆电气照明设备；厂房的防雷接地符合</w:t>
            </w:r>
            <w:r w:rsidRPr="00D56C10">
              <w:rPr>
                <w:bCs/>
                <w:szCs w:val="21"/>
              </w:rPr>
              <w:t>GB50057-94</w:t>
            </w:r>
            <w:r w:rsidRPr="00D56C10">
              <w:rPr>
                <w:bCs/>
                <w:szCs w:val="21"/>
              </w:rPr>
              <w:t>《建筑防雷设计规范》，并在生产车间设置消防系统，达到消防部门的要求。</w:t>
            </w:r>
          </w:p>
          <w:p w14:paraId="7EADE591" w14:textId="77777777" w:rsidR="00173E2D" w:rsidRPr="00D56C10" w:rsidRDefault="00CD5097">
            <w:pPr>
              <w:adjustRightInd w:val="0"/>
              <w:snapToGrid w:val="0"/>
              <w:jc w:val="left"/>
              <w:rPr>
                <w:bCs/>
                <w:szCs w:val="21"/>
              </w:rPr>
            </w:pPr>
            <w:r w:rsidRPr="00D56C10">
              <w:rPr>
                <w:rFonts w:hint="eastAsia"/>
                <w:bCs/>
                <w:szCs w:val="21"/>
              </w:rPr>
              <w:t>e</w:t>
            </w:r>
            <w:r w:rsidRPr="00D56C10">
              <w:rPr>
                <w:rFonts w:hint="eastAsia"/>
                <w:bCs/>
                <w:szCs w:val="21"/>
              </w:rPr>
              <w:t>、</w:t>
            </w:r>
            <w:r w:rsidRPr="00D56C10">
              <w:rPr>
                <w:bCs/>
                <w:szCs w:val="21"/>
              </w:rPr>
              <w:t>生产车间管理：区域内严格管控明火的使用，要提出安全措施，保厂部履行必要的审批手续。生产车间内电气设备不得任意安装更改，严禁使用临时电线电灯。</w:t>
            </w:r>
          </w:p>
          <w:p w14:paraId="704CE8A7" w14:textId="77777777" w:rsidR="00173E2D" w:rsidRPr="00D56C10" w:rsidRDefault="00CD5097">
            <w:pPr>
              <w:adjustRightInd w:val="0"/>
              <w:snapToGrid w:val="0"/>
              <w:jc w:val="left"/>
              <w:rPr>
                <w:bCs/>
                <w:szCs w:val="21"/>
              </w:rPr>
            </w:pPr>
            <w:r w:rsidRPr="00D56C10">
              <w:rPr>
                <w:rFonts w:hint="eastAsia"/>
                <w:bCs/>
                <w:szCs w:val="21"/>
              </w:rPr>
              <w:t>②废气处理设施故障</w:t>
            </w:r>
          </w:p>
          <w:p w14:paraId="51864DF8" w14:textId="77777777" w:rsidR="00173E2D" w:rsidRPr="00D56C10" w:rsidRDefault="00CD5097">
            <w:pPr>
              <w:adjustRightInd w:val="0"/>
              <w:snapToGrid w:val="0"/>
              <w:jc w:val="left"/>
              <w:rPr>
                <w:bCs/>
                <w:szCs w:val="21"/>
              </w:rPr>
            </w:pPr>
            <w:r w:rsidRPr="00D56C10">
              <w:rPr>
                <w:rFonts w:hint="eastAsia"/>
                <w:bCs/>
                <w:szCs w:val="21"/>
              </w:rPr>
              <w:t>企业废气处理设施需设置专门的人员管理，加强对废气处理设置、运输管道和排气筒的维护和检修，一旦发现废气泄露立即停产检修，检修完毕方可再投入生产。</w:t>
            </w:r>
          </w:p>
          <w:p w14:paraId="286A1450" w14:textId="77777777" w:rsidR="00173E2D" w:rsidRPr="00D56C10" w:rsidRDefault="00CD5097">
            <w:pPr>
              <w:adjustRightInd w:val="0"/>
              <w:snapToGrid w:val="0"/>
              <w:jc w:val="left"/>
              <w:rPr>
                <w:bCs/>
                <w:szCs w:val="21"/>
              </w:rPr>
            </w:pPr>
            <w:r w:rsidRPr="00D56C10">
              <w:rPr>
                <w:rFonts w:hint="eastAsia"/>
                <w:bCs/>
                <w:szCs w:val="21"/>
              </w:rPr>
              <w:t>③危险物质泄露预防事故</w:t>
            </w:r>
          </w:p>
          <w:p w14:paraId="089A0626" w14:textId="77777777" w:rsidR="00173E2D" w:rsidRPr="00D56C10" w:rsidRDefault="00CD5097">
            <w:pPr>
              <w:adjustRightInd w:val="0"/>
              <w:snapToGrid w:val="0"/>
              <w:jc w:val="left"/>
              <w:rPr>
                <w:bCs/>
                <w:szCs w:val="21"/>
              </w:rPr>
            </w:pPr>
            <w:r w:rsidRPr="00D56C10">
              <w:rPr>
                <w:rFonts w:hint="eastAsia"/>
                <w:bCs/>
                <w:szCs w:val="21"/>
              </w:rPr>
              <w:t>a</w:t>
            </w:r>
            <w:r w:rsidRPr="00D56C10">
              <w:rPr>
                <w:rFonts w:hint="eastAsia"/>
                <w:bCs/>
                <w:szCs w:val="21"/>
              </w:rPr>
              <w:t>、使用符合标准的容器盛装危险废物；应定期对暂时贮存危险废物包装及设施进行检查，发现破损，及时采取措施清理更换；</w:t>
            </w:r>
          </w:p>
          <w:p w14:paraId="17EAA56A" w14:textId="77777777" w:rsidR="00173E2D" w:rsidRPr="00D56C10" w:rsidRDefault="00CD5097">
            <w:pPr>
              <w:adjustRightInd w:val="0"/>
              <w:snapToGrid w:val="0"/>
              <w:jc w:val="left"/>
              <w:rPr>
                <w:bCs/>
                <w:szCs w:val="21"/>
              </w:rPr>
            </w:pPr>
            <w:r w:rsidRPr="00D56C10">
              <w:rPr>
                <w:rFonts w:hint="eastAsia"/>
                <w:bCs/>
                <w:szCs w:val="21"/>
              </w:rPr>
              <w:t>b</w:t>
            </w:r>
            <w:r w:rsidRPr="00D56C10">
              <w:rPr>
                <w:rFonts w:hint="eastAsia"/>
                <w:bCs/>
                <w:szCs w:val="21"/>
              </w:rPr>
              <w:t>、设有专人负责危险</w:t>
            </w:r>
            <w:r w:rsidRPr="00D56C10">
              <w:rPr>
                <w:bCs/>
                <w:szCs w:val="21"/>
              </w:rPr>
              <w:t>废物</w:t>
            </w:r>
            <w:r w:rsidRPr="00D56C10">
              <w:rPr>
                <w:rFonts w:hint="eastAsia"/>
                <w:bCs/>
                <w:szCs w:val="21"/>
              </w:rPr>
              <w:t>维护及管理，避免因危险</w:t>
            </w:r>
            <w:r w:rsidRPr="00D56C10">
              <w:rPr>
                <w:bCs/>
                <w:szCs w:val="21"/>
              </w:rPr>
              <w:t>废物泄露</w:t>
            </w:r>
            <w:r w:rsidRPr="00D56C10">
              <w:rPr>
                <w:rFonts w:hint="eastAsia"/>
                <w:bCs/>
                <w:szCs w:val="21"/>
              </w:rPr>
              <w:t>、</w:t>
            </w:r>
            <w:r w:rsidRPr="00D56C10">
              <w:rPr>
                <w:bCs/>
                <w:szCs w:val="21"/>
              </w:rPr>
              <w:t>乱堆乱弃</w:t>
            </w:r>
            <w:r w:rsidRPr="00D56C10">
              <w:rPr>
                <w:rFonts w:hint="eastAsia"/>
                <w:bCs/>
                <w:szCs w:val="21"/>
              </w:rPr>
              <w:t>造成</w:t>
            </w:r>
            <w:r w:rsidRPr="00D56C10">
              <w:rPr>
                <w:bCs/>
                <w:szCs w:val="21"/>
              </w:rPr>
              <w:t>环境污染</w:t>
            </w:r>
            <w:r w:rsidRPr="00D56C10">
              <w:rPr>
                <w:rFonts w:hint="eastAsia"/>
                <w:bCs/>
                <w:szCs w:val="21"/>
              </w:rPr>
              <w:t>；</w:t>
            </w:r>
          </w:p>
          <w:p w14:paraId="1FD8A389" w14:textId="77777777" w:rsidR="00173E2D" w:rsidRPr="00D56C10" w:rsidRDefault="00CD5097">
            <w:pPr>
              <w:adjustRightInd w:val="0"/>
              <w:snapToGrid w:val="0"/>
              <w:jc w:val="left"/>
              <w:rPr>
                <w:bCs/>
                <w:szCs w:val="21"/>
              </w:rPr>
            </w:pPr>
            <w:r w:rsidRPr="00D56C10">
              <w:rPr>
                <w:rFonts w:hint="eastAsia"/>
                <w:bCs/>
                <w:szCs w:val="21"/>
              </w:rPr>
              <w:t>c</w:t>
            </w:r>
            <w:r w:rsidRPr="00D56C10">
              <w:rPr>
                <w:rFonts w:hint="eastAsia"/>
                <w:bCs/>
                <w:szCs w:val="21"/>
              </w:rPr>
              <w:t>、应指定专人负责危废的收集、</w:t>
            </w:r>
            <w:r w:rsidRPr="00D56C10">
              <w:rPr>
                <w:bCs/>
                <w:szCs w:val="21"/>
              </w:rPr>
              <w:t xml:space="preserve"> </w:t>
            </w:r>
            <w:r w:rsidRPr="00D56C10">
              <w:rPr>
                <w:rFonts w:hint="eastAsia"/>
                <w:bCs/>
                <w:szCs w:val="21"/>
              </w:rPr>
              <w:t>运输管理工作，运输车辆的司机和押运人员应经专业培训。</w:t>
            </w:r>
          </w:p>
          <w:p w14:paraId="550671F2" w14:textId="77777777" w:rsidR="00173E2D" w:rsidRPr="00D56C10" w:rsidRDefault="00CD5097">
            <w:pPr>
              <w:adjustRightInd w:val="0"/>
              <w:snapToGrid w:val="0"/>
              <w:jc w:val="left"/>
              <w:rPr>
                <w:bCs/>
                <w:szCs w:val="21"/>
              </w:rPr>
            </w:pPr>
            <w:r w:rsidRPr="00D56C10">
              <w:rPr>
                <w:rFonts w:hint="eastAsia"/>
                <w:bCs/>
                <w:szCs w:val="21"/>
              </w:rPr>
              <w:t>④</w:t>
            </w:r>
            <w:r w:rsidRPr="00D56C10">
              <w:rPr>
                <w:bCs/>
                <w:szCs w:val="21"/>
              </w:rPr>
              <w:t>突发环境事件应急预案</w:t>
            </w:r>
          </w:p>
          <w:p w14:paraId="734E2D13" w14:textId="77777777" w:rsidR="00173E2D" w:rsidRPr="00D56C10" w:rsidRDefault="00CD5097">
            <w:pPr>
              <w:adjustRightInd w:val="0"/>
              <w:snapToGrid w:val="0"/>
              <w:jc w:val="left"/>
              <w:rPr>
                <w:bCs/>
                <w:szCs w:val="21"/>
              </w:rPr>
            </w:pPr>
            <w:r w:rsidRPr="00D56C10">
              <w:rPr>
                <w:bCs/>
                <w:szCs w:val="21"/>
              </w:rPr>
              <w:t>风险事故发生后，能否迅速作出应急反应，对于控制环境污染、减少人员伤亡及经济损失等都起到了关键性作用。根据《建设项目环境风险评价技术导则》（</w:t>
            </w:r>
            <w:r w:rsidRPr="00D56C10">
              <w:rPr>
                <w:bCs/>
                <w:szCs w:val="21"/>
              </w:rPr>
              <w:t>HJ/T169-2018</w:t>
            </w:r>
            <w:r w:rsidRPr="00D56C10">
              <w:rPr>
                <w:bCs/>
                <w:szCs w:val="21"/>
              </w:rPr>
              <w:t>）中的规定和要求，对于本项目可能造成环境风险的突发性事故须制定应急预案原则要求，本环评要求建设单位制定详细的应急预案。</w:t>
            </w:r>
          </w:p>
          <w:p w14:paraId="19241BC7" w14:textId="77777777" w:rsidR="00173E2D" w:rsidRPr="00D56C10" w:rsidRDefault="00CD5097">
            <w:pPr>
              <w:adjustRightInd w:val="0"/>
              <w:snapToGrid w:val="0"/>
              <w:jc w:val="left"/>
              <w:rPr>
                <w:bCs/>
                <w:szCs w:val="21"/>
              </w:rPr>
            </w:pPr>
            <w:r w:rsidRPr="00D56C10">
              <w:rPr>
                <w:rFonts w:hint="eastAsia"/>
                <w:bCs/>
                <w:szCs w:val="21"/>
              </w:rPr>
              <w:t>⑤</w:t>
            </w:r>
            <w:r w:rsidRPr="00D56C10">
              <w:rPr>
                <w:bCs/>
                <w:szCs w:val="21"/>
              </w:rPr>
              <w:t>环境风险应急体系</w:t>
            </w:r>
          </w:p>
          <w:p w14:paraId="194A6E19" w14:textId="77777777" w:rsidR="00173E2D" w:rsidRPr="00D56C10" w:rsidRDefault="00CD5097">
            <w:pPr>
              <w:adjustRightInd w:val="0"/>
              <w:snapToGrid w:val="0"/>
              <w:jc w:val="left"/>
              <w:rPr>
                <w:bCs/>
                <w:szCs w:val="21"/>
              </w:rPr>
            </w:pPr>
            <w:r w:rsidRPr="00D56C10">
              <w:rPr>
                <w:bCs/>
                <w:szCs w:val="21"/>
              </w:rPr>
              <w:t>本项目应急系统应与周边企业、园区、玛纳斯县等区域环境风险应急系统对接联动，实现区域联防联控。项目厂区配备足够的消防、防毒防护设施及应急监测等应急设施和物资。配备应急队伍，能够立即响应，立即汇报，立即事故处置等。</w:t>
            </w:r>
          </w:p>
        </w:tc>
      </w:tr>
      <w:tr w:rsidR="00D56C10" w:rsidRPr="00D56C10" w14:paraId="619B2140" w14:textId="77777777" w:rsidTr="00423F47">
        <w:trPr>
          <w:trHeight w:val="1113"/>
          <w:jc w:val="center"/>
        </w:trPr>
        <w:tc>
          <w:tcPr>
            <w:tcW w:w="971" w:type="dxa"/>
            <w:vAlign w:val="center"/>
          </w:tcPr>
          <w:p w14:paraId="42B95B98" w14:textId="77777777" w:rsidR="00173E2D" w:rsidRPr="00D56C10" w:rsidRDefault="00CD5097">
            <w:pPr>
              <w:adjustRightInd w:val="0"/>
              <w:snapToGrid w:val="0"/>
              <w:jc w:val="center"/>
              <w:rPr>
                <w:spacing w:val="-8"/>
                <w:szCs w:val="21"/>
              </w:rPr>
            </w:pPr>
            <w:r w:rsidRPr="00D56C10">
              <w:rPr>
                <w:spacing w:val="-8"/>
                <w:szCs w:val="21"/>
              </w:rPr>
              <w:lastRenderedPageBreak/>
              <w:t>其他环境管理要求</w:t>
            </w:r>
          </w:p>
        </w:tc>
        <w:tc>
          <w:tcPr>
            <w:tcW w:w="7829" w:type="dxa"/>
            <w:gridSpan w:val="4"/>
            <w:vAlign w:val="center"/>
          </w:tcPr>
          <w:p w14:paraId="5BFBAFFB" w14:textId="74751151" w:rsidR="00173E2D" w:rsidRPr="00D56C10" w:rsidRDefault="00CD5097" w:rsidP="00B26BB3">
            <w:pPr>
              <w:adjustRightInd w:val="0"/>
              <w:snapToGrid w:val="0"/>
              <w:jc w:val="left"/>
              <w:rPr>
                <w:szCs w:val="21"/>
              </w:rPr>
            </w:pPr>
            <w:r w:rsidRPr="00D56C10">
              <w:rPr>
                <w:szCs w:val="21"/>
              </w:rPr>
              <w:t>严格落实报告所提环境管理要求</w:t>
            </w:r>
            <w:r w:rsidR="00B26BB3" w:rsidRPr="00D56C10">
              <w:rPr>
                <w:rFonts w:hint="eastAsia"/>
                <w:szCs w:val="21"/>
              </w:rPr>
              <w:t>。</w:t>
            </w:r>
          </w:p>
        </w:tc>
      </w:tr>
    </w:tbl>
    <w:p w14:paraId="175771C3" w14:textId="77777777" w:rsidR="00173E2D" w:rsidRPr="00D56C10" w:rsidRDefault="00CD5097">
      <w:pPr>
        <w:pStyle w:val="af6"/>
        <w:jc w:val="center"/>
        <w:outlineLvl w:val="0"/>
        <w:rPr>
          <w:rFonts w:ascii="Times New Roman" w:eastAsia="黑体" w:hAnsi="Times New Roman"/>
          <w:snapToGrid w:val="0"/>
          <w:sz w:val="30"/>
          <w:szCs w:val="30"/>
        </w:rPr>
      </w:pPr>
      <w:r w:rsidRPr="00D56C10">
        <w:rPr>
          <w:rFonts w:ascii="Times New Roman" w:hAnsi="Times New Roman"/>
          <w:snapToGrid w:val="0"/>
        </w:rPr>
        <w:br w:type="page"/>
      </w:r>
      <w:r w:rsidRPr="00D56C10">
        <w:rPr>
          <w:rFonts w:ascii="Times New Roman" w:eastAsia="黑体"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D56C10" w:rsidRPr="00D56C10" w14:paraId="0B74B3FD" w14:textId="77777777">
        <w:trPr>
          <w:trHeight w:val="11991"/>
          <w:jc w:val="center"/>
        </w:trPr>
        <w:tc>
          <w:tcPr>
            <w:tcW w:w="8865" w:type="dxa"/>
          </w:tcPr>
          <w:p w14:paraId="10B413B2" w14:textId="77777777" w:rsidR="00173E2D" w:rsidRPr="00D56C10" w:rsidRDefault="00CD5097">
            <w:pPr>
              <w:adjustRightInd w:val="0"/>
              <w:snapToGrid w:val="0"/>
              <w:spacing w:line="480" w:lineRule="exact"/>
              <w:ind w:firstLineChars="200" w:firstLine="480"/>
              <w:rPr>
                <w:sz w:val="24"/>
              </w:rPr>
            </w:pPr>
            <w:r w:rsidRPr="00D56C10">
              <w:rPr>
                <w:sz w:val="24"/>
              </w:rPr>
              <w:t>本项目的建设符合国家产业政策、选址基本合理、污染物的防治措施可行。环境影响评价的结果表明，项目在正常生产和污染防治设施正常运行的情况下，项目的污染物排放对环境的影响较小，基本不改变当地环境质量现状和功能要求。</w:t>
            </w:r>
          </w:p>
          <w:p w14:paraId="67643C93" w14:textId="77777777" w:rsidR="00173E2D" w:rsidRPr="00D56C10" w:rsidRDefault="00CD5097">
            <w:pPr>
              <w:adjustRightInd w:val="0"/>
              <w:snapToGrid w:val="0"/>
              <w:spacing w:line="480" w:lineRule="exact"/>
              <w:ind w:firstLineChars="200" w:firstLine="480"/>
              <w:rPr>
                <w:sz w:val="24"/>
              </w:rPr>
            </w:pPr>
            <w:r w:rsidRPr="00D56C10">
              <w:rPr>
                <w:sz w:val="24"/>
              </w:rPr>
              <w:t>本评价认为，项目在设计和运行时应严格执行安全生产的各项规章制度，根据生产的安全要求，配套相应的安全防范措施，杜绝事故对环境产生的风险。项目建设过程中应严格认真执行环境保护</w:t>
            </w:r>
            <w:r w:rsidRPr="00D56C10">
              <w:rPr>
                <w:sz w:val="24"/>
              </w:rPr>
              <w:t>“</w:t>
            </w:r>
            <w:r w:rsidRPr="00D56C10">
              <w:rPr>
                <w:sz w:val="24"/>
              </w:rPr>
              <w:t>三同时</w:t>
            </w:r>
            <w:r w:rsidRPr="00D56C10">
              <w:rPr>
                <w:sz w:val="24"/>
              </w:rPr>
              <w:t>”</w:t>
            </w:r>
            <w:r w:rsidRPr="00D56C10">
              <w:rPr>
                <w:sz w:val="24"/>
              </w:rPr>
              <w:t>制度，切实落实本报告表各项污染防治措施和环境管理措施，确保各类污染物稳定达标排放和污染物排放总量控制。从环境保护的角度分析，本项目的建设是可行的。</w:t>
            </w:r>
          </w:p>
        </w:tc>
      </w:tr>
    </w:tbl>
    <w:p w14:paraId="1729A98F" w14:textId="77777777" w:rsidR="00173E2D" w:rsidRPr="00D56C10" w:rsidRDefault="00173E2D">
      <w:pPr>
        <w:sectPr w:rsidR="00173E2D" w:rsidRPr="00D56C10">
          <w:pgSz w:w="11906" w:h="16838"/>
          <w:pgMar w:top="1701" w:right="1531" w:bottom="1701" w:left="1531" w:header="851" w:footer="851" w:gutter="0"/>
          <w:cols w:space="720"/>
          <w:docGrid w:linePitch="312"/>
        </w:sectPr>
      </w:pPr>
    </w:p>
    <w:p w14:paraId="345A92B7" w14:textId="77777777" w:rsidR="00173E2D" w:rsidRPr="00D56C10" w:rsidRDefault="00CD5097">
      <w:pPr>
        <w:pStyle w:val="af6"/>
        <w:adjustRightInd w:val="0"/>
        <w:snapToGrid w:val="0"/>
        <w:spacing w:before="0" w:beforeAutospacing="0" w:after="0" w:afterAutospacing="0"/>
        <w:outlineLvl w:val="0"/>
        <w:rPr>
          <w:rFonts w:ascii="Times New Roman" w:eastAsia="黑体" w:hAnsi="Times New Roman"/>
          <w:snapToGrid w:val="0"/>
          <w:sz w:val="32"/>
          <w:szCs w:val="32"/>
        </w:rPr>
      </w:pPr>
      <w:r w:rsidRPr="00D56C10">
        <w:rPr>
          <w:rFonts w:ascii="Times New Roman" w:eastAsia="黑体" w:hAnsi="Times New Roman"/>
          <w:snapToGrid w:val="0"/>
          <w:sz w:val="32"/>
          <w:szCs w:val="32"/>
        </w:rPr>
        <w:lastRenderedPageBreak/>
        <w:t>附表</w:t>
      </w:r>
    </w:p>
    <w:p w14:paraId="11BB4010" w14:textId="77777777" w:rsidR="00173E2D" w:rsidRPr="00D56C10" w:rsidRDefault="00CD5097">
      <w:pPr>
        <w:pStyle w:val="af6"/>
        <w:adjustRightInd w:val="0"/>
        <w:snapToGrid w:val="0"/>
        <w:spacing w:before="0" w:beforeAutospacing="0" w:after="0" w:afterAutospacing="0"/>
        <w:jc w:val="center"/>
        <w:outlineLvl w:val="0"/>
        <w:rPr>
          <w:rFonts w:ascii="Times New Roman" w:eastAsia="方正小标宋_GBK" w:hAnsi="Times New Roman"/>
          <w:snapToGrid w:val="0"/>
          <w:sz w:val="38"/>
          <w:szCs w:val="38"/>
        </w:rPr>
      </w:pPr>
      <w:r w:rsidRPr="00D56C10">
        <w:rPr>
          <w:rFonts w:ascii="Times New Roman" w:eastAsia="方正小标宋_GBK" w:hAnsi="Times New Roman"/>
          <w:snapToGrid w:val="0"/>
          <w:sz w:val="38"/>
          <w:szCs w:val="38"/>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1"/>
        <w:gridCol w:w="1984"/>
        <w:gridCol w:w="1701"/>
        <w:gridCol w:w="1276"/>
        <w:gridCol w:w="1701"/>
        <w:gridCol w:w="1559"/>
        <w:gridCol w:w="1761"/>
        <w:gridCol w:w="1641"/>
        <w:gridCol w:w="1144"/>
      </w:tblGrid>
      <w:tr w:rsidR="00D56C10" w:rsidRPr="00D56C10" w14:paraId="64B4192A" w14:textId="77777777" w:rsidTr="00442E0A">
        <w:trPr>
          <w:trHeight w:val="369"/>
        </w:trPr>
        <w:tc>
          <w:tcPr>
            <w:tcW w:w="1021" w:type="dxa"/>
            <w:tcBorders>
              <w:tl2br w:val="single" w:sz="4" w:space="0" w:color="auto"/>
            </w:tcBorders>
            <w:tcMar>
              <w:left w:w="28" w:type="dxa"/>
              <w:right w:w="28" w:type="dxa"/>
            </w:tcMar>
            <w:vAlign w:val="center"/>
          </w:tcPr>
          <w:p w14:paraId="57956786" w14:textId="77777777" w:rsidR="00173E2D" w:rsidRPr="00D56C10" w:rsidRDefault="00CD5097">
            <w:pPr>
              <w:pStyle w:val="aff0"/>
              <w:spacing w:beforeLines="0" w:afterLines="0" w:line="240" w:lineRule="auto"/>
              <w:jc w:val="right"/>
              <w:rPr>
                <w:rFonts w:ascii="Times New Roman" w:eastAsia="黑体"/>
                <w:snapToGrid w:val="0"/>
                <w:spacing w:val="-6"/>
                <w:kern w:val="21"/>
                <w:szCs w:val="21"/>
              </w:rPr>
            </w:pPr>
            <w:r w:rsidRPr="00D56C10">
              <w:rPr>
                <w:rFonts w:ascii="Times New Roman" w:eastAsia="黑体"/>
                <w:snapToGrid w:val="0"/>
                <w:spacing w:val="-6"/>
                <w:kern w:val="21"/>
                <w:szCs w:val="21"/>
              </w:rPr>
              <w:t>项目</w:t>
            </w:r>
          </w:p>
          <w:p w14:paraId="19B164FC" w14:textId="77777777" w:rsidR="00173E2D" w:rsidRPr="00D56C10" w:rsidRDefault="00CD5097">
            <w:pPr>
              <w:pStyle w:val="aff0"/>
              <w:spacing w:beforeLines="0" w:afterLines="0" w:line="240" w:lineRule="auto"/>
              <w:jc w:val="left"/>
              <w:rPr>
                <w:rFonts w:ascii="Times New Roman" w:eastAsia="黑体"/>
                <w:snapToGrid w:val="0"/>
                <w:spacing w:val="-6"/>
                <w:kern w:val="21"/>
                <w:szCs w:val="21"/>
              </w:rPr>
            </w:pPr>
            <w:r w:rsidRPr="00D56C10">
              <w:rPr>
                <w:rFonts w:ascii="Times New Roman" w:eastAsia="黑体"/>
                <w:snapToGrid w:val="0"/>
                <w:spacing w:val="-6"/>
                <w:kern w:val="21"/>
                <w:szCs w:val="21"/>
              </w:rPr>
              <w:t>分类</w:t>
            </w:r>
          </w:p>
        </w:tc>
        <w:tc>
          <w:tcPr>
            <w:tcW w:w="1984" w:type="dxa"/>
            <w:tcMar>
              <w:left w:w="28" w:type="dxa"/>
              <w:right w:w="28" w:type="dxa"/>
            </w:tcMar>
            <w:vAlign w:val="center"/>
          </w:tcPr>
          <w:p w14:paraId="457BE134" w14:textId="77777777" w:rsidR="00173E2D" w:rsidRPr="00D56C10" w:rsidRDefault="00CD5097">
            <w:pPr>
              <w:pStyle w:val="aff0"/>
              <w:spacing w:beforeLines="0" w:afterLines="0" w:line="240" w:lineRule="auto"/>
              <w:rPr>
                <w:rFonts w:ascii="Times New Roman" w:eastAsia="黑体"/>
                <w:snapToGrid w:val="0"/>
                <w:spacing w:val="-6"/>
                <w:kern w:val="21"/>
                <w:szCs w:val="21"/>
              </w:rPr>
            </w:pPr>
            <w:r w:rsidRPr="00D56C10">
              <w:rPr>
                <w:rFonts w:ascii="Times New Roman" w:eastAsia="黑体"/>
                <w:snapToGrid w:val="0"/>
                <w:spacing w:val="-6"/>
                <w:kern w:val="21"/>
                <w:szCs w:val="21"/>
              </w:rPr>
              <w:t>污染物名称</w:t>
            </w:r>
          </w:p>
        </w:tc>
        <w:tc>
          <w:tcPr>
            <w:tcW w:w="1701" w:type="dxa"/>
            <w:tcMar>
              <w:left w:w="28" w:type="dxa"/>
              <w:right w:w="28" w:type="dxa"/>
            </w:tcMar>
            <w:vAlign w:val="center"/>
          </w:tcPr>
          <w:p w14:paraId="3C7B5092" w14:textId="77777777" w:rsidR="00173E2D" w:rsidRPr="00D56C10" w:rsidRDefault="00CD5097">
            <w:pPr>
              <w:pStyle w:val="aff0"/>
              <w:spacing w:beforeLines="0" w:afterLines="0" w:line="240" w:lineRule="auto"/>
              <w:rPr>
                <w:rFonts w:ascii="Times New Roman" w:eastAsia="黑体"/>
                <w:snapToGrid w:val="0"/>
                <w:spacing w:val="-6"/>
                <w:kern w:val="21"/>
                <w:szCs w:val="21"/>
              </w:rPr>
            </w:pPr>
            <w:r w:rsidRPr="00D56C10">
              <w:rPr>
                <w:rFonts w:ascii="Times New Roman" w:eastAsia="黑体"/>
                <w:snapToGrid w:val="0"/>
                <w:spacing w:val="-6"/>
                <w:kern w:val="21"/>
                <w:szCs w:val="21"/>
              </w:rPr>
              <w:t>现有工程</w:t>
            </w:r>
          </w:p>
          <w:p w14:paraId="61CED238" w14:textId="77777777" w:rsidR="00173E2D" w:rsidRPr="00D56C10" w:rsidRDefault="00CD5097">
            <w:pPr>
              <w:pStyle w:val="aff0"/>
              <w:spacing w:beforeLines="0" w:afterLines="0" w:line="240" w:lineRule="auto"/>
              <w:rPr>
                <w:rFonts w:ascii="Times New Roman" w:eastAsia="黑体"/>
                <w:snapToGrid w:val="0"/>
                <w:spacing w:val="-6"/>
                <w:kern w:val="21"/>
                <w:szCs w:val="21"/>
              </w:rPr>
            </w:pPr>
            <w:r w:rsidRPr="00D56C10">
              <w:rPr>
                <w:rFonts w:ascii="Times New Roman" w:eastAsia="黑体"/>
                <w:snapToGrid w:val="0"/>
                <w:spacing w:val="-6"/>
                <w:kern w:val="21"/>
                <w:szCs w:val="21"/>
              </w:rPr>
              <w:t>排放量（固体废物产生量）</w:t>
            </w:r>
            <w:r w:rsidR="005842ED" w:rsidRPr="00D56C10">
              <w:rPr>
                <w:rFonts w:ascii="Times New Roman" w:eastAsia="黑体"/>
                <w:snapToGrid w:val="0"/>
                <w:spacing w:val="-6"/>
                <w:kern w:val="21"/>
                <w:szCs w:val="21"/>
              </w:rPr>
              <w:fldChar w:fldCharType="begin"/>
            </w:r>
            <w:r w:rsidRPr="00D56C10">
              <w:rPr>
                <w:rFonts w:ascii="Times New Roman" w:eastAsia="黑体"/>
                <w:snapToGrid w:val="0"/>
                <w:spacing w:val="-6"/>
                <w:kern w:val="21"/>
                <w:szCs w:val="21"/>
              </w:rPr>
              <w:instrText xml:space="preserve"> = 1 \* GB3 \* MERGEFORMAT </w:instrText>
            </w:r>
            <w:r w:rsidR="005842ED" w:rsidRPr="00D56C10">
              <w:rPr>
                <w:rFonts w:ascii="Times New Roman" w:eastAsia="黑体"/>
                <w:snapToGrid w:val="0"/>
                <w:spacing w:val="-6"/>
                <w:kern w:val="21"/>
                <w:szCs w:val="21"/>
              </w:rPr>
              <w:fldChar w:fldCharType="separate"/>
            </w:r>
            <w:r w:rsidRPr="00D56C10">
              <w:rPr>
                <w:rFonts w:ascii="Times New Roman" w:eastAsia="黑体"/>
                <w:kern w:val="2"/>
                <w:szCs w:val="21"/>
              </w:rPr>
              <w:t>①</w:t>
            </w:r>
            <w:r w:rsidR="005842ED" w:rsidRPr="00D56C10">
              <w:rPr>
                <w:rFonts w:ascii="Times New Roman" w:eastAsia="黑体"/>
                <w:snapToGrid w:val="0"/>
                <w:spacing w:val="-6"/>
                <w:kern w:val="21"/>
                <w:szCs w:val="21"/>
              </w:rPr>
              <w:fldChar w:fldCharType="end"/>
            </w:r>
          </w:p>
        </w:tc>
        <w:tc>
          <w:tcPr>
            <w:tcW w:w="1276" w:type="dxa"/>
            <w:tcMar>
              <w:left w:w="28" w:type="dxa"/>
              <w:right w:w="28" w:type="dxa"/>
            </w:tcMar>
            <w:vAlign w:val="center"/>
          </w:tcPr>
          <w:p w14:paraId="56639EBC" w14:textId="77777777" w:rsidR="00173E2D" w:rsidRPr="00D56C10" w:rsidRDefault="00CD5097">
            <w:pPr>
              <w:pStyle w:val="aff0"/>
              <w:spacing w:beforeLines="0" w:afterLines="0" w:line="240" w:lineRule="auto"/>
              <w:rPr>
                <w:rFonts w:ascii="Times New Roman" w:eastAsia="黑体"/>
                <w:snapToGrid w:val="0"/>
                <w:spacing w:val="-6"/>
                <w:kern w:val="21"/>
                <w:szCs w:val="21"/>
              </w:rPr>
            </w:pPr>
            <w:r w:rsidRPr="00D56C10">
              <w:rPr>
                <w:rFonts w:ascii="Times New Roman" w:eastAsia="黑体"/>
                <w:snapToGrid w:val="0"/>
                <w:spacing w:val="-6"/>
                <w:kern w:val="21"/>
                <w:szCs w:val="21"/>
              </w:rPr>
              <w:t>现有工程</w:t>
            </w:r>
          </w:p>
          <w:p w14:paraId="46CD7DD2" w14:textId="77777777" w:rsidR="00173E2D" w:rsidRPr="00D56C10" w:rsidRDefault="00CD5097">
            <w:pPr>
              <w:pStyle w:val="aff0"/>
              <w:spacing w:beforeLines="0" w:afterLines="0" w:line="240" w:lineRule="auto"/>
              <w:rPr>
                <w:rFonts w:ascii="Times New Roman" w:eastAsia="黑体"/>
                <w:snapToGrid w:val="0"/>
                <w:spacing w:val="-6"/>
                <w:kern w:val="21"/>
                <w:szCs w:val="21"/>
              </w:rPr>
            </w:pPr>
            <w:r w:rsidRPr="00D56C10">
              <w:rPr>
                <w:rFonts w:ascii="Times New Roman" w:eastAsia="黑体"/>
                <w:snapToGrid w:val="0"/>
                <w:spacing w:val="-6"/>
                <w:kern w:val="21"/>
                <w:szCs w:val="21"/>
              </w:rPr>
              <w:t>许可排放量</w:t>
            </w:r>
          </w:p>
          <w:p w14:paraId="5460ADDD" w14:textId="77777777" w:rsidR="00173E2D" w:rsidRPr="00D56C10" w:rsidRDefault="005842ED">
            <w:pPr>
              <w:pStyle w:val="aff0"/>
              <w:spacing w:beforeLines="0" w:afterLines="0"/>
              <w:rPr>
                <w:rFonts w:ascii="Times New Roman" w:eastAsia="黑体"/>
                <w:snapToGrid w:val="0"/>
                <w:spacing w:val="-6"/>
                <w:kern w:val="21"/>
                <w:szCs w:val="21"/>
              </w:rPr>
            </w:pPr>
            <w:r w:rsidRPr="00D56C10">
              <w:rPr>
                <w:rFonts w:ascii="Times New Roman" w:eastAsia="黑体"/>
                <w:snapToGrid w:val="0"/>
                <w:spacing w:val="-6"/>
                <w:kern w:val="21"/>
                <w:szCs w:val="21"/>
              </w:rPr>
              <w:fldChar w:fldCharType="begin"/>
            </w:r>
            <w:r w:rsidR="00CD5097" w:rsidRPr="00D56C10">
              <w:rPr>
                <w:rFonts w:ascii="Times New Roman" w:eastAsia="黑体"/>
                <w:snapToGrid w:val="0"/>
                <w:spacing w:val="-6"/>
                <w:kern w:val="21"/>
                <w:szCs w:val="21"/>
              </w:rPr>
              <w:instrText xml:space="preserve"> = 2 \* GB3 \* MERGEFORMAT </w:instrText>
            </w:r>
            <w:r w:rsidRPr="00D56C10">
              <w:rPr>
                <w:rFonts w:ascii="Times New Roman" w:eastAsia="黑体"/>
                <w:snapToGrid w:val="0"/>
                <w:spacing w:val="-6"/>
                <w:kern w:val="21"/>
                <w:szCs w:val="21"/>
              </w:rPr>
              <w:fldChar w:fldCharType="separate"/>
            </w:r>
            <w:r w:rsidR="00CD5097" w:rsidRPr="00D56C10">
              <w:rPr>
                <w:rFonts w:ascii="Times New Roman" w:eastAsia="黑体"/>
                <w:snapToGrid w:val="0"/>
                <w:spacing w:val="-6"/>
                <w:kern w:val="21"/>
                <w:szCs w:val="21"/>
              </w:rPr>
              <w:t>②</w:t>
            </w:r>
            <w:r w:rsidRPr="00D56C10">
              <w:rPr>
                <w:rFonts w:ascii="Times New Roman" w:eastAsia="黑体"/>
                <w:snapToGrid w:val="0"/>
                <w:spacing w:val="-6"/>
                <w:kern w:val="21"/>
                <w:szCs w:val="21"/>
              </w:rPr>
              <w:fldChar w:fldCharType="end"/>
            </w:r>
          </w:p>
        </w:tc>
        <w:tc>
          <w:tcPr>
            <w:tcW w:w="1701" w:type="dxa"/>
            <w:tcMar>
              <w:left w:w="28" w:type="dxa"/>
              <w:right w:w="28" w:type="dxa"/>
            </w:tcMar>
            <w:vAlign w:val="center"/>
          </w:tcPr>
          <w:p w14:paraId="1BFAE98E" w14:textId="77777777" w:rsidR="00173E2D" w:rsidRPr="00D56C10" w:rsidRDefault="00CD5097">
            <w:pPr>
              <w:pStyle w:val="aff0"/>
              <w:spacing w:beforeLines="0" w:afterLines="0" w:line="240" w:lineRule="auto"/>
              <w:rPr>
                <w:rFonts w:ascii="Times New Roman" w:eastAsia="黑体"/>
                <w:snapToGrid w:val="0"/>
                <w:spacing w:val="-6"/>
                <w:kern w:val="21"/>
                <w:szCs w:val="21"/>
              </w:rPr>
            </w:pPr>
            <w:r w:rsidRPr="00D56C10">
              <w:rPr>
                <w:rFonts w:ascii="Times New Roman" w:eastAsia="黑体"/>
                <w:snapToGrid w:val="0"/>
                <w:spacing w:val="-6"/>
                <w:kern w:val="21"/>
                <w:szCs w:val="21"/>
              </w:rPr>
              <w:t>在建工程</w:t>
            </w:r>
          </w:p>
          <w:p w14:paraId="03DEA024" w14:textId="77777777" w:rsidR="00173E2D" w:rsidRPr="00D56C10" w:rsidRDefault="00CD5097">
            <w:pPr>
              <w:pStyle w:val="aff0"/>
              <w:spacing w:beforeLines="0" w:afterLines="0" w:line="240" w:lineRule="auto"/>
              <w:rPr>
                <w:rFonts w:ascii="Times New Roman" w:eastAsia="黑体"/>
                <w:snapToGrid w:val="0"/>
                <w:spacing w:val="-6"/>
                <w:kern w:val="21"/>
                <w:szCs w:val="21"/>
              </w:rPr>
            </w:pPr>
            <w:r w:rsidRPr="00D56C10">
              <w:rPr>
                <w:rFonts w:ascii="Times New Roman" w:eastAsia="黑体"/>
                <w:snapToGrid w:val="0"/>
                <w:spacing w:val="-6"/>
                <w:kern w:val="21"/>
                <w:szCs w:val="21"/>
              </w:rPr>
              <w:t>排放量（固体废物产生量）</w:t>
            </w:r>
            <w:r w:rsidR="005842ED" w:rsidRPr="00D56C10">
              <w:rPr>
                <w:rFonts w:ascii="Times New Roman" w:eastAsia="黑体"/>
                <w:snapToGrid w:val="0"/>
                <w:spacing w:val="-6"/>
                <w:kern w:val="21"/>
                <w:szCs w:val="21"/>
              </w:rPr>
              <w:fldChar w:fldCharType="begin"/>
            </w:r>
            <w:r w:rsidRPr="00D56C10">
              <w:rPr>
                <w:rFonts w:ascii="Times New Roman" w:eastAsia="黑体"/>
                <w:snapToGrid w:val="0"/>
                <w:spacing w:val="-6"/>
                <w:kern w:val="21"/>
                <w:szCs w:val="21"/>
              </w:rPr>
              <w:instrText xml:space="preserve"> = 3 \* GB3 \* MERGEFORMAT </w:instrText>
            </w:r>
            <w:r w:rsidR="005842ED" w:rsidRPr="00D56C10">
              <w:rPr>
                <w:rFonts w:ascii="Times New Roman" w:eastAsia="黑体"/>
                <w:snapToGrid w:val="0"/>
                <w:spacing w:val="-6"/>
                <w:kern w:val="21"/>
                <w:szCs w:val="21"/>
              </w:rPr>
              <w:fldChar w:fldCharType="separate"/>
            </w:r>
            <w:r w:rsidRPr="00D56C10">
              <w:rPr>
                <w:rFonts w:ascii="Times New Roman" w:eastAsia="黑体"/>
                <w:kern w:val="2"/>
                <w:szCs w:val="21"/>
              </w:rPr>
              <w:t>③</w:t>
            </w:r>
            <w:r w:rsidR="005842ED" w:rsidRPr="00D56C10">
              <w:rPr>
                <w:rFonts w:ascii="Times New Roman" w:eastAsia="黑体"/>
                <w:snapToGrid w:val="0"/>
                <w:spacing w:val="-6"/>
                <w:kern w:val="21"/>
                <w:szCs w:val="21"/>
              </w:rPr>
              <w:fldChar w:fldCharType="end"/>
            </w:r>
          </w:p>
        </w:tc>
        <w:tc>
          <w:tcPr>
            <w:tcW w:w="1559" w:type="dxa"/>
            <w:tcMar>
              <w:left w:w="28" w:type="dxa"/>
              <w:right w:w="28" w:type="dxa"/>
            </w:tcMar>
            <w:vAlign w:val="center"/>
          </w:tcPr>
          <w:p w14:paraId="0EB2375C" w14:textId="77777777" w:rsidR="00173E2D" w:rsidRPr="00D56C10" w:rsidRDefault="00CD5097">
            <w:pPr>
              <w:pStyle w:val="aff0"/>
              <w:spacing w:beforeLines="0" w:afterLines="0" w:line="240" w:lineRule="auto"/>
              <w:rPr>
                <w:rFonts w:ascii="Times New Roman" w:eastAsia="黑体"/>
                <w:snapToGrid w:val="0"/>
                <w:spacing w:val="-6"/>
                <w:kern w:val="21"/>
                <w:szCs w:val="21"/>
              </w:rPr>
            </w:pPr>
            <w:r w:rsidRPr="00D56C10">
              <w:rPr>
                <w:rFonts w:ascii="Times New Roman" w:eastAsia="黑体"/>
                <w:snapToGrid w:val="0"/>
                <w:spacing w:val="-6"/>
                <w:kern w:val="21"/>
                <w:szCs w:val="21"/>
              </w:rPr>
              <w:t>本项目</w:t>
            </w:r>
          </w:p>
          <w:p w14:paraId="66027353" w14:textId="77777777" w:rsidR="00173E2D" w:rsidRPr="00D56C10" w:rsidRDefault="00CD5097">
            <w:pPr>
              <w:pStyle w:val="aff0"/>
              <w:spacing w:beforeLines="0" w:afterLines="0" w:line="240" w:lineRule="auto"/>
              <w:rPr>
                <w:rFonts w:ascii="Times New Roman" w:eastAsia="黑体"/>
                <w:snapToGrid w:val="0"/>
                <w:spacing w:val="-6"/>
                <w:kern w:val="21"/>
                <w:szCs w:val="21"/>
              </w:rPr>
            </w:pPr>
            <w:r w:rsidRPr="00D56C10">
              <w:rPr>
                <w:rFonts w:ascii="Times New Roman" w:eastAsia="黑体"/>
                <w:snapToGrid w:val="0"/>
                <w:spacing w:val="-6"/>
                <w:kern w:val="21"/>
                <w:szCs w:val="21"/>
              </w:rPr>
              <w:t>排放量（固体废物产生量）</w:t>
            </w:r>
            <w:r w:rsidR="005842ED" w:rsidRPr="00D56C10">
              <w:rPr>
                <w:rFonts w:ascii="Times New Roman" w:eastAsia="黑体"/>
                <w:snapToGrid w:val="0"/>
                <w:spacing w:val="-6"/>
                <w:kern w:val="21"/>
                <w:szCs w:val="21"/>
              </w:rPr>
              <w:fldChar w:fldCharType="begin"/>
            </w:r>
            <w:r w:rsidRPr="00D56C10">
              <w:rPr>
                <w:rFonts w:ascii="Times New Roman" w:eastAsia="黑体"/>
                <w:snapToGrid w:val="0"/>
                <w:spacing w:val="-6"/>
                <w:kern w:val="21"/>
                <w:szCs w:val="21"/>
              </w:rPr>
              <w:instrText xml:space="preserve"> = 4 \* GB3 \* MERGEFORMAT </w:instrText>
            </w:r>
            <w:r w:rsidR="005842ED" w:rsidRPr="00D56C10">
              <w:rPr>
                <w:rFonts w:ascii="Times New Roman" w:eastAsia="黑体"/>
                <w:snapToGrid w:val="0"/>
                <w:spacing w:val="-6"/>
                <w:kern w:val="21"/>
                <w:szCs w:val="21"/>
              </w:rPr>
              <w:fldChar w:fldCharType="separate"/>
            </w:r>
            <w:r w:rsidRPr="00D56C10">
              <w:rPr>
                <w:rFonts w:ascii="Times New Roman" w:eastAsia="黑体"/>
                <w:kern w:val="2"/>
                <w:szCs w:val="21"/>
              </w:rPr>
              <w:t>④</w:t>
            </w:r>
            <w:r w:rsidR="005842ED" w:rsidRPr="00D56C10">
              <w:rPr>
                <w:rFonts w:ascii="Times New Roman" w:eastAsia="黑体"/>
                <w:snapToGrid w:val="0"/>
                <w:spacing w:val="-6"/>
                <w:kern w:val="21"/>
                <w:szCs w:val="21"/>
              </w:rPr>
              <w:fldChar w:fldCharType="end"/>
            </w:r>
          </w:p>
        </w:tc>
        <w:tc>
          <w:tcPr>
            <w:tcW w:w="1761" w:type="dxa"/>
            <w:tcMar>
              <w:left w:w="28" w:type="dxa"/>
              <w:right w:w="28" w:type="dxa"/>
            </w:tcMar>
            <w:vAlign w:val="center"/>
          </w:tcPr>
          <w:p w14:paraId="070F2C1F" w14:textId="77777777" w:rsidR="00173E2D" w:rsidRPr="00D56C10" w:rsidRDefault="00CD5097">
            <w:pPr>
              <w:pStyle w:val="aff0"/>
              <w:spacing w:beforeLines="0" w:afterLines="0" w:line="240" w:lineRule="auto"/>
              <w:rPr>
                <w:rFonts w:ascii="Times New Roman" w:eastAsia="黑体"/>
                <w:snapToGrid w:val="0"/>
                <w:spacing w:val="-16"/>
                <w:kern w:val="21"/>
                <w:szCs w:val="21"/>
              </w:rPr>
            </w:pPr>
            <w:r w:rsidRPr="00D56C10">
              <w:rPr>
                <w:rFonts w:ascii="Times New Roman" w:eastAsia="黑体"/>
                <w:snapToGrid w:val="0"/>
                <w:spacing w:val="-16"/>
                <w:kern w:val="21"/>
                <w:szCs w:val="21"/>
              </w:rPr>
              <w:t>以新带老削减量</w:t>
            </w:r>
          </w:p>
          <w:p w14:paraId="6C1C4320" w14:textId="77777777" w:rsidR="00173E2D" w:rsidRPr="00D56C10" w:rsidRDefault="00CD5097">
            <w:pPr>
              <w:pStyle w:val="aff0"/>
              <w:spacing w:beforeLines="0" w:afterLines="0" w:line="240" w:lineRule="auto"/>
              <w:rPr>
                <w:rFonts w:ascii="Times New Roman" w:eastAsia="黑体"/>
                <w:snapToGrid w:val="0"/>
                <w:spacing w:val="-16"/>
                <w:kern w:val="21"/>
                <w:szCs w:val="21"/>
              </w:rPr>
            </w:pPr>
            <w:r w:rsidRPr="00D56C10">
              <w:rPr>
                <w:rFonts w:ascii="Times New Roman" w:eastAsia="黑体"/>
                <w:snapToGrid w:val="0"/>
                <w:spacing w:val="-16"/>
                <w:kern w:val="21"/>
                <w:szCs w:val="21"/>
              </w:rPr>
              <w:t>（新建项目不填）</w:t>
            </w:r>
            <w:r w:rsidR="005842ED" w:rsidRPr="00D56C10">
              <w:rPr>
                <w:rFonts w:ascii="Times New Roman" w:eastAsia="黑体"/>
                <w:snapToGrid w:val="0"/>
                <w:spacing w:val="-16"/>
                <w:kern w:val="21"/>
                <w:szCs w:val="21"/>
              </w:rPr>
              <w:fldChar w:fldCharType="begin"/>
            </w:r>
            <w:r w:rsidRPr="00D56C10">
              <w:rPr>
                <w:rFonts w:ascii="Times New Roman" w:eastAsia="黑体"/>
                <w:snapToGrid w:val="0"/>
                <w:spacing w:val="-16"/>
                <w:kern w:val="21"/>
                <w:szCs w:val="21"/>
              </w:rPr>
              <w:instrText xml:space="preserve"> = 5 \* GB3 \* MERGEFORMAT </w:instrText>
            </w:r>
            <w:r w:rsidR="005842ED" w:rsidRPr="00D56C10">
              <w:rPr>
                <w:rFonts w:ascii="Times New Roman" w:eastAsia="黑体"/>
                <w:snapToGrid w:val="0"/>
                <w:spacing w:val="-16"/>
                <w:kern w:val="21"/>
                <w:szCs w:val="21"/>
              </w:rPr>
              <w:fldChar w:fldCharType="separate"/>
            </w:r>
            <w:r w:rsidRPr="00D56C10">
              <w:rPr>
                <w:rFonts w:ascii="Times New Roman" w:eastAsia="黑体"/>
                <w:kern w:val="2"/>
                <w:szCs w:val="21"/>
              </w:rPr>
              <w:t>⑤</w:t>
            </w:r>
            <w:r w:rsidR="005842ED" w:rsidRPr="00D56C10">
              <w:rPr>
                <w:rFonts w:ascii="Times New Roman" w:eastAsia="黑体"/>
                <w:snapToGrid w:val="0"/>
                <w:spacing w:val="-16"/>
                <w:kern w:val="21"/>
                <w:szCs w:val="21"/>
              </w:rPr>
              <w:fldChar w:fldCharType="end"/>
            </w:r>
          </w:p>
        </w:tc>
        <w:tc>
          <w:tcPr>
            <w:tcW w:w="1641" w:type="dxa"/>
            <w:tcMar>
              <w:left w:w="28" w:type="dxa"/>
              <w:right w:w="28" w:type="dxa"/>
            </w:tcMar>
            <w:vAlign w:val="center"/>
          </w:tcPr>
          <w:p w14:paraId="134826BA" w14:textId="77777777" w:rsidR="00173E2D" w:rsidRPr="00D56C10" w:rsidRDefault="00CD5097">
            <w:pPr>
              <w:pStyle w:val="aff0"/>
              <w:spacing w:beforeLines="0" w:afterLines="0" w:line="240" w:lineRule="auto"/>
              <w:rPr>
                <w:rFonts w:ascii="Times New Roman" w:eastAsia="黑体"/>
                <w:snapToGrid w:val="0"/>
                <w:spacing w:val="-16"/>
                <w:kern w:val="21"/>
                <w:szCs w:val="21"/>
              </w:rPr>
            </w:pPr>
            <w:r w:rsidRPr="00D56C10">
              <w:rPr>
                <w:rFonts w:ascii="Times New Roman" w:eastAsia="黑体"/>
                <w:snapToGrid w:val="0"/>
                <w:spacing w:val="-16"/>
                <w:kern w:val="21"/>
                <w:szCs w:val="21"/>
              </w:rPr>
              <w:t>本项目建成后</w:t>
            </w:r>
          </w:p>
          <w:p w14:paraId="52026A09" w14:textId="77777777" w:rsidR="00173E2D" w:rsidRPr="00D56C10" w:rsidRDefault="00CD5097">
            <w:pPr>
              <w:pStyle w:val="aff0"/>
              <w:spacing w:beforeLines="0" w:afterLines="0" w:line="240" w:lineRule="auto"/>
              <w:rPr>
                <w:rFonts w:ascii="Times New Roman" w:eastAsia="黑体"/>
                <w:snapToGrid w:val="0"/>
                <w:spacing w:val="-16"/>
                <w:kern w:val="21"/>
                <w:szCs w:val="21"/>
              </w:rPr>
            </w:pPr>
            <w:r w:rsidRPr="00D56C10">
              <w:rPr>
                <w:rFonts w:ascii="Times New Roman" w:eastAsia="黑体"/>
                <w:snapToGrid w:val="0"/>
                <w:spacing w:val="-16"/>
                <w:kern w:val="21"/>
                <w:szCs w:val="21"/>
              </w:rPr>
              <w:t>全厂排放量（固体废物产生量）</w:t>
            </w:r>
            <w:r w:rsidR="005842ED" w:rsidRPr="00D56C10">
              <w:rPr>
                <w:rFonts w:ascii="Times New Roman" w:eastAsia="黑体"/>
                <w:snapToGrid w:val="0"/>
                <w:spacing w:val="-16"/>
                <w:kern w:val="21"/>
                <w:szCs w:val="21"/>
              </w:rPr>
              <w:fldChar w:fldCharType="begin"/>
            </w:r>
            <w:r w:rsidRPr="00D56C10">
              <w:rPr>
                <w:rFonts w:ascii="Times New Roman" w:eastAsia="黑体"/>
                <w:snapToGrid w:val="0"/>
                <w:spacing w:val="-16"/>
                <w:kern w:val="21"/>
                <w:szCs w:val="21"/>
              </w:rPr>
              <w:instrText xml:space="preserve"> = 6 \* GB3 \* MERGEFORMAT </w:instrText>
            </w:r>
            <w:r w:rsidR="005842ED" w:rsidRPr="00D56C10">
              <w:rPr>
                <w:rFonts w:ascii="Times New Roman" w:eastAsia="黑体"/>
                <w:snapToGrid w:val="0"/>
                <w:spacing w:val="-16"/>
                <w:kern w:val="21"/>
                <w:szCs w:val="21"/>
              </w:rPr>
              <w:fldChar w:fldCharType="separate"/>
            </w:r>
            <w:r w:rsidRPr="00D56C10">
              <w:rPr>
                <w:rFonts w:ascii="Times New Roman" w:eastAsia="黑体"/>
                <w:kern w:val="2"/>
                <w:szCs w:val="21"/>
              </w:rPr>
              <w:t>⑥</w:t>
            </w:r>
            <w:r w:rsidR="005842ED" w:rsidRPr="00D56C10">
              <w:rPr>
                <w:rFonts w:ascii="Times New Roman" w:eastAsia="黑体"/>
                <w:snapToGrid w:val="0"/>
                <w:spacing w:val="-16"/>
                <w:kern w:val="21"/>
                <w:szCs w:val="21"/>
              </w:rPr>
              <w:fldChar w:fldCharType="end"/>
            </w:r>
          </w:p>
        </w:tc>
        <w:tc>
          <w:tcPr>
            <w:tcW w:w="1144" w:type="dxa"/>
            <w:tcMar>
              <w:left w:w="28" w:type="dxa"/>
              <w:right w:w="28" w:type="dxa"/>
            </w:tcMar>
            <w:vAlign w:val="center"/>
          </w:tcPr>
          <w:p w14:paraId="41AACB83" w14:textId="77777777" w:rsidR="00173E2D" w:rsidRPr="00D56C10" w:rsidRDefault="00CD5097">
            <w:pPr>
              <w:pStyle w:val="aff0"/>
              <w:spacing w:beforeLines="0" w:afterLines="0" w:line="240" w:lineRule="auto"/>
              <w:rPr>
                <w:rFonts w:ascii="Times New Roman" w:eastAsia="黑体"/>
                <w:snapToGrid w:val="0"/>
                <w:spacing w:val="-6"/>
                <w:kern w:val="21"/>
                <w:szCs w:val="21"/>
              </w:rPr>
            </w:pPr>
            <w:r w:rsidRPr="00D56C10">
              <w:rPr>
                <w:rFonts w:ascii="Times New Roman" w:eastAsia="黑体"/>
                <w:snapToGrid w:val="0"/>
                <w:spacing w:val="-6"/>
                <w:kern w:val="21"/>
                <w:szCs w:val="21"/>
              </w:rPr>
              <w:t>变化量</w:t>
            </w:r>
          </w:p>
          <w:p w14:paraId="504E3E2D" w14:textId="77777777" w:rsidR="00173E2D" w:rsidRPr="00D56C10" w:rsidRDefault="005842ED">
            <w:pPr>
              <w:pStyle w:val="aff0"/>
              <w:spacing w:beforeLines="0" w:afterLines="0" w:line="240" w:lineRule="auto"/>
              <w:rPr>
                <w:rFonts w:ascii="Times New Roman" w:eastAsia="黑体"/>
                <w:snapToGrid w:val="0"/>
                <w:spacing w:val="-6"/>
                <w:kern w:val="21"/>
                <w:szCs w:val="21"/>
              </w:rPr>
            </w:pPr>
            <w:r w:rsidRPr="00D56C10">
              <w:rPr>
                <w:rFonts w:ascii="Times New Roman" w:eastAsia="黑体"/>
                <w:snapToGrid w:val="0"/>
                <w:spacing w:val="-6"/>
                <w:kern w:val="21"/>
                <w:szCs w:val="21"/>
              </w:rPr>
              <w:fldChar w:fldCharType="begin"/>
            </w:r>
            <w:r w:rsidR="00CD5097" w:rsidRPr="00D56C10">
              <w:rPr>
                <w:rFonts w:ascii="Times New Roman" w:eastAsia="黑体"/>
                <w:snapToGrid w:val="0"/>
                <w:spacing w:val="-6"/>
                <w:kern w:val="21"/>
                <w:szCs w:val="21"/>
              </w:rPr>
              <w:instrText xml:space="preserve"> = 7 \* GB3 \* MERGEFORMAT </w:instrText>
            </w:r>
            <w:r w:rsidRPr="00D56C10">
              <w:rPr>
                <w:rFonts w:ascii="Times New Roman" w:eastAsia="黑体"/>
                <w:snapToGrid w:val="0"/>
                <w:spacing w:val="-6"/>
                <w:kern w:val="21"/>
                <w:szCs w:val="21"/>
              </w:rPr>
              <w:fldChar w:fldCharType="separate"/>
            </w:r>
            <w:r w:rsidR="00CD5097" w:rsidRPr="00D56C10">
              <w:rPr>
                <w:rFonts w:ascii="Times New Roman" w:eastAsia="黑体"/>
                <w:kern w:val="2"/>
                <w:szCs w:val="21"/>
              </w:rPr>
              <w:t>⑦</w:t>
            </w:r>
            <w:r w:rsidRPr="00D56C10">
              <w:rPr>
                <w:rFonts w:ascii="Times New Roman" w:eastAsia="黑体"/>
                <w:snapToGrid w:val="0"/>
                <w:spacing w:val="-6"/>
                <w:kern w:val="21"/>
                <w:szCs w:val="21"/>
              </w:rPr>
              <w:fldChar w:fldCharType="end"/>
            </w:r>
          </w:p>
        </w:tc>
      </w:tr>
      <w:tr w:rsidR="00D56C10" w:rsidRPr="00D56C10" w14:paraId="3EFD0A0E" w14:textId="77777777" w:rsidTr="00442E0A">
        <w:trPr>
          <w:trHeight w:val="369"/>
        </w:trPr>
        <w:tc>
          <w:tcPr>
            <w:tcW w:w="1021" w:type="dxa"/>
            <w:vMerge w:val="restart"/>
            <w:vAlign w:val="center"/>
          </w:tcPr>
          <w:p w14:paraId="6C3651C6" w14:textId="77777777" w:rsidR="009C69C0" w:rsidRPr="00D56C10" w:rsidRDefault="009C69C0">
            <w:pPr>
              <w:pStyle w:val="aff0"/>
              <w:spacing w:beforeLines="0" w:afterLines="0" w:line="240" w:lineRule="auto"/>
              <w:rPr>
                <w:rFonts w:ascii="Times New Roman"/>
                <w:snapToGrid w:val="0"/>
                <w:kern w:val="21"/>
                <w:szCs w:val="21"/>
              </w:rPr>
            </w:pPr>
            <w:r w:rsidRPr="00D56C10">
              <w:rPr>
                <w:rFonts w:ascii="Times New Roman"/>
                <w:snapToGrid w:val="0"/>
                <w:kern w:val="21"/>
                <w:szCs w:val="21"/>
              </w:rPr>
              <w:t>废气</w:t>
            </w:r>
          </w:p>
        </w:tc>
        <w:tc>
          <w:tcPr>
            <w:tcW w:w="1984" w:type="dxa"/>
            <w:vAlign w:val="center"/>
          </w:tcPr>
          <w:p w14:paraId="7AEBF9E2" w14:textId="77777777" w:rsidR="009C69C0" w:rsidRPr="00D56C10" w:rsidRDefault="009C69C0">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非甲烷总烃</w:t>
            </w:r>
          </w:p>
        </w:tc>
        <w:tc>
          <w:tcPr>
            <w:tcW w:w="1701" w:type="dxa"/>
            <w:vAlign w:val="center"/>
          </w:tcPr>
          <w:p w14:paraId="49DE551A" w14:textId="51C39CC2" w:rsidR="009C69C0" w:rsidRPr="00D56C10" w:rsidRDefault="00670EE0">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0.63</w:t>
            </w:r>
            <w:r w:rsidR="00442E0A" w:rsidRPr="00D56C10">
              <w:rPr>
                <w:rFonts w:ascii="Times New Roman"/>
                <w:snapToGrid w:val="0"/>
                <w:kern w:val="21"/>
                <w:szCs w:val="21"/>
              </w:rPr>
              <w:t>t/a</w:t>
            </w:r>
          </w:p>
        </w:tc>
        <w:tc>
          <w:tcPr>
            <w:tcW w:w="1276" w:type="dxa"/>
            <w:vAlign w:val="center"/>
          </w:tcPr>
          <w:p w14:paraId="7173A5FA" w14:textId="77777777" w:rsidR="009C69C0" w:rsidRPr="00D56C10" w:rsidRDefault="009C69C0">
            <w:pPr>
              <w:pStyle w:val="aff0"/>
              <w:spacing w:beforeLines="0" w:afterLines="0" w:line="240" w:lineRule="auto"/>
              <w:rPr>
                <w:rFonts w:ascii="Times New Roman"/>
                <w:snapToGrid w:val="0"/>
                <w:kern w:val="21"/>
                <w:szCs w:val="21"/>
              </w:rPr>
            </w:pPr>
            <w:r w:rsidRPr="00D56C10">
              <w:rPr>
                <w:rFonts w:ascii="Times New Roman"/>
                <w:snapToGrid w:val="0"/>
                <w:kern w:val="21"/>
                <w:szCs w:val="21"/>
              </w:rPr>
              <w:t>/</w:t>
            </w:r>
          </w:p>
        </w:tc>
        <w:tc>
          <w:tcPr>
            <w:tcW w:w="1701" w:type="dxa"/>
            <w:vAlign w:val="center"/>
          </w:tcPr>
          <w:p w14:paraId="7CB3585C" w14:textId="77777777" w:rsidR="009C69C0" w:rsidRPr="00D56C10" w:rsidRDefault="009C69C0">
            <w:pPr>
              <w:pStyle w:val="aff0"/>
              <w:spacing w:beforeLines="0" w:afterLines="0" w:line="240" w:lineRule="auto"/>
              <w:rPr>
                <w:rFonts w:ascii="Times New Roman"/>
                <w:snapToGrid w:val="0"/>
                <w:kern w:val="21"/>
                <w:szCs w:val="21"/>
              </w:rPr>
            </w:pPr>
            <w:r w:rsidRPr="00D56C10">
              <w:rPr>
                <w:rFonts w:ascii="Times New Roman"/>
                <w:snapToGrid w:val="0"/>
                <w:kern w:val="21"/>
                <w:szCs w:val="21"/>
              </w:rPr>
              <w:t>/</w:t>
            </w:r>
          </w:p>
        </w:tc>
        <w:tc>
          <w:tcPr>
            <w:tcW w:w="1559" w:type="dxa"/>
            <w:vAlign w:val="center"/>
          </w:tcPr>
          <w:p w14:paraId="0751BB09" w14:textId="5C44D8F0" w:rsidR="009C69C0" w:rsidRPr="00D56C10" w:rsidRDefault="00542713">
            <w:pPr>
              <w:pStyle w:val="aff0"/>
              <w:spacing w:beforeLines="0" w:afterLines="0" w:line="240" w:lineRule="auto"/>
              <w:rPr>
                <w:rFonts w:ascii="Times New Roman"/>
                <w:snapToGrid w:val="0"/>
                <w:kern w:val="21"/>
                <w:szCs w:val="21"/>
              </w:rPr>
            </w:pPr>
            <w:r w:rsidRPr="00D56C10">
              <w:rPr>
                <w:rFonts w:ascii="Times New Roman"/>
                <w:snapToGrid w:val="0"/>
                <w:kern w:val="21"/>
                <w:szCs w:val="21"/>
              </w:rPr>
              <w:t>1.079</w:t>
            </w:r>
            <w:r w:rsidR="00442E0A" w:rsidRPr="00D56C10">
              <w:rPr>
                <w:rFonts w:ascii="Times New Roman"/>
                <w:snapToGrid w:val="0"/>
                <w:kern w:val="21"/>
                <w:szCs w:val="21"/>
              </w:rPr>
              <w:t>t/a</w:t>
            </w:r>
          </w:p>
        </w:tc>
        <w:tc>
          <w:tcPr>
            <w:tcW w:w="1761" w:type="dxa"/>
            <w:vAlign w:val="center"/>
          </w:tcPr>
          <w:p w14:paraId="6580F440" w14:textId="77777777" w:rsidR="009C69C0" w:rsidRPr="00D56C10" w:rsidRDefault="009C69C0">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641" w:type="dxa"/>
            <w:vAlign w:val="center"/>
          </w:tcPr>
          <w:p w14:paraId="1F272CFE" w14:textId="5AF45814" w:rsidR="009C69C0" w:rsidRPr="00D56C10" w:rsidRDefault="00542713">
            <w:pPr>
              <w:pStyle w:val="aff0"/>
              <w:spacing w:beforeLines="0" w:afterLines="0" w:line="240" w:lineRule="auto"/>
              <w:rPr>
                <w:rFonts w:ascii="Times New Roman"/>
                <w:snapToGrid w:val="0"/>
                <w:kern w:val="21"/>
                <w:szCs w:val="21"/>
              </w:rPr>
            </w:pPr>
            <w:r w:rsidRPr="00D56C10">
              <w:rPr>
                <w:rFonts w:ascii="Times New Roman"/>
                <w:snapToGrid w:val="0"/>
                <w:kern w:val="21"/>
                <w:szCs w:val="21"/>
              </w:rPr>
              <w:t>1.709</w:t>
            </w:r>
            <w:r w:rsidR="00442E0A" w:rsidRPr="00D56C10">
              <w:rPr>
                <w:rFonts w:ascii="Times New Roman"/>
                <w:snapToGrid w:val="0"/>
                <w:kern w:val="21"/>
                <w:szCs w:val="21"/>
              </w:rPr>
              <w:t>t/a</w:t>
            </w:r>
          </w:p>
        </w:tc>
        <w:tc>
          <w:tcPr>
            <w:tcW w:w="1144" w:type="dxa"/>
            <w:vAlign w:val="center"/>
          </w:tcPr>
          <w:p w14:paraId="3CF5DBC6" w14:textId="42634D9F" w:rsidR="009C69C0" w:rsidRPr="00D56C10" w:rsidRDefault="009C69C0" w:rsidP="00542713">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r w:rsidR="00542713" w:rsidRPr="00D56C10">
              <w:rPr>
                <w:rFonts w:ascii="Times New Roman"/>
                <w:snapToGrid w:val="0"/>
                <w:kern w:val="21"/>
                <w:szCs w:val="21"/>
              </w:rPr>
              <w:t>1.079</w:t>
            </w:r>
            <w:r w:rsidR="00442E0A" w:rsidRPr="00D56C10">
              <w:rPr>
                <w:rFonts w:ascii="Times New Roman"/>
                <w:snapToGrid w:val="0"/>
                <w:kern w:val="21"/>
                <w:szCs w:val="21"/>
              </w:rPr>
              <w:t>t/a</w:t>
            </w:r>
          </w:p>
        </w:tc>
      </w:tr>
      <w:tr w:rsidR="00D56C10" w:rsidRPr="00D56C10" w14:paraId="1DB780A7" w14:textId="77777777" w:rsidTr="00442E0A">
        <w:trPr>
          <w:trHeight w:val="369"/>
        </w:trPr>
        <w:tc>
          <w:tcPr>
            <w:tcW w:w="1021" w:type="dxa"/>
            <w:vMerge/>
            <w:vAlign w:val="center"/>
          </w:tcPr>
          <w:p w14:paraId="0C778DBC" w14:textId="77777777" w:rsidR="009C69C0" w:rsidRPr="00D56C10" w:rsidRDefault="009C69C0">
            <w:pPr>
              <w:pStyle w:val="aff0"/>
              <w:spacing w:beforeLines="0" w:afterLines="0" w:line="240" w:lineRule="auto"/>
              <w:rPr>
                <w:rFonts w:ascii="Times New Roman"/>
                <w:snapToGrid w:val="0"/>
                <w:kern w:val="21"/>
                <w:szCs w:val="21"/>
              </w:rPr>
            </w:pPr>
          </w:p>
        </w:tc>
        <w:tc>
          <w:tcPr>
            <w:tcW w:w="1984" w:type="dxa"/>
            <w:vAlign w:val="center"/>
          </w:tcPr>
          <w:p w14:paraId="6185262F" w14:textId="77777777" w:rsidR="009C69C0" w:rsidRPr="00D56C10" w:rsidRDefault="009C69C0">
            <w:pPr>
              <w:pStyle w:val="aff0"/>
              <w:spacing w:beforeLines="0" w:afterLines="0" w:line="240" w:lineRule="auto"/>
              <w:rPr>
                <w:rFonts w:ascii="Times New Roman"/>
                <w:snapToGrid w:val="0"/>
                <w:kern w:val="21"/>
                <w:szCs w:val="21"/>
              </w:rPr>
            </w:pPr>
            <w:r w:rsidRPr="00D56C10">
              <w:rPr>
                <w:rFonts w:ascii="Times New Roman"/>
                <w:snapToGrid w:val="0"/>
                <w:kern w:val="21"/>
                <w:szCs w:val="21"/>
              </w:rPr>
              <w:t>颗粒物</w:t>
            </w:r>
          </w:p>
        </w:tc>
        <w:tc>
          <w:tcPr>
            <w:tcW w:w="1701" w:type="dxa"/>
            <w:vAlign w:val="center"/>
          </w:tcPr>
          <w:p w14:paraId="4C16BE74" w14:textId="28F02740" w:rsidR="009C69C0" w:rsidRPr="00D56C10" w:rsidRDefault="00670EE0">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0</w:t>
            </w:r>
            <w:r w:rsidRPr="00D56C10">
              <w:rPr>
                <w:rFonts w:ascii="Times New Roman"/>
                <w:snapToGrid w:val="0"/>
                <w:kern w:val="21"/>
                <w:szCs w:val="21"/>
              </w:rPr>
              <w:t>.42</w:t>
            </w:r>
          </w:p>
        </w:tc>
        <w:tc>
          <w:tcPr>
            <w:tcW w:w="1276" w:type="dxa"/>
            <w:vAlign w:val="center"/>
          </w:tcPr>
          <w:p w14:paraId="1F9538C4" w14:textId="77777777" w:rsidR="009C69C0" w:rsidRPr="00D56C10" w:rsidRDefault="009C69C0">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701" w:type="dxa"/>
            <w:vAlign w:val="center"/>
          </w:tcPr>
          <w:p w14:paraId="3AAF7BC3" w14:textId="77777777" w:rsidR="009C69C0" w:rsidRPr="00D56C10" w:rsidRDefault="009C69C0">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559" w:type="dxa"/>
            <w:vAlign w:val="center"/>
          </w:tcPr>
          <w:p w14:paraId="792BC965" w14:textId="7EFFDE8F" w:rsidR="009C69C0" w:rsidRPr="00D56C10" w:rsidRDefault="00442E0A">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761" w:type="dxa"/>
            <w:vAlign w:val="center"/>
          </w:tcPr>
          <w:p w14:paraId="1FDA1491" w14:textId="77777777" w:rsidR="009C69C0" w:rsidRPr="00D56C10" w:rsidRDefault="009C69C0">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641" w:type="dxa"/>
            <w:vAlign w:val="center"/>
          </w:tcPr>
          <w:p w14:paraId="0C53AF4F" w14:textId="7D715D71" w:rsidR="009C69C0" w:rsidRPr="00D56C10" w:rsidRDefault="00670EE0">
            <w:pPr>
              <w:pStyle w:val="aff0"/>
              <w:spacing w:beforeLines="0" w:afterLines="0" w:line="240" w:lineRule="auto"/>
              <w:rPr>
                <w:rFonts w:ascii="Times New Roman"/>
                <w:snapToGrid w:val="0"/>
                <w:kern w:val="21"/>
                <w:szCs w:val="21"/>
              </w:rPr>
            </w:pPr>
            <w:r w:rsidRPr="00D56C10">
              <w:rPr>
                <w:rFonts w:ascii="Times New Roman"/>
                <w:snapToGrid w:val="0"/>
                <w:kern w:val="21"/>
                <w:szCs w:val="21"/>
              </w:rPr>
              <w:t>0.42</w:t>
            </w:r>
          </w:p>
        </w:tc>
        <w:tc>
          <w:tcPr>
            <w:tcW w:w="1144" w:type="dxa"/>
            <w:vAlign w:val="center"/>
          </w:tcPr>
          <w:p w14:paraId="017918C2" w14:textId="6D016980" w:rsidR="009C69C0" w:rsidRPr="00D56C10" w:rsidRDefault="00442E0A">
            <w:pPr>
              <w:pStyle w:val="aff0"/>
              <w:spacing w:beforeLines="0" w:afterLines="0" w:line="240" w:lineRule="auto"/>
              <w:rPr>
                <w:rFonts w:ascii="Times New Roman"/>
                <w:snapToGrid w:val="0"/>
                <w:kern w:val="21"/>
                <w:szCs w:val="21"/>
              </w:rPr>
            </w:pPr>
            <w:r w:rsidRPr="00D56C10">
              <w:rPr>
                <w:rFonts w:ascii="Times New Roman"/>
                <w:snapToGrid w:val="0"/>
                <w:kern w:val="21"/>
                <w:szCs w:val="21"/>
              </w:rPr>
              <w:t>/</w:t>
            </w:r>
          </w:p>
        </w:tc>
      </w:tr>
      <w:tr w:rsidR="00D56C10" w:rsidRPr="00D56C10" w14:paraId="4FB67E19" w14:textId="77777777" w:rsidTr="00442E0A">
        <w:trPr>
          <w:trHeight w:val="369"/>
        </w:trPr>
        <w:tc>
          <w:tcPr>
            <w:tcW w:w="1021" w:type="dxa"/>
            <w:vAlign w:val="center"/>
          </w:tcPr>
          <w:p w14:paraId="23CF46A9"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废水</w:t>
            </w:r>
          </w:p>
        </w:tc>
        <w:tc>
          <w:tcPr>
            <w:tcW w:w="1984" w:type="dxa"/>
            <w:vAlign w:val="center"/>
          </w:tcPr>
          <w:p w14:paraId="61D68504" w14:textId="77777777" w:rsidR="00173E2D" w:rsidRPr="00D56C10" w:rsidRDefault="00CD5097">
            <w:pPr>
              <w:widowControl/>
              <w:jc w:val="center"/>
              <w:rPr>
                <w:kern w:val="0"/>
                <w:szCs w:val="21"/>
              </w:rPr>
            </w:pPr>
            <w:r w:rsidRPr="00D56C10">
              <w:rPr>
                <w:kern w:val="0"/>
                <w:szCs w:val="21"/>
              </w:rPr>
              <w:t>生活污水</w:t>
            </w:r>
          </w:p>
        </w:tc>
        <w:tc>
          <w:tcPr>
            <w:tcW w:w="1701" w:type="dxa"/>
            <w:vAlign w:val="center"/>
          </w:tcPr>
          <w:p w14:paraId="7DB9D4CF" w14:textId="1ADE316A" w:rsidR="00173E2D" w:rsidRPr="00D56C10" w:rsidRDefault="00A13D1C">
            <w:pPr>
              <w:pStyle w:val="aff8"/>
            </w:pPr>
            <w:r w:rsidRPr="00D56C10">
              <w:t>/</w:t>
            </w:r>
          </w:p>
        </w:tc>
        <w:tc>
          <w:tcPr>
            <w:tcW w:w="1276" w:type="dxa"/>
            <w:vAlign w:val="center"/>
          </w:tcPr>
          <w:p w14:paraId="5D26165D"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w:t>
            </w:r>
          </w:p>
        </w:tc>
        <w:tc>
          <w:tcPr>
            <w:tcW w:w="1701" w:type="dxa"/>
            <w:vAlign w:val="center"/>
          </w:tcPr>
          <w:p w14:paraId="1934CFB8"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w:t>
            </w:r>
          </w:p>
        </w:tc>
        <w:tc>
          <w:tcPr>
            <w:tcW w:w="1559" w:type="dxa"/>
            <w:vAlign w:val="center"/>
          </w:tcPr>
          <w:p w14:paraId="1A1188D5" w14:textId="4D65236B" w:rsidR="00173E2D" w:rsidRPr="00D56C10" w:rsidRDefault="00A13D1C">
            <w:pPr>
              <w:pStyle w:val="aff8"/>
            </w:pPr>
            <w:r w:rsidRPr="00D56C10">
              <w:t>/</w:t>
            </w:r>
          </w:p>
        </w:tc>
        <w:tc>
          <w:tcPr>
            <w:tcW w:w="1761" w:type="dxa"/>
            <w:vAlign w:val="center"/>
          </w:tcPr>
          <w:p w14:paraId="2DBB15B1"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641" w:type="dxa"/>
            <w:vAlign w:val="center"/>
          </w:tcPr>
          <w:p w14:paraId="7D3BF79F" w14:textId="6A522752" w:rsidR="00173E2D" w:rsidRPr="00D56C10" w:rsidRDefault="00A13D1C">
            <w:pPr>
              <w:pStyle w:val="aff8"/>
            </w:pPr>
            <w:r w:rsidRPr="00D56C10">
              <w:t>/</w:t>
            </w:r>
          </w:p>
        </w:tc>
        <w:tc>
          <w:tcPr>
            <w:tcW w:w="1144" w:type="dxa"/>
            <w:vAlign w:val="center"/>
          </w:tcPr>
          <w:p w14:paraId="0097842E" w14:textId="66ACB0DA" w:rsidR="00173E2D" w:rsidRPr="00D56C10" w:rsidRDefault="00A13D1C">
            <w:pPr>
              <w:pStyle w:val="aff8"/>
            </w:pPr>
            <w:r w:rsidRPr="00D56C10">
              <w:t>/</w:t>
            </w:r>
          </w:p>
        </w:tc>
      </w:tr>
      <w:tr w:rsidR="00D56C10" w:rsidRPr="00D56C10" w14:paraId="0E162253" w14:textId="77777777" w:rsidTr="00442E0A">
        <w:trPr>
          <w:trHeight w:val="621"/>
        </w:trPr>
        <w:tc>
          <w:tcPr>
            <w:tcW w:w="1021" w:type="dxa"/>
            <w:vMerge w:val="restart"/>
            <w:vAlign w:val="center"/>
          </w:tcPr>
          <w:p w14:paraId="2710776D"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一般工业</w:t>
            </w:r>
          </w:p>
          <w:p w14:paraId="3DC25695"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固体废物</w:t>
            </w:r>
          </w:p>
        </w:tc>
        <w:tc>
          <w:tcPr>
            <w:tcW w:w="1984" w:type="dxa"/>
            <w:vAlign w:val="center"/>
          </w:tcPr>
          <w:p w14:paraId="63805EA1" w14:textId="77777777" w:rsidR="00173E2D" w:rsidRPr="00D56C10" w:rsidRDefault="009C69C0">
            <w:pPr>
              <w:pStyle w:val="aff8"/>
            </w:pPr>
            <w:r w:rsidRPr="00D56C10">
              <w:rPr>
                <w:rFonts w:hint="eastAsia"/>
              </w:rPr>
              <w:t>边角料</w:t>
            </w:r>
            <w:r w:rsidRPr="00D56C10">
              <w:t>及</w:t>
            </w:r>
            <w:r w:rsidR="00CD5097" w:rsidRPr="00D56C10">
              <w:rPr>
                <w:rFonts w:hint="eastAsia"/>
              </w:rPr>
              <w:t>不合格品</w:t>
            </w:r>
          </w:p>
        </w:tc>
        <w:tc>
          <w:tcPr>
            <w:tcW w:w="1701" w:type="dxa"/>
            <w:vAlign w:val="center"/>
          </w:tcPr>
          <w:p w14:paraId="4EBB31C9" w14:textId="29DD32EA" w:rsidR="00173E2D" w:rsidRPr="00D56C10" w:rsidRDefault="00442E0A">
            <w:pPr>
              <w:pStyle w:val="aff8"/>
            </w:pPr>
            <w:r w:rsidRPr="00D56C10">
              <w:rPr>
                <w:rFonts w:hint="eastAsia"/>
              </w:rPr>
              <w:t>0</w:t>
            </w:r>
          </w:p>
        </w:tc>
        <w:tc>
          <w:tcPr>
            <w:tcW w:w="1276" w:type="dxa"/>
            <w:vAlign w:val="center"/>
          </w:tcPr>
          <w:p w14:paraId="7E71CA0D"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w:t>
            </w:r>
          </w:p>
        </w:tc>
        <w:tc>
          <w:tcPr>
            <w:tcW w:w="1701" w:type="dxa"/>
            <w:vAlign w:val="center"/>
          </w:tcPr>
          <w:p w14:paraId="6E615359"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w:t>
            </w:r>
          </w:p>
        </w:tc>
        <w:tc>
          <w:tcPr>
            <w:tcW w:w="1559" w:type="dxa"/>
            <w:vAlign w:val="center"/>
          </w:tcPr>
          <w:p w14:paraId="26C77CA3" w14:textId="5CBF1196" w:rsidR="00173E2D" w:rsidRPr="00D56C10" w:rsidRDefault="00442E0A">
            <w:pPr>
              <w:pStyle w:val="aff8"/>
            </w:pPr>
            <w:r w:rsidRPr="00D56C10">
              <w:rPr>
                <w:rFonts w:hint="eastAsia"/>
              </w:rPr>
              <w:t>0</w:t>
            </w:r>
          </w:p>
        </w:tc>
        <w:tc>
          <w:tcPr>
            <w:tcW w:w="1761" w:type="dxa"/>
            <w:vAlign w:val="center"/>
          </w:tcPr>
          <w:p w14:paraId="4E054411"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641" w:type="dxa"/>
            <w:vAlign w:val="center"/>
          </w:tcPr>
          <w:p w14:paraId="3B112BA0" w14:textId="43FD2BC8" w:rsidR="00173E2D" w:rsidRPr="00D56C10" w:rsidRDefault="00442E0A">
            <w:pPr>
              <w:pStyle w:val="aff8"/>
            </w:pPr>
            <w:r w:rsidRPr="00D56C10">
              <w:rPr>
                <w:rFonts w:hint="eastAsia"/>
              </w:rPr>
              <w:t>0</w:t>
            </w:r>
          </w:p>
        </w:tc>
        <w:tc>
          <w:tcPr>
            <w:tcW w:w="1144" w:type="dxa"/>
            <w:vAlign w:val="center"/>
          </w:tcPr>
          <w:p w14:paraId="1CC35EBC" w14:textId="77777777" w:rsidR="00173E2D" w:rsidRPr="00D56C10" w:rsidRDefault="00CD5097">
            <w:pPr>
              <w:pStyle w:val="aff8"/>
            </w:pPr>
            <w:r w:rsidRPr="00D56C10">
              <w:rPr>
                <w:rFonts w:hint="eastAsia"/>
              </w:rPr>
              <w:t>0</w:t>
            </w:r>
          </w:p>
        </w:tc>
      </w:tr>
      <w:tr w:rsidR="00D56C10" w:rsidRPr="00D56C10" w14:paraId="740481CE" w14:textId="77777777" w:rsidTr="00442E0A">
        <w:trPr>
          <w:trHeight w:val="527"/>
        </w:trPr>
        <w:tc>
          <w:tcPr>
            <w:tcW w:w="1021" w:type="dxa"/>
            <w:vMerge/>
            <w:vAlign w:val="center"/>
          </w:tcPr>
          <w:p w14:paraId="022F7D55" w14:textId="77777777" w:rsidR="00173E2D" w:rsidRPr="00D56C10" w:rsidRDefault="00173E2D">
            <w:pPr>
              <w:pStyle w:val="aff0"/>
              <w:spacing w:beforeLines="0" w:afterLines="0" w:line="240" w:lineRule="auto"/>
              <w:rPr>
                <w:rFonts w:ascii="Times New Roman"/>
                <w:snapToGrid w:val="0"/>
                <w:kern w:val="21"/>
                <w:szCs w:val="21"/>
              </w:rPr>
            </w:pPr>
          </w:p>
        </w:tc>
        <w:tc>
          <w:tcPr>
            <w:tcW w:w="1984" w:type="dxa"/>
            <w:vAlign w:val="center"/>
          </w:tcPr>
          <w:p w14:paraId="72E7DBAD" w14:textId="77777777" w:rsidR="00173E2D" w:rsidRPr="00D56C10" w:rsidRDefault="00CD5097">
            <w:pPr>
              <w:pStyle w:val="aff8"/>
            </w:pPr>
            <w:r w:rsidRPr="00D56C10">
              <w:t>生活垃圾</w:t>
            </w:r>
          </w:p>
        </w:tc>
        <w:tc>
          <w:tcPr>
            <w:tcW w:w="1701" w:type="dxa"/>
            <w:vAlign w:val="center"/>
          </w:tcPr>
          <w:p w14:paraId="43E365B9" w14:textId="74F50235" w:rsidR="00173E2D" w:rsidRPr="00D56C10" w:rsidRDefault="00442E0A">
            <w:pPr>
              <w:pStyle w:val="aff8"/>
            </w:pPr>
            <w:r w:rsidRPr="00D56C10">
              <w:rPr>
                <w:rFonts w:hint="eastAsia"/>
              </w:rPr>
              <w:t>1.8</w:t>
            </w:r>
            <w:r w:rsidRPr="00D56C10">
              <w:t>t/a</w:t>
            </w:r>
          </w:p>
        </w:tc>
        <w:tc>
          <w:tcPr>
            <w:tcW w:w="1276" w:type="dxa"/>
            <w:vAlign w:val="center"/>
          </w:tcPr>
          <w:p w14:paraId="05C24DF1"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w:t>
            </w:r>
          </w:p>
        </w:tc>
        <w:tc>
          <w:tcPr>
            <w:tcW w:w="1701" w:type="dxa"/>
            <w:vAlign w:val="center"/>
          </w:tcPr>
          <w:p w14:paraId="0A34C0F7"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w:t>
            </w:r>
          </w:p>
        </w:tc>
        <w:tc>
          <w:tcPr>
            <w:tcW w:w="1559" w:type="dxa"/>
            <w:vAlign w:val="center"/>
          </w:tcPr>
          <w:p w14:paraId="24DB6FDD" w14:textId="69106719" w:rsidR="00173E2D" w:rsidRPr="00D56C10" w:rsidRDefault="00016A3E">
            <w:pPr>
              <w:pStyle w:val="aff8"/>
            </w:pPr>
            <w:r w:rsidRPr="00D56C10">
              <w:rPr>
                <w:rFonts w:hint="eastAsia"/>
              </w:rPr>
              <w:t>0.9</w:t>
            </w:r>
            <w:r w:rsidR="00442E0A" w:rsidRPr="00D56C10">
              <w:t>t/a</w:t>
            </w:r>
          </w:p>
        </w:tc>
        <w:tc>
          <w:tcPr>
            <w:tcW w:w="1761" w:type="dxa"/>
            <w:vAlign w:val="center"/>
          </w:tcPr>
          <w:p w14:paraId="115F4A9A"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641" w:type="dxa"/>
            <w:vAlign w:val="center"/>
          </w:tcPr>
          <w:p w14:paraId="0FBDBD35" w14:textId="4525C3C6" w:rsidR="00173E2D" w:rsidRPr="00D56C10" w:rsidRDefault="00016A3E">
            <w:pPr>
              <w:pStyle w:val="aff8"/>
            </w:pPr>
            <w:r w:rsidRPr="00D56C10">
              <w:rPr>
                <w:rFonts w:hint="eastAsia"/>
              </w:rPr>
              <w:t>2.7</w:t>
            </w:r>
            <w:r w:rsidR="00442E0A" w:rsidRPr="00D56C10">
              <w:t>t/a</w:t>
            </w:r>
          </w:p>
        </w:tc>
        <w:tc>
          <w:tcPr>
            <w:tcW w:w="1144" w:type="dxa"/>
            <w:vAlign w:val="center"/>
          </w:tcPr>
          <w:p w14:paraId="7D1043C3" w14:textId="724BA408" w:rsidR="00173E2D" w:rsidRPr="00D56C10" w:rsidRDefault="00016A3E">
            <w:pPr>
              <w:pStyle w:val="aff8"/>
            </w:pPr>
            <w:r w:rsidRPr="00D56C10">
              <w:rPr>
                <w:rFonts w:hint="eastAsia"/>
              </w:rPr>
              <w:t>+0.9</w:t>
            </w:r>
            <w:r w:rsidR="00442E0A" w:rsidRPr="00D56C10">
              <w:t>t/a</w:t>
            </w:r>
          </w:p>
        </w:tc>
      </w:tr>
      <w:tr w:rsidR="00D56C10" w:rsidRPr="00D56C10" w14:paraId="19F12061" w14:textId="77777777" w:rsidTr="00442E0A">
        <w:trPr>
          <w:trHeight w:val="369"/>
        </w:trPr>
        <w:tc>
          <w:tcPr>
            <w:tcW w:w="1021" w:type="dxa"/>
            <w:vMerge w:val="restart"/>
            <w:vAlign w:val="center"/>
          </w:tcPr>
          <w:p w14:paraId="6BF4A050"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危险废物</w:t>
            </w:r>
          </w:p>
        </w:tc>
        <w:tc>
          <w:tcPr>
            <w:tcW w:w="1984" w:type="dxa"/>
            <w:vAlign w:val="center"/>
          </w:tcPr>
          <w:p w14:paraId="22B70D3B" w14:textId="77777777" w:rsidR="00173E2D" w:rsidRPr="00D56C10" w:rsidRDefault="00CD5097">
            <w:pPr>
              <w:pStyle w:val="aff8"/>
            </w:pPr>
            <w:r w:rsidRPr="00D56C10">
              <w:rPr>
                <w:rFonts w:hint="eastAsia"/>
              </w:rPr>
              <w:t>废活性炭</w:t>
            </w:r>
          </w:p>
        </w:tc>
        <w:tc>
          <w:tcPr>
            <w:tcW w:w="1701" w:type="dxa"/>
            <w:vAlign w:val="center"/>
          </w:tcPr>
          <w:p w14:paraId="63836720" w14:textId="068ED72B" w:rsidR="00173E2D" w:rsidRPr="00D56C10" w:rsidRDefault="00442E0A">
            <w:pPr>
              <w:pStyle w:val="aff8"/>
            </w:pPr>
            <w:r w:rsidRPr="00D56C10">
              <w:rPr>
                <w:rFonts w:hint="eastAsia"/>
              </w:rPr>
              <w:t>0</w:t>
            </w:r>
            <w:r w:rsidR="00670EE0" w:rsidRPr="00D56C10">
              <w:t>.796</w:t>
            </w:r>
          </w:p>
        </w:tc>
        <w:tc>
          <w:tcPr>
            <w:tcW w:w="1276" w:type="dxa"/>
            <w:vAlign w:val="center"/>
          </w:tcPr>
          <w:p w14:paraId="43181689"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w:t>
            </w:r>
          </w:p>
        </w:tc>
        <w:tc>
          <w:tcPr>
            <w:tcW w:w="1701" w:type="dxa"/>
            <w:vAlign w:val="center"/>
          </w:tcPr>
          <w:p w14:paraId="0E254C6E"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snapToGrid w:val="0"/>
                <w:kern w:val="21"/>
                <w:szCs w:val="21"/>
              </w:rPr>
              <w:t>/</w:t>
            </w:r>
          </w:p>
        </w:tc>
        <w:tc>
          <w:tcPr>
            <w:tcW w:w="1559" w:type="dxa"/>
            <w:vAlign w:val="center"/>
          </w:tcPr>
          <w:p w14:paraId="47F1D673" w14:textId="16CE0E35" w:rsidR="00173E2D" w:rsidRPr="00D56C10" w:rsidRDefault="005A7D0E">
            <w:pPr>
              <w:pStyle w:val="aff8"/>
            </w:pPr>
            <w:r w:rsidRPr="00D56C10">
              <w:rPr>
                <w:rFonts w:hint="eastAsia"/>
              </w:rPr>
              <w:t>1.188</w:t>
            </w:r>
            <w:r w:rsidR="00442E0A" w:rsidRPr="00D56C10">
              <w:t>t/a</w:t>
            </w:r>
          </w:p>
        </w:tc>
        <w:tc>
          <w:tcPr>
            <w:tcW w:w="1761" w:type="dxa"/>
            <w:vAlign w:val="center"/>
          </w:tcPr>
          <w:p w14:paraId="23BCE65A" w14:textId="77777777" w:rsidR="00173E2D" w:rsidRPr="00D56C10" w:rsidRDefault="00CD5097">
            <w:pPr>
              <w:pStyle w:val="aff8"/>
            </w:pPr>
            <w:r w:rsidRPr="00D56C10">
              <w:rPr>
                <w:rFonts w:hint="eastAsia"/>
              </w:rPr>
              <w:t>/</w:t>
            </w:r>
          </w:p>
        </w:tc>
        <w:tc>
          <w:tcPr>
            <w:tcW w:w="1641" w:type="dxa"/>
            <w:vAlign w:val="center"/>
          </w:tcPr>
          <w:p w14:paraId="20DDC5BE" w14:textId="0074B56A" w:rsidR="00173E2D" w:rsidRPr="00D56C10" w:rsidRDefault="005A7D0E">
            <w:pPr>
              <w:pStyle w:val="aff8"/>
            </w:pPr>
            <w:r w:rsidRPr="00D56C10">
              <w:rPr>
                <w:rFonts w:hint="eastAsia"/>
              </w:rPr>
              <w:t>1.984</w:t>
            </w:r>
            <w:r w:rsidR="00442E0A" w:rsidRPr="00D56C10">
              <w:t>t/a</w:t>
            </w:r>
          </w:p>
        </w:tc>
        <w:tc>
          <w:tcPr>
            <w:tcW w:w="1144" w:type="dxa"/>
            <w:vAlign w:val="center"/>
          </w:tcPr>
          <w:p w14:paraId="76F7C297" w14:textId="7E10B33B" w:rsidR="00173E2D" w:rsidRPr="00D56C10" w:rsidRDefault="00CD5097" w:rsidP="000E4262">
            <w:pPr>
              <w:pStyle w:val="aff8"/>
            </w:pPr>
            <w:r w:rsidRPr="00D56C10">
              <w:rPr>
                <w:rFonts w:hint="eastAsia"/>
              </w:rPr>
              <w:t>+</w:t>
            </w:r>
            <w:r w:rsidR="005A7D0E" w:rsidRPr="00D56C10">
              <w:t>1.188</w:t>
            </w:r>
            <w:r w:rsidR="00442E0A" w:rsidRPr="00D56C10">
              <w:t>t/a</w:t>
            </w:r>
          </w:p>
        </w:tc>
      </w:tr>
      <w:tr w:rsidR="00D56C10" w:rsidRPr="00D56C10" w14:paraId="54B4C0BE" w14:textId="77777777" w:rsidTr="00442E0A">
        <w:trPr>
          <w:trHeight w:val="369"/>
        </w:trPr>
        <w:tc>
          <w:tcPr>
            <w:tcW w:w="1021" w:type="dxa"/>
            <w:vMerge/>
            <w:vAlign w:val="center"/>
          </w:tcPr>
          <w:p w14:paraId="5273F717" w14:textId="77777777" w:rsidR="00173E2D" w:rsidRPr="00D56C10" w:rsidRDefault="00173E2D">
            <w:pPr>
              <w:pStyle w:val="aff0"/>
              <w:spacing w:beforeLines="0" w:afterLines="0" w:line="240" w:lineRule="auto"/>
              <w:rPr>
                <w:rFonts w:ascii="Times New Roman"/>
                <w:snapToGrid w:val="0"/>
                <w:kern w:val="21"/>
                <w:szCs w:val="21"/>
              </w:rPr>
            </w:pPr>
          </w:p>
        </w:tc>
        <w:tc>
          <w:tcPr>
            <w:tcW w:w="1984" w:type="dxa"/>
            <w:vAlign w:val="center"/>
          </w:tcPr>
          <w:p w14:paraId="45DAFCA1" w14:textId="77777777" w:rsidR="00173E2D" w:rsidRPr="00D56C10" w:rsidRDefault="00CD5097">
            <w:pPr>
              <w:pStyle w:val="aff8"/>
            </w:pPr>
            <w:r w:rsidRPr="00D56C10">
              <w:rPr>
                <w:rFonts w:hint="eastAsia"/>
              </w:rPr>
              <w:t>废灯管</w:t>
            </w:r>
          </w:p>
        </w:tc>
        <w:tc>
          <w:tcPr>
            <w:tcW w:w="1701" w:type="dxa"/>
            <w:vAlign w:val="center"/>
          </w:tcPr>
          <w:p w14:paraId="7D1A8D11" w14:textId="3A598776" w:rsidR="00173E2D" w:rsidRPr="00D56C10" w:rsidRDefault="00442E0A">
            <w:pPr>
              <w:pStyle w:val="aff8"/>
            </w:pPr>
            <w:r w:rsidRPr="00D56C10">
              <w:rPr>
                <w:rFonts w:hint="eastAsia"/>
              </w:rPr>
              <w:t>/</w:t>
            </w:r>
          </w:p>
        </w:tc>
        <w:tc>
          <w:tcPr>
            <w:tcW w:w="1276" w:type="dxa"/>
            <w:vAlign w:val="center"/>
          </w:tcPr>
          <w:p w14:paraId="7EA2CA8B"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701" w:type="dxa"/>
            <w:vAlign w:val="center"/>
          </w:tcPr>
          <w:p w14:paraId="464142FD"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559" w:type="dxa"/>
            <w:vAlign w:val="center"/>
          </w:tcPr>
          <w:p w14:paraId="50B3AD90" w14:textId="78140A16" w:rsidR="00173E2D" w:rsidRPr="00D56C10" w:rsidRDefault="00442E0A">
            <w:pPr>
              <w:pStyle w:val="aff8"/>
            </w:pPr>
            <w:r w:rsidRPr="00D56C10">
              <w:rPr>
                <w:rFonts w:hint="eastAsia"/>
              </w:rPr>
              <w:t>0.02</w:t>
            </w:r>
            <w:r w:rsidRPr="00D56C10">
              <w:t>t/a</w:t>
            </w:r>
          </w:p>
        </w:tc>
        <w:tc>
          <w:tcPr>
            <w:tcW w:w="1761" w:type="dxa"/>
            <w:vAlign w:val="center"/>
          </w:tcPr>
          <w:p w14:paraId="18165C5C" w14:textId="77777777" w:rsidR="00173E2D" w:rsidRPr="00D56C10" w:rsidRDefault="00CD5097">
            <w:pPr>
              <w:pStyle w:val="aff8"/>
            </w:pPr>
            <w:r w:rsidRPr="00D56C10">
              <w:rPr>
                <w:rFonts w:hint="eastAsia"/>
              </w:rPr>
              <w:t>/</w:t>
            </w:r>
          </w:p>
        </w:tc>
        <w:tc>
          <w:tcPr>
            <w:tcW w:w="1641" w:type="dxa"/>
            <w:vAlign w:val="center"/>
          </w:tcPr>
          <w:p w14:paraId="2CE1F03E" w14:textId="22AA7E7F" w:rsidR="00173E2D" w:rsidRPr="00D56C10" w:rsidRDefault="00442E0A">
            <w:pPr>
              <w:pStyle w:val="aff8"/>
            </w:pPr>
            <w:r w:rsidRPr="00D56C10">
              <w:rPr>
                <w:rFonts w:hint="eastAsia"/>
              </w:rPr>
              <w:t>0.02</w:t>
            </w:r>
            <w:r w:rsidRPr="00D56C10">
              <w:t>t/a</w:t>
            </w:r>
          </w:p>
        </w:tc>
        <w:tc>
          <w:tcPr>
            <w:tcW w:w="1144" w:type="dxa"/>
            <w:vAlign w:val="center"/>
          </w:tcPr>
          <w:p w14:paraId="72CA448D" w14:textId="5A8E4445" w:rsidR="00173E2D" w:rsidRPr="00D56C10" w:rsidRDefault="00CD5097">
            <w:pPr>
              <w:pStyle w:val="aff8"/>
            </w:pPr>
            <w:r w:rsidRPr="00D56C10">
              <w:rPr>
                <w:rFonts w:hint="eastAsia"/>
              </w:rPr>
              <w:t>+0.02</w:t>
            </w:r>
            <w:r w:rsidR="00442E0A" w:rsidRPr="00D56C10">
              <w:t>t/a</w:t>
            </w:r>
          </w:p>
        </w:tc>
      </w:tr>
      <w:tr w:rsidR="00D56C10" w:rsidRPr="00D56C10" w14:paraId="459D2253" w14:textId="77777777" w:rsidTr="00442E0A">
        <w:trPr>
          <w:trHeight w:val="369"/>
        </w:trPr>
        <w:tc>
          <w:tcPr>
            <w:tcW w:w="1021" w:type="dxa"/>
            <w:vMerge/>
            <w:vAlign w:val="center"/>
          </w:tcPr>
          <w:p w14:paraId="35532C0A" w14:textId="77777777" w:rsidR="00173E2D" w:rsidRPr="00D56C10" w:rsidRDefault="00173E2D">
            <w:pPr>
              <w:pStyle w:val="aff0"/>
              <w:spacing w:beforeLines="0" w:afterLines="0" w:line="240" w:lineRule="auto"/>
              <w:rPr>
                <w:rFonts w:ascii="Times New Roman"/>
                <w:snapToGrid w:val="0"/>
                <w:kern w:val="21"/>
                <w:szCs w:val="21"/>
              </w:rPr>
            </w:pPr>
          </w:p>
        </w:tc>
        <w:tc>
          <w:tcPr>
            <w:tcW w:w="1984" w:type="dxa"/>
            <w:vAlign w:val="center"/>
          </w:tcPr>
          <w:p w14:paraId="52CD4E81" w14:textId="77777777" w:rsidR="00173E2D" w:rsidRPr="00D56C10" w:rsidRDefault="00CD5097">
            <w:pPr>
              <w:pStyle w:val="aff8"/>
            </w:pPr>
            <w:r w:rsidRPr="00D56C10">
              <w:rPr>
                <w:rFonts w:hint="eastAsia"/>
              </w:rPr>
              <w:t>废润滑油</w:t>
            </w:r>
          </w:p>
        </w:tc>
        <w:tc>
          <w:tcPr>
            <w:tcW w:w="1701" w:type="dxa"/>
            <w:vAlign w:val="center"/>
          </w:tcPr>
          <w:p w14:paraId="294980A8" w14:textId="768160D5" w:rsidR="00173E2D" w:rsidRPr="00D56C10" w:rsidRDefault="000E4262">
            <w:pPr>
              <w:pStyle w:val="aff8"/>
            </w:pPr>
            <w:r w:rsidRPr="00D56C10">
              <w:rPr>
                <w:rFonts w:hint="eastAsia"/>
              </w:rPr>
              <w:t>/</w:t>
            </w:r>
          </w:p>
        </w:tc>
        <w:tc>
          <w:tcPr>
            <w:tcW w:w="1276" w:type="dxa"/>
            <w:vAlign w:val="center"/>
          </w:tcPr>
          <w:p w14:paraId="03D9860D"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701" w:type="dxa"/>
            <w:vAlign w:val="center"/>
          </w:tcPr>
          <w:p w14:paraId="4AF84C1B" w14:textId="77777777" w:rsidR="00173E2D" w:rsidRPr="00D56C10" w:rsidRDefault="00CD5097">
            <w:pPr>
              <w:pStyle w:val="aff0"/>
              <w:spacing w:beforeLines="0" w:afterLines="0" w:line="240" w:lineRule="auto"/>
              <w:rPr>
                <w:rFonts w:ascii="Times New Roman"/>
                <w:snapToGrid w:val="0"/>
                <w:kern w:val="21"/>
                <w:szCs w:val="21"/>
              </w:rPr>
            </w:pPr>
            <w:r w:rsidRPr="00D56C10">
              <w:rPr>
                <w:rFonts w:ascii="Times New Roman" w:hint="eastAsia"/>
                <w:snapToGrid w:val="0"/>
                <w:kern w:val="21"/>
                <w:szCs w:val="21"/>
              </w:rPr>
              <w:t>/</w:t>
            </w:r>
          </w:p>
        </w:tc>
        <w:tc>
          <w:tcPr>
            <w:tcW w:w="1559" w:type="dxa"/>
            <w:vAlign w:val="center"/>
          </w:tcPr>
          <w:p w14:paraId="328C882B" w14:textId="3170DEA3" w:rsidR="00173E2D" w:rsidRPr="00D56C10" w:rsidRDefault="000E4262">
            <w:pPr>
              <w:pStyle w:val="aff8"/>
            </w:pPr>
            <w:r w:rsidRPr="00D56C10">
              <w:rPr>
                <w:rFonts w:hint="eastAsia"/>
              </w:rPr>
              <w:t>0.05</w:t>
            </w:r>
            <w:r w:rsidR="00442E0A" w:rsidRPr="00D56C10">
              <w:t>t/a</w:t>
            </w:r>
          </w:p>
        </w:tc>
        <w:tc>
          <w:tcPr>
            <w:tcW w:w="1761" w:type="dxa"/>
            <w:vAlign w:val="center"/>
          </w:tcPr>
          <w:p w14:paraId="5450A3B9" w14:textId="77777777" w:rsidR="00173E2D" w:rsidRPr="00D56C10" w:rsidRDefault="00CD5097">
            <w:pPr>
              <w:pStyle w:val="aff8"/>
            </w:pPr>
            <w:r w:rsidRPr="00D56C10">
              <w:rPr>
                <w:rFonts w:hint="eastAsia"/>
              </w:rPr>
              <w:t>/</w:t>
            </w:r>
          </w:p>
        </w:tc>
        <w:tc>
          <w:tcPr>
            <w:tcW w:w="1641" w:type="dxa"/>
            <w:vAlign w:val="center"/>
          </w:tcPr>
          <w:p w14:paraId="34A5E2B3" w14:textId="2AFC752F" w:rsidR="00173E2D" w:rsidRPr="00D56C10" w:rsidRDefault="000E4262">
            <w:pPr>
              <w:pStyle w:val="aff8"/>
            </w:pPr>
            <w:r w:rsidRPr="00D56C10">
              <w:rPr>
                <w:rFonts w:hint="eastAsia"/>
              </w:rPr>
              <w:t>0.05</w:t>
            </w:r>
            <w:r w:rsidR="00442E0A" w:rsidRPr="00D56C10">
              <w:t>t/a</w:t>
            </w:r>
          </w:p>
        </w:tc>
        <w:tc>
          <w:tcPr>
            <w:tcW w:w="1144" w:type="dxa"/>
            <w:vAlign w:val="center"/>
          </w:tcPr>
          <w:p w14:paraId="5AF6B57B" w14:textId="4F501C94" w:rsidR="00173E2D" w:rsidRPr="00D56C10" w:rsidRDefault="000E4262">
            <w:pPr>
              <w:pStyle w:val="aff8"/>
            </w:pPr>
            <w:r w:rsidRPr="00D56C10">
              <w:rPr>
                <w:rFonts w:hint="eastAsia"/>
              </w:rPr>
              <w:t>+0.05</w:t>
            </w:r>
            <w:r w:rsidR="00442E0A" w:rsidRPr="00D56C10">
              <w:t>t/a</w:t>
            </w:r>
          </w:p>
        </w:tc>
      </w:tr>
    </w:tbl>
    <w:p w14:paraId="383AA08C" w14:textId="77777777" w:rsidR="00173E2D" w:rsidRPr="00D56C10" w:rsidRDefault="00CD5097" w:rsidP="005842ED">
      <w:pPr>
        <w:pStyle w:val="aff0"/>
        <w:spacing w:beforeLines="80" w:before="249" w:after="31"/>
        <w:jc w:val="left"/>
        <w:rPr>
          <w:rFonts w:ascii="Times New Roman"/>
          <w:snapToGrid w:val="0"/>
          <w:spacing w:val="-6"/>
          <w:kern w:val="21"/>
          <w:szCs w:val="21"/>
        </w:rPr>
      </w:pPr>
      <w:r w:rsidRPr="00D56C10">
        <w:rPr>
          <w:rFonts w:ascii="Times New Roman"/>
          <w:snapToGrid w:val="0"/>
          <w:kern w:val="21"/>
          <w:szCs w:val="21"/>
        </w:rPr>
        <w:t>注：</w:t>
      </w:r>
      <w:r w:rsidR="005842ED" w:rsidRPr="00D56C10">
        <w:rPr>
          <w:rFonts w:ascii="Times New Roman"/>
          <w:snapToGrid w:val="0"/>
          <w:spacing w:val="-16"/>
          <w:kern w:val="21"/>
          <w:szCs w:val="21"/>
        </w:rPr>
        <w:fldChar w:fldCharType="begin"/>
      </w:r>
      <w:r w:rsidRPr="00D56C10">
        <w:rPr>
          <w:rFonts w:ascii="Times New Roman"/>
          <w:snapToGrid w:val="0"/>
          <w:spacing w:val="-16"/>
          <w:kern w:val="21"/>
          <w:szCs w:val="21"/>
        </w:rPr>
        <w:instrText xml:space="preserve"> = 6 \* GB3 \* MERGEFORMAT </w:instrText>
      </w:r>
      <w:r w:rsidR="005842ED" w:rsidRPr="00D56C10">
        <w:rPr>
          <w:rFonts w:ascii="Times New Roman"/>
          <w:snapToGrid w:val="0"/>
          <w:spacing w:val="-16"/>
          <w:kern w:val="21"/>
          <w:szCs w:val="21"/>
        </w:rPr>
        <w:fldChar w:fldCharType="separate"/>
      </w:r>
      <w:r w:rsidRPr="00D56C10">
        <w:rPr>
          <w:rFonts w:hAnsi="宋体" w:cs="宋体" w:hint="eastAsia"/>
          <w:szCs w:val="21"/>
        </w:rPr>
        <w:t>⑥</w:t>
      </w:r>
      <w:r w:rsidR="005842ED" w:rsidRPr="00D56C10">
        <w:rPr>
          <w:rFonts w:ascii="Times New Roman"/>
          <w:snapToGrid w:val="0"/>
          <w:spacing w:val="-16"/>
          <w:kern w:val="21"/>
          <w:szCs w:val="21"/>
        </w:rPr>
        <w:fldChar w:fldCharType="end"/>
      </w:r>
      <w:r w:rsidRPr="00D56C10">
        <w:rPr>
          <w:rFonts w:ascii="Times New Roman"/>
          <w:snapToGrid w:val="0"/>
          <w:spacing w:val="-16"/>
          <w:kern w:val="21"/>
          <w:szCs w:val="21"/>
        </w:rPr>
        <w:t>=</w:t>
      </w:r>
      <w:r w:rsidR="005842ED" w:rsidRPr="00D56C10">
        <w:rPr>
          <w:rFonts w:ascii="Times New Roman"/>
          <w:snapToGrid w:val="0"/>
          <w:spacing w:val="-6"/>
          <w:kern w:val="21"/>
          <w:szCs w:val="21"/>
        </w:rPr>
        <w:fldChar w:fldCharType="begin"/>
      </w:r>
      <w:r w:rsidRPr="00D56C10">
        <w:rPr>
          <w:rFonts w:ascii="Times New Roman"/>
          <w:snapToGrid w:val="0"/>
          <w:spacing w:val="-6"/>
          <w:kern w:val="21"/>
          <w:szCs w:val="21"/>
        </w:rPr>
        <w:instrText xml:space="preserve"> = 1 \* GB3 \* MERGEFORMAT </w:instrText>
      </w:r>
      <w:r w:rsidR="005842ED" w:rsidRPr="00D56C10">
        <w:rPr>
          <w:rFonts w:ascii="Times New Roman"/>
          <w:snapToGrid w:val="0"/>
          <w:spacing w:val="-6"/>
          <w:kern w:val="21"/>
          <w:szCs w:val="21"/>
        </w:rPr>
        <w:fldChar w:fldCharType="separate"/>
      </w:r>
      <w:r w:rsidRPr="00D56C10">
        <w:rPr>
          <w:rFonts w:hAnsi="宋体" w:cs="宋体" w:hint="eastAsia"/>
          <w:szCs w:val="21"/>
        </w:rPr>
        <w:t>①</w:t>
      </w:r>
      <w:r w:rsidR="005842ED" w:rsidRPr="00D56C10">
        <w:rPr>
          <w:rFonts w:ascii="Times New Roman"/>
          <w:snapToGrid w:val="0"/>
          <w:spacing w:val="-6"/>
          <w:kern w:val="21"/>
          <w:szCs w:val="21"/>
        </w:rPr>
        <w:fldChar w:fldCharType="end"/>
      </w:r>
      <w:r w:rsidRPr="00D56C10">
        <w:rPr>
          <w:rFonts w:ascii="Times New Roman"/>
          <w:snapToGrid w:val="0"/>
          <w:spacing w:val="-6"/>
          <w:kern w:val="21"/>
          <w:szCs w:val="21"/>
        </w:rPr>
        <w:t>+</w:t>
      </w:r>
      <w:r w:rsidR="005842ED" w:rsidRPr="00D56C10">
        <w:rPr>
          <w:rFonts w:ascii="Times New Roman"/>
          <w:snapToGrid w:val="0"/>
          <w:spacing w:val="-6"/>
          <w:kern w:val="21"/>
          <w:szCs w:val="21"/>
        </w:rPr>
        <w:fldChar w:fldCharType="begin"/>
      </w:r>
      <w:r w:rsidRPr="00D56C10">
        <w:rPr>
          <w:rFonts w:ascii="Times New Roman"/>
          <w:snapToGrid w:val="0"/>
          <w:spacing w:val="-6"/>
          <w:kern w:val="21"/>
          <w:szCs w:val="21"/>
        </w:rPr>
        <w:instrText xml:space="preserve"> = 3 \* GB3 \* MERGEFORMAT </w:instrText>
      </w:r>
      <w:r w:rsidR="005842ED" w:rsidRPr="00D56C10">
        <w:rPr>
          <w:rFonts w:ascii="Times New Roman"/>
          <w:snapToGrid w:val="0"/>
          <w:spacing w:val="-6"/>
          <w:kern w:val="21"/>
          <w:szCs w:val="21"/>
        </w:rPr>
        <w:fldChar w:fldCharType="separate"/>
      </w:r>
      <w:r w:rsidRPr="00D56C10">
        <w:rPr>
          <w:rFonts w:hAnsi="宋体" w:cs="宋体" w:hint="eastAsia"/>
          <w:szCs w:val="21"/>
        </w:rPr>
        <w:t>③</w:t>
      </w:r>
      <w:r w:rsidR="005842ED" w:rsidRPr="00D56C10">
        <w:rPr>
          <w:rFonts w:ascii="Times New Roman"/>
          <w:snapToGrid w:val="0"/>
          <w:spacing w:val="-6"/>
          <w:kern w:val="21"/>
          <w:szCs w:val="21"/>
        </w:rPr>
        <w:fldChar w:fldCharType="end"/>
      </w:r>
      <w:r w:rsidRPr="00D56C10">
        <w:rPr>
          <w:rFonts w:ascii="Times New Roman"/>
          <w:snapToGrid w:val="0"/>
          <w:spacing w:val="-6"/>
          <w:kern w:val="21"/>
          <w:szCs w:val="21"/>
        </w:rPr>
        <w:t>+</w:t>
      </w:r>
      <w:r w:rsidR="005842ED" w:rsidRPr="00D56C10">
        <w:rPr>
          <w:rFonts w:ascii="Times New Roman"/>
          <w:snapToGrid w:val="0"/>
          <w:spacing w:val="-6"/>
          <w:kern w:val="21"/>
          <w:szCs w:val="21"/>
        </w:rPr>
        <w:fldChar w:fldCharType="begin"/>
      </w:r>
      <w:r w:rsidRPr="00D56C10">
        <w:rPr>
          <w:rFonts w:ascii="Times New Roman"/>
          <w:snapToGrid w:val="0"/>
          <w:spacing w:val="-6"/>
          <w:kern w:val="21"/>
          <w:szCs w:val="21"/>
        </w:rPr>
        <w:instrText xml:space="preserve"> = 4 \* GB3 \* MERGEFORMAT </w:instrText>
      </w:r>
      <w:r w:rsidR="005842ED" w:rsidRPr="00D56C10">
        <w:rPr>
          <w:rFonts w:ascii="Times New Roman"/>
          <w:snapToGrid w:val="0"/>
          <w:spacing w:val="-6"/>
          <w:kern w:val="21"/>
          <w:szCs w:val="21"/>
        </w:rPr>
        <w:fldChar w:fldCharType="separate"/>
      </w:r>
      <w:r w:rsidRPr="00D56C10">
        <w:rPr>
          <w:rFonts w:hAnsi="宋体" w:cs="宋体" w:hint="eastAsia"/>
          <w:szCs w:val="21"/>
        </w:rPr>
        <w:t>④</w:t>
      </w:r>
      <w:r w:rsidR="005842ED" w:rsidRPr="00D56C10">
        <w:rPr>
          <w:rFonts w:ascii="Times New Roman"/>
          <w:snapToGrid w:val="0"/>
          <w:spacing w:val="-6"/>
          <w:kern w:val="21"/>
          <w:szCs w:val="21"/>
        </w:rPr>
        <w:fldChar w:fldCharType="end"/>
      </w:r>
      <w:r w:rsidRPr="00D56C10">
        <w:rPr>
          <w:rFonts w:ascii="Times New Roman"/>
          <w:snapToGrid w:val="0"/>
          <w:spacing w:val="-6"/>
          <w:kern w:val="21"/>
          <w:szCs w:val="21"/>
        </w:rPr>
        <w:t>-</w:t>
      </w:r>
      <w:r w:rsidR="005842ED" w:rsidRPr="00D56C10">
        <w:rPr>
          <w:rFonts w:ascii="Times New Roman"/>
          <w:snapToGrid w:val="0"/>
          <w:spacing w:val="-16"/>
          <w:kern w:val="21"/>
          <w:szCs w:val="21"/>
        </w:rPr>
        <w:fldChar w:fldCharType="begin"/>
      </w:r>
      <w:r w:rsidRPr="00D56C10">
        <w:rPr>
          <w:rFonts w:ascii="Times New Roman"/>
          <w:snapToGrid w:val="0"/>
          <w:spacing w:val="-16"/>
          <w:kern w:val="21"/>
          <w:szCs w:val="21"/>
        </w:rPr>
        <w:instrText xml:space="preserve"> = 5 \* GB3 \* MERGEFORMAT </w:instrText>
      </w:r>
      <w:r w:rsidR="005842ED" w:rsidRPr="00D56C10">
        <w:rPr>
          <w:rFonts w:ascii="Times New Roman"/>
          <w:snapToGrid w:val="0"/>
          <w:spacing w:val="-16"/>
          <w:kern w:val="21"/>
          <w:szCs w:val="21"/>
        </w:rPr>
        <w:fldChar w:fldCharType="separate"/>
      </w:r>
      <w:r w:rsidRPr="00D56C10">
        <w:rPr>
          <w:rFonts w:hAnsi="宋体" w:cs="宋体" w:hint="eastAsia"/>
          <w:szCs w:val="21"/>
        </w:rPr>
        <w:t>⑤</w:t>
      </w:r>
      <w:r w:rsidR="005842ED" w:rsidRPr="00D56C10">
        <w:rPr>
          <w:rFonts w:ascii="Times New Roman"/>
          <w:snapToGrid w:val="0"/>
          <w:spacing w:val="-16"/>
          <w:kern w:val="21"/>
          <w:szCs w:val="21"/>
        </w:rPr>
        <w:fldChar w:fldCharType="end"/>
      </w:r>
      <w:r w:rsidRPr="00D56C10">
        <w:rPr>
          <w:rFonts w:ascii="Times New Roman"/>
          <w:snapToGrid w:val="0"/>
          <w:spacing w:val="-16"/>
          <w:kern w:val="21"/>
          <w:szCs w:val="21"/>
        </w:rPr>
        <w:t>；</w:t>
      </w:r>
      <w:r w:rsidR="005842ED" w:rsidRPr="00D56C10">
        <w:rPr>
          <w:rFonts w:ascii="Times New Roman"/>
          <w:snapToGrid w:val="0"/>
          <w:spacing w:val="-6"/>
          <w:kern w:val="21"/>
          <w:szCs w:val="21"/>
        </w:rPr>
        <w:fldChar w:fldCharType="begin"/>
      </w:r>
      <w:r w:rsidRPr="00D56C10">
        <w:rPr>
          <w:rFonts w:ascii="Times New Roman"/>
          <w:snapToGrid w:val="0"/>
          <w:spacing w:val="-6"/>
          <w:kern w:val="21"/>
          <w:szCs w:val="21"/>
        </w:rPr>
        <w:instrText xml:space="preserve"> = 7 \* GB3 \* MERGEFORMAT </w:instrText>
      </w:r>
      <w:r w:rsidR="005842ED" w:rsidRPr="00D56C10">
        <w:rPr>
          <w:rFonts w:ascii="Times New Roman"/>
          <w:snapToGrid w:val="0"/>
          <w:spacing w:val="-6"/>
          <w:kern w:val="21"/>
          <w:szCs w:val="21"/>
        </w:rPr>
        <w:fldChar w:fldCharType="separate"/>
      </w:r>
      <w:r w:rsidRPr="00D56C10">
        <w:rPr>
          <w:rFonts w:hAnsi="宋体" w:cs="宋体" w:hint="eastAsia"/>
          <w:szCs w:val="21"/>
        </w:rPr>
        <w:t>⑦</w:t>
      </w:r>
      <w:r w:rsidR="005842ED" w:rsidRPr="00D56C10">
        <w:rPr>
          <w:rFonts w:ascii="Times New Roman"/>
          <w:snapToGrid w:val="0"/>
          <w:spacing w:val="-6"/>
          <w:kern w:val="21"/>
          <w:szCs w:val="21"/>
        </w:rPr>
        <w:fldChar w:fldCharType="end"/>
      </w:r>
      <w:r w:rsidRPr="00D56C10">
        <w:rPr>
          <w:rFonts w:ascii="Times New Roman"/>
          <w:snapToGrid w:val="0"/>
          <w:spacing w:val="-6"/>
          <w:kern w:val="21"/>
          <w:szCs w:val="21"/>
        </w:rPr>
        <w:t>=</w:t>
      </w:r>
      <w:r w:rsidR="005842ED" w:rsidRPr="00D56C10">
        <w:rPr>
          <w:rFonts w:ascii="Times New Roman"/>
          <w:snapToGrid w:val="0"/>
          <w:spacing w:val="-16"/>
          <w:kern w:val="21"/>
          <w:szCs w:val="21"/>
        </w:rPr>
        <w:fldChar w:fldCharType="begin"/>
      </w:r>
      <w:r w:rsidRPr="00D56C10">
        <w:rPr>
          <w:rFonts w:ascii="Times New Roman"/>
          <w:snapToGrid w:val="0"/>
          <w:spacing w:val="-16"/>
          <w:kern w:val="21"/>
          <w:szCs w:val="21"/>
        </w:rPr>
        <w:instrText xml:space="preserve"> = 6 \* GB3 \* MERGEFORMAT </w:instrText>
      </w:r>
      <w:r w:rsidR="005842ED" w:rsidRPr="00D56C10">
        <w:rPr>
          <w:rFonts w:ascii="Times New Roman"/>
          <w:snapToGrid w:val="0"/>
          <w:spacing w:val="-16"/>
          <w:kern w:val="21"/>
          <w:szCs w:val="21"/>
        </w:rPr>
        <w:fldChar w:fldCharType="separate"/>
      </w:r>
      <w:r w:rsidRPr="00D56C10">
        <w:rPr>
          <w:rFonts w:hAnsi="宋体" w:cs="宋体" w:hint="eastAsia"/>
          <w:szCs w:val="21"/>
        </w:rPr>
        <w:t>⑥</w:t>
      </w:r>
      <w:r w:rsidR="005842ED" w:rsidRPr="00D56C10">
        <w:rPr>
          <w:rFonts w:ascii="Times New Roman"/>
          <w:snapToGrid w:val="0"/>
          <w:spacing w:val="-16"/>
          <w:kern w:val="21"/>
          <w:szCs w:val="21"/>
        </w:rPr>
        <w:fldChar w:fldCharType="end"/>
      </w:r>
      <w:r w:rsidRPr="00D56C10">
        <w:rPr>
          <w:rFonts w:ascii="Times New Roman"/>
          <w:snapToGrid w:val="0"/>
          <w:spacing w:val="-16"/>
          <w:kern w:val="21"/>
          <w:szCs w:val="21"/>
        </w:rPr>
        <w:t>-</w:t>
      </w:r>
      <w:r w:rsidR="005842ED" w:rsidRPr="00D56C10">
        <w:rPr>
          <w:rFonts w:ascii="Times New Roman"/>
          <w:snapToGrid w:val="0"/>
          <w:spacing w:val="-6"/>
          <w:kern w:val="21"/>
          <w:szCs w:val="21"/>
        </w:rPr>
        <w:fldChar w:fldCharType="begin"/>
      </w:r>
      <w:r w:rsidRPr="00D56C10">
        <w:rPr>
          <w:rFonts w:ascii="Times New Roman"/>
          <w:snapToGrid w:val="0"/>
          <w:spacing w:val="-6"/>
          <w:kern w:val="21"/>
          <w:szCs w:val="21"/>
        </w:rPr>
        <w:instrText xml:space="preserve"> = 1 \* GB3 \* MERGEFORMAT </w:instrText>
      </w:r>
      <w:r w:rsidR="005842ED" w:rsidRPr="00D56C10">
        <w:rPr>
          <w:rFonts w:ascii="Times New Roman"/>
          <w:snapToGrid w:val="0"/>
          <w:spacing w:val="-6"/>
          <w:kern w:val="21"/>
          <w:szCs w:val="21"/>
        </w:rPr>
        <w:fldChar w:fldCharType="separate"/>
      </w:r>
      <w:r w:rsidRPr="00D56C10">
        <w:rPr>
          <w:rFonts w:hAnsi="宋体" w:cs="宋体" w:hint="eastAsia"/>
          <w:szCs w:val="21"/>
        </w:rPr>
        <w:t>①</w:t>
      </w:r>
      <w:r w:rsidR="005842ED" w:rsidRPr="00D56C10">
        <w:rPr>
          <w:rFonts w:ascii="Times New Roman"/>
          <w:snapToGrid w:val="0"/>
          <w:spacing w:val="-6"/>
          <w:kern w:val="21"/>
          <w:szCs w:val="21"/>
        </w:rPr>
        <w:fldChar w:fldCharType="end"/>
      </w:r>
    </w:p>
    <w:sectPr w:rsidR="00173E2D" w:rsidRPr="00D56C10" w:rsidSect="00173E2D">
      <w:footerReference w:type="default" r:id="rId26"/>
      <w:pgSz w:w="16838" w:h="11906" w:orient="landscape"/>
      <w:pgMar w:top="1531" w:right="1701" w:bottom="1531"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11A47" w14:textId="77777777" w:rsidR="00464669" w:rsidRDefault="00464669" w:rsidP="00173E2D">
      <w:r>
        <w:separator/>
      </w:r>
    </w:p>
  </w:endnote>
  <w:endnote w:type="continuationSeparator" w:id="0">
    <w:p w14:paraId="76D399DD" w14:textId="77777777" w:rsidR="00464669" w:rsidRDefault="00464669" w:rsidP="0017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方正小标宋_GBK">
    <w:altName w:val="Arial Unicode MS"/>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49B58" w14:textId="213664BD" w:rsidR="00AB0A70" w:rsidRDefault="00AB0A70">
    <w:pPr>
      <w:pStyle w:val="af2"/>
      <w:framePr w:wrap="around" w:vAnchor="text" w:hAnchor="page" w:x="5435" w:y="-102"/>
      <w:rPr>
        <w:rStyle w:val="afd"/>
        <w:rFonts w:ascii="宋体" w:hAnsi="宋体"/>
        <w:sz w:val="28"/>
        <w:szCs w:val="28"/>
      </w:rPr>
    </w:pPr>
    <w:r>
      <w:rPr>
        <w:rStyle w:val="afd"/>
        <w:rFonts w:ascii="宋体" w:hAnsi="宋体" w:hint="eastAsia"/>
        <w:sz w:val="28"/>
        <w:szCs w:val="28"/>
      </w:rPr>
      <w:t>—</w:t>
    </w:r>
    <w:r>
      <w:rPr>
        <w:rStyle w:val="afd"/>
        <w:rFonts w:ascii="宋体" w:hAnsi="宋体" w:hint="eastAsia"/>
        <w:sz w:val="20"/>
      </w:rPr>
      <w:t xml:space="preserve">  </w:t>
    </w:r>
    <w:r>
      <w:rPr>
        <w:rStyle w:val="afd"/>
        <w:rFonts w:ascii="宋体" w:hAnsi="宋体"/>
        <w:sz w:val="26"/>
        <w:szCs w:val="26"/>
      </w:rPr>
      <w:fldChar w:fldCharType="begin"/>
    </w:r>
    <w:r>
      <w:rPr>
        <w:rStyle w:val="afd"/>
        <w:rFonts w:ascii="宋体" w:hAnsi="宋体"/>
        <w:sz w:val="26"/>
        <w:szCs w:val="26"/>
      </w:rPr>
      <w:instrText xml:space="preserve">PAGE  </w:instrText>
    </w:r>
    <w:r>
      <w:rPr>
        <w:rStyle w:val="afd"/>
        <w:rFonts w:ascii="宋体" w:hAnsi="宋体"/>
        <w:sz w:val="26"/>
        <w:szCs w:val="26"/>
      </w:rPr>
      <w:fldChar w:fldCharType="separate"/>
    </w:r>
    <w:r w:rsidR="000575C2">
      <w:rPr>
        <w:rStyle w:val="afd"/>
        <w:rFonts w:ascii="宋体" w:hAnsi="宋体"/>
        <w:noProof/>
        <w:sz w:val="26"/>
        <w:szCs w:val="26"/>
      </w:rPr>
      <w:t>4</w:t>
    </w:r>
    <w:r>
      <w:rPr>
        <w:rStyle w:val="afd"/>
        <w:rFonts w:ascii="宋体" w:hAnsi="宋体"/>
        <w:sz w:val="26"/>
        <w:szCs w:val="26"/>
      </w:rPr>
      <w:fldChar w:fldCharType="end"/>
    </w:r>
    <w:r>
      <w:rPr>
        <w:rStyle w:val="afd"/>
        <w:rFonts w:ascii="宋体" w:hAnsi="宋体" w:hint="eastAsia"/>
        <w:sz w:val="20"/>
      </w:rPr>
      <w:t xml:space="preserve">  </w:t>
    </w:r>
    <w:r>
      <w:rPr>
        <w:rStyle w:val="afd"/>
        <w:rFonts w:ascii="宋体" w:hAnsi="宋体" w:hint="eastAsia"/>
        <w:sz w:val="28"/>
        <w:szCs w:val="28"/>
      </w:rPr>
      <w:t>—</w:t>
    </w:r>
  </w:p>
  <w:p w14:paraId="1F887655" w14:textId="77777777" w:rsidR="00AB0A70" w:rsidRDefault="00AB0A70">
    <w:pPr>
      <w:pStyle w:val="af2"/>
      <w:ind w:right="360" w:firstLine="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1353" w14:textId="2D5C40A6" w:rsidR="00AB0A70" w:rsidRDefault="00AB0A70">
    <w:pPr>
      <w:pStyle w:val="af2"/>
      <w:framePr w:wrap="around" w:vAnchor="text" w:hAnchor="margin" w:xAlign="outside" w:y="1"/>
      <w:rPr>
        <w:rStyle w:val="afd"/>
        <w:rFonts w:ascii="宋体" w:hAnsi="宋体"/>
        <w:sz w:val="28"/>
        <w:szCs w:val="28"/>
      </w:rPr>
    </w:pPr>
    <w:r>
      <w:rPr>
        <w:rStyle w:val="afd"/>
        <w:rFonts w:ascii="宋体" w:hAnsi="宋体" w:hint="eastAsia"/>
        <w:sz w:val="28"/>
        <w:szCs w:val="28"/>
      </w:rPr>
      <w:t>—</w:t>
    </w:r>
    <w:r>
      <w:rPr>
        <w:rStyle w:val="afd"/>
        <w:rFonts w:ascii="宋体" w:hAnsi="宋体" w:hint="eastAsia"/>
        <w:sz w:val="20"/>
      </w:rPr>
      <w:t xml:space="preserve">  </w:t>
    </w:r>
    <w:r>
      <w:rPr>
        <w:rStyle w:val="afd"/>
        <w:rFonts w:ascii="宋体" w:hAnsi="宋体"/>
        <w:sz w:val="26"/>
        <w:szCs w:val="26"/>
      </w:rPr>
      <w:fldChar w:fldCharType="begin"/>
    </w:r>
    <w:r>
      <w:rPr>
        <w:rStyle w:val="afd"/>
        <w:rFonts w:ascii="宋体" w:hAnsi="宋体"/>
        <w:sz w:val="26"/>
        <w:szCs w:val="26"/>
      </w:rPr>
      <w:instrText xml:space="preserve">PAGE  </w:instrText>
    </w:r>
    <w:r>
      <w:rPr>
        <w:rStyle w:val="afd"/>
        <w:rFonts w:ascii="宋体" w:hAnsi="宋体"/>
        <w:sz w:val="26"/>
        <w:szCs w:val="26"/>
      </w:rPr>
      <w:fldChar w:fldCharType="separate"/>
    </w:r>
    <w:r w:rsidR="000575C2">
      <w:rPr>
        <w:rStyle w:val="afd"/>
        <w:rFonts w:ascii="宋体" w:hAnsi="宋体"/>
        <w:noProof/>
        <w:sz w:val="26"/>
        <w:szCs w:val="26"/>
      </w:rPr>
      <w:t>52</w:t>
    </w:r>
    <w:r>
      <w:rPr>
        <w:rStyle w:val="afd"/>
        <w:rFonts w:ascii="宋体" w:hAnsi="宋体"/>
        <w:sz w:val="26"/>
        <w:szCs w:val="26"/>
      </w:rPr>
      <w:fldChar w:fldCharType="end"/>
    </w:r>
    <w:r>
      <w:rPr>
        <w:rStyle w:val="afd"/>
        <w:rFonts w:ascii="宋体" w:hAnsi="宋体" w:hint="eastAsia"/>
        <w:sz w:val="20"/>
      </w:rPr>
      <w:t xml:space="preserve">  </w:t>
    </w:r>
    <w:r>
      <w:rPr>
        <w:rStyle w:val="afd"/>
        <w:rFonts w:ascii="宋体" w:hAnsi="宋体" w:hint="eastAsia"/>
        <w:sz w:val="28"/>
        <w:szCs w:val="28"/>
      </w:rPr>
      <w:t>—</w:t>
    </w:r>
  </w:p>
  <w:p w14:paraId="73491F88" w14:textId="77777777" w:rsidR="00AB0A70" w:rsidRDefault="00AB0A70">
    <w:pPr>
      <w:pStyle w:val="af2"/>
      <w:ind w:right="360"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7ECEF" w14:textId="77777777" w:rsidR="00464669" w:rsidRDefault="00464669" w:rsidP="00173E2D">
      <w:r>
        <w:separator/>
      </w:r>
    </w:p>
  </w:footnote>
  <w:footnote w:type="continuationSeparator" w:id="0">
    <w:p w14:paraId="3694913F" w14:textId="77777777" w:rsidR="00464669" w:rsidRDefault="00464669" w:rsidP="00173E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CDC414"/>
    <w:multiLevelType w:val="singleLevel"/>
    <w:tmpl w:val="ECCDC414"/>
    <w:lvl w:ilvl="0">
      <w:start w:val="5"/>
      <w:numFmt w:val="decimal"/>
      <w:suff w:val="nothing"/>
      <w:lvlText w:val="%1、"/>
      <w:lvlJc w:val="left"/>
    </w:lvl>
  </w:abstractNum>
  <w:abstractNum w:abstractNumId="1" w15:restartNumberingAfterBreak="0">
    <w:nsid w:val="31938E42"/>
    <w:multiLevelType w:val="singleLevel"/>
    <w:tmpl w:val="31938E42"/>
    <w:lvl w:ilvl="0">
      <w:start w:val="1"/>
      <w:numFmt w:val="decimal"/>
      <w:suff w:val="nothing"/>
      <w:lvlText w:val="（%1）"/>
      <w:lvlJc w:val="left"/>
    </w:lvl>
  </w:abstractNum>
  <w:abstractNum w:abstractNumId="2" w15:restartNumberingAfterBreak="0">
    <w:nsid w:val="3BFE0359"/>
    <w:multiLevelType w:val="singleLevel"/>
    <w:tmpl w:val="3BFE0359"/>
    <w:lvl w:ilvl="0">
      <w:start w:val="8"/>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ocumentProtection w:edit="trackedChanges"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4947"/>
    <w:rsid w:val="0000117B"/>
    <w:rsid w:val="000027CE"/>
    <w:rsid w:val="00004E31"/>
    <w:rsid w:val="000060B3"/>
    <w:rsid w:val="00012A72"/>
    <w:rsid w:val="00012C1F"/>
    <w:rsid w:val="00016A3E"/>
    <w:rsid w:val="00023B73"/>
    <w:rsid w:val="00025373"/>
    <w:rsid w:val="00033789"/>
    <w:rsid w:val="0003386C"/>
    <w:rsid w:val="000376F4"/>
    <w:rsid w:val="000378E0"/>
    <w:rsid w:val="00037EAF"/>
    <w:rsid w:val="000422C3"/>
    <w:rsid w:val="00042F48"/>
    <w:rsid w:val="0004364B"/>
    <w:rsid w:val="000455BD"/>
    <w:rsid w:val="0004796E"/>
    <w:rsid w:val="00050697"/>
    <w:rsid w:val="0005187D"/>
    <w:rsid w:val="000537A8"/>
    <w:rsid w:val="000575C2"/>
    <w:rsid w:val="00061B1F"/>
    <w:rsid w:val="0006271A"/>
    <w:rsid w:val="00062772"/>
    <w:rsid w:val="0006462F"/>
    <w:rsid w:val="00065C1A"/>
    <w:rsid w:val="000733C4"/>
    <w:rsid w:val="0007366A"/>
    <w:rsid w:val="00074783"/>
    <w:rsid w:val="00075149"/>
    <w:rsid w:val="0007682A"/>
    <w:rsid w:val="0008070B"/>
    <w:rsid w:val="000810AC"/>
    <w:rsid w:val="00081866"/>
    <w:rsid w:val="00081A02"/>
    <w:rsid w:val="00082231"/>
    <w:rsid w:val="00082308"/>
    <w:rsid w:val="00082430"/>
    <w:rsid w:val="0008396F"/>
    <w:rsid w:val="000842C3"/>
    <w:rsid w:val="000859EB"/>
    <w:rsid w:val="00092692"/>
    <w:rsid w:val="00092D38"/>
    <w:rsid w:val="0009377B"/>
    <w:rsid w:val="00094465"/>
    <w:rsid w:val="000A20C9"/>
    <w:rsid w:val="000B058F"/>
    <w:rsid w:val="000B066A"/>
    <w:rsid w:val="000B190C"/>
    <w:rsid w:val="000B403C"/>
    <w:rsid w:val="000B4353"/>
    <w:rsid w:val="000B4467"/>
    <w:rsid w:val="000B4DB9"/>
    <w:rsid w:val="000C09AC"/>
    <w:rsid w:val="000C767F"/>
    <w:rsid w:val="000D3DC5"/>
    <w:rsid w:val="000D5A44"/>
    <w:rsid w:val="000D790F"/>
    <w:rsid w:val="000D7C58"/>
    <w:rsid w:val="000E26C7"/>
    <w:rsid w:val="000E3ED2"/>
    <w:rsid w:val="000E4262"/>
    <w:rsid w:val="000E45E5"/>
    <w:rsid w:val="000E4641"/>
    <w:rsid w:val="000E648B"/>
    <w:rsid w:val="000E6B0E"/>
    <w:rsid w:val="000F2E83"/>
    <w:rsid w:val="000F3FB4"/>
    <w:rsid w:val="000F41D2"/>
    <w:rsid w:val="000F4A0D"/>
    <w:rsid w:val="000F6864"/>
    <w:rsid w:val="00103DA2"/>
    <w:rsid w:val="001049C7"/>
    <w:rsid w:val="0010558C"/>
    <w:rsid w:val="001055D6"/>
    <w:rsid w:val="00106646"/>
    <w:rsid w:val="001074E2"/>
    <w:rsid w:val="0011166F"/>
    <w:rsid w:val="0012133A"/>
    <w:rsid w:val="00127300"/>
    <w:rsid w:val="00131F42"/>
    <w:rsid w:val="0013441A"/>
    <w:rsid w:val="001350E5"/>
    <w:rsid w:val="001357F1"/>
    <w:rsid w:val="00136A59"/>
    <w:rsid w:val="00136ED7"/>
    <w:rsid w:val="00140FA8"/>
    <w:rsid w:val="0014159F"/>
    <w:rsid w:val="001418F4"/>
    <w:rsid w:val="00142FEB"/>
    <w:rsid w:val="00143A2D"/>
    <w:rsid w:val="00145A41"/>
    <w:rsid w:val="00150B60"/>
    <w:rsid w:val="00151675"/>
    <w:rsid w:val="00151DB0"/>
    <w:rsid w:val="0015390B"/>
    <w:rsid w:val="00155612"/>
    <w:rsid w:val="00156A41"/>
    <w:rsid w:val="00157435"/>
    <w:rsid w:val="00157B59"/>
    <w:rsid w:val="00160F9F"/>
    <w:rsid w:val="0016107C"/>
    <w:rsid w:val="001613D4"/>
    <w:rsid w:val="001618B2"/>
    <w:rsid w:val="00162A88"/>
    <w:rsid w:val="00166F6B"/>
    <w:rsid w:val="00167D33"/>
    <w:rsid w:val="00167F53"/>
    <w:rsid w:val="00171FEF"/>
    <w:rsid w:val="00173ACD"/>
    <w:rsid w:val="00173E2D"/>
    <w:rsid w:val="0017412B"/>
    <w:rsid w:val="0017504D"/>
    <w:rsid w:val="0017671A"/>
    <w:rsid w:val="00177422"/>
    <w:rsid w:val="00182530"/>
    <w:rsid w:val="00184590"/>
    <w:rsid w:val="0018573F"/>
    <w:rsid w:val="001870D1"/>
    <w:rsid w:val="0018781E"/>
    <w:rsid w:val="0019262D"/>
    <w:rsid w:val="00195CC4"/>
    <w:rsid w:val="001A1B35"/>
    <w:rsid w:val="001A3B70"/>
    <w:rsid w:val="001A48A2"/>
    <w:rsid w:val="001A6160"/>
    <w:rsid w:val="001A6F61"/>
    <w:rsid w:val="001A7770"/>
    <w:rsid w:val="001B3999"/>
    <w:rsid w:val="001B72B8"/>
    <w:rsid w:val="001C2894"/>
    <w:rsid w:val="001C2FB8"/>
    <w:rsid w:val="001C30B2"/>
    <w:rsid w:val="001C5EF9"/>
    <w:rsid w:val="001C69B3"/>
    <w:rsid w:val="001D00C0"/>
    <w:rsid w:val="001D2960"/>
    <w:rsid w:val="001D5595"/>
    <w:rsid w:val="001D710E"/>
    <w:rsid w:val="001D7874"/>
    <w:rsid w:val="001D7F22"/>
    <w:rsid w:val="001E24BA"/>
    <w:rsid w:val="001F0F17"/>
    <w:rsid w:val="001F225C"/>
    <w:rsid w:val="001F3347"/>
    <w:rsid w:val="001F5CA4"/>
    <w:rsid w:val="001F5F8B"/>
    <w:rsid w:val="001F6650"/>
    <w:rsid w:val="001F69E4"/>
    <w:rsid w:val="00203D50"/>
    <w:rsid w:val="00211502"/>
    <w:rsid w:val="002125B4"/>
    <w:rsid w:val="002155B8"/>
    <w:rsid w:val="00224839"/>
    <w:rsid w:val="002249B2"/>
    <w:rsid w:val="00225B80"/>
    <w:rsid w:val="00226574"/>
    <w:rsid w:val="002278EC"/>
    <w:rsid w:val="00230000"/>
    <w:rsid w:val="002307D4"/>
    <w:rsid w:val="00230FAE"/>
    <w:rsid w:val="002322E6"/>
    <w:rsid w:val="0023280E"/>
    <w:rsid w:val="00233272"/>
    <w:rsid w:val="002363AC"/>
    <w:rsid w:val="002363B8"/>
    <w:rsid w:val="002376CC"/>
    <w:rsid w:val="002377D1"/>
    <w:rsid w:val="00237FF0"/>
    <w:rsid w:val="00240457"/>
    <w:rsid w:val="00241BAE"/>
    <w:rsid w:val="00242477"/>
    <w:rsid w:val="0024495E"/>
    <w:rsid w:val="002506BC"/>
    <w:rsid w:val="00251A15"/>
    <w:rsid w:val="00254345"/>
    <w:rsid w:val="00254FD7"/>
    <w:rsid w:val="002556D3"/>
    <w:rsid w:val="00255EBF"/>
    <w:rsid w:val="00255FC3"/>
    <w:rsid w:val="00256469"/>
    <w:rsid w:val="00261A19"/>
    <w:rsid w:val="002632AA"/>
    <w:rsid w:val="00264557"/>
    <w:rsid w:val="00266B9B"/>
    <w:rsid w:val="00267464"/>
    <w:rsid w:val="002805AB"/>
    <w:rsid w:val="00280C70"/>
    <w:rsid w:val="00282116"/>
    <w:rsid w:val="00284204"/>
    <w:rsid w:val="00287326"/>
    <w:rsid w:val="002911D8"/>
    <w:rsid w:val="00291773"/>
    <w:rsid w:val="00293C45"/>
    <w:rsid w:val="00294424"/>
    <w:rsid w:val="00296D1E"/>
    <w:rsid w:val="00297654"/>
    <w:rsid w:val="002A0684"/>
    <w:rsid w:val="002A168C"/>
    <w:rsid w:val="002A27FC"/>
    <w:rsid w:val="002A3DC7"/>
    <w:rsid w:val="002A6DED"/>
    <w:rsid w:val="002B0717"/>
    <w:rsid w:val="002B1F87"/>
    <w:rsid w:val="002B49E2"/>
    <w:rsid w:val="002B4A69"/>
    <w:rsid w:val="002B7B00"/>
    <w:rsid w:val="002B7C44"/>
    <w:rsid w:val="002C012B"/>
    <w:rsid w:val="002C0720"/>
    <w:rsid w:val="002C14B6"/>
    <w:rsid w:val="002C2B17"/>
    <w:rsid w:val="002C4321"/>
    <w:rsid w:val="002C6DD2"/>
    <w:rsid w:val="002D12DC"/>
    <w:rsid w:val="002D264A"/>
    <w:rsid w:val="002D26EA"/>
    <w:rsid w:val="002D38D3"/>
    <w:rsid w:val="002D3DD0"/>
    <w:rsid w:val="002D50AC"/>
    <w:rsid w:val="002D5A15"/>
    <w:rsid w:val="002E0B13"/>
    <w:rsid w:val="002E1F3A"/>
    <w:rsid w:val="002E298A"/>
    <w:rsid w:val="002E4381"/>
    <w:rsid w:val="002E5930"/>
    <w:rsid w:val="002E798C"/>
    <w:rsid w:val="002F03CE"/>
    <w:rsid w:val="002F11DE"/>
    <w:rsid w:val="002F1B70"/>
    <w:rsid w:val="002F3967"/>
    <w:rsid w:val="002F3DCA"/>
    <w:rsid w:val="002F42B7"/>
    <w:rsid w:val="00301978"/>
    <w:rsid w:val="00302383"/>
    <w:rsid w:val="0030332C"/>
    <w:rsid w:val="003046A3"/>
    <w:rsid w:val="00304800"/>
    <w:rsid w:val="00304A8C"/>
    <w:rsid w:val="003051C2"/>
    <w:rsid w:val="00306960"/>
    <w:rsid w:val="003073C1"/>
    <w:rsid w:val="00311E2F"/>
    <w:rsid w:val="00312296"/>
    <w:rsid w:val="003138FA"/>
    <w:rsid w:val="00314F0E"/>
    <w:rsid w:val="00315330"/>
    <w:rsid w:val="003167EE"/>
    <w:rsid w:val="00317F89"/>
    <w:rsid w:val="003200C8"/>
    <w:rsid w:val="00320F1E"/>
    <w:rsid w:val="00321D8E"/>
    <w:rsid w:val="00325928"/>
    <w:rsid w:val="00326092"/>
    <w:rsid w:val="00331646"/>
    <w:rsid w:val="00332863"/>
    <w:rsid w:val="00332DA5"/>
    <w:rsid w:val="003333C7"/>
    <w:rsid w:val="00335061"/>
    <w:rsid w:val="0033684D"/>
    <w:rsid w:val="00337B42"/>
    <w:rsid w:val="003407E4"/>
    <w:rsid w:val="00341B42"/>
    <w:rsid w:val="00341C79"/>
    <w:rsid w:val="00342336"/>
    <w:rsid w:val="00342A83"/>
    <w:rsid w:val="0034348F"/>
    <w:rsid w:val="00351E06"/>
    <w:rsid w:val="003543BE"/>
    <w:rsid w:val="003553E9"/>
    <w:rsid w:val="00356653"/>
    <w:rsid w:val="0035743F"/>
    <w:rsid w:val="00357BE2"/>
    <w:rsid w:val="00361025"/>
    <w:rsid w:val="0036170C"/>
    <w:rsid w:val="00361D2D"/>
    <w:rsid w:val="003633B7"/>
    <w:rsid w:val="00366E0F"/>
    <w:rsid w:val="003722FE"/>
    <w:rsid w:val="00377E12"/>
    <w:rsid w:val="00381A72"/>
    <w:rsid w:val="00384676"/>
    <w:rsid w:val="003853BC"/>
    <w:rsid w:val="00390857"/>
    <w:rsid w:val="003958C5"/>
    <w:rsid w:val="00397D10"/>
    <w:rsid w:val="003A2AF3"/>
    <w:rsid w:val="003A4BF3"/>
    <w:rsid w:val="003A4F1A"/>
    <w:rsid w:val="003B420D"/>
    <w:rsid w:val="003B5BF6"/>
    <w:rsid w:val="003B6050"/>
    <w:rsid w:val="003B6EBB"/>
    <w:rsid w:val="003C17E2"/>
    <w:rsid w:val="003C1D3C"/>
    <w:rsid w:val="003C47E9"/>
    <w:rsid w:val="003C6247"/>
    <w:rsid w:val="003C6C16"/>
    <w:rsid w:val="003C6C79"/>
    <w:rsid w:val="003C6D57"/>
    <w:rsid w:val="003D5172"/>
    <w:rsid w:val="003D78C6"/>
    <w:rsid w:val="003D794D"/>
    <w:rsid w:val="003E3058"/>
    <w:rsid w:val="003E364B"/>
    <w:rsid w:val="003E5D1F"/>
    <w:rsid w:val="003E76A9"/>
    <w:rsid w:val="003F0809"/>
    <w:rsid w:val="003F1E12"/>
    <w:rsid w:val="003F3116"/>
    <w:rsid w:val="003F3BD2"/>
    <w:rsid w:val="003F3C12"/>
    <w:rsid w:val="003F5830"/>
    <w:rsid w:val="003F6241"/>
    <w:rsid w:val="003F6A8C"/>
    <w:rsid w:val="003F6F77"/>
    <w:rsid w:val="003F755C"/>
    <w:rsid w:val="0040067B"/>
    <w:rsid w:val="004049FA"/>
    <w:rsid w:val="0040646E"/>
    <w:rsid w:val="00406553"/>
    <w:rsid w:val="00406F01"/>
    <w:rsid w:val="00412776"/>
    <w:rsid w:val="00414ECE"/>
    <w:rsid w:val="00416525"/>
    <w:rsid w:val="00416D50"/>
    <w:rsid w:val="00416DA2"/>
    <w:rsid w:val="00416FD5"/>
    <w:rsid w:val="00417772"/>
    <w:rsid w:val="00417D7C"/>
    <w:rsid w:val="00420E6A"/>
    <w:rsid w:val="0042233F"/>
    <w:rsid w:val="00422698"/>
    <w:rsid w:val="004229C1"/>
    <w:rsid w:val="00423F47"/>
    <w:rsid w:val="00425A9E"/>
    <w:rsid w:val="00426B1B"/>
    <w:rsid w:val="00426D6B"/>
    <w:rsid w:val="00426DA4"/>
    <w:rsid w:val="0042743C"/>
    <w:rsid w:val="00427DDC"/>
    <w:rsid w:val="00431E6C"/>
    <w:rsid w:val="00433CE7"/>
    <w:rsid w:val="004347FE"/>
    <w:rsid w:val="00442015"/>
    <w:rsid w:val="00442E0A"/>
    <w:rsid w:val="004459C3"/>
    <w:rsid w:val="004468DC"/>
    <w:rsid w:val="00452738"/>
    <w:rsid w:val="00452FA3"/>
    <w:rsid w:val="00453696"/>
    <w:rsid w:val="00455BA2"/>
    <w:rsid w:val="00456091"/>
    <w:rsid w:val="00456110"/>
    <w:rsid w:val="00456D3B"/>
    <w:rsid w:val="00462D5D"/>
    <w:rsid w:val="00463719"/>
    <w:rsid w:val="00464324"/>
    <w:rsid w:val="00464669"/>
    <w:rsid w:val="00465964"/>
    <w:rsid w:val="00466321"/>
    <w:rsid w:val="00467303"/>
    <w:rsid w:val="00470A00"/>
    <w:rsid w:val="00470CA2"/>
    <w:rsid w:val="00473B02"/>
    <w:rsid w:val="00475149"/>
    <w:rsid w:val="004811B6"/>
    <w:rsid w:val="0048255A"/>
    <w:rsid w:val="00484B9B"/>
    <w:rsid w:val="004855F6"/>
    <w:rsid w:val="0048661E"/>
    <w:rsid w:val="00487A91"/>
    <w:rsid w:val="00490706"/>
    <w:rsid w:val="0049343B"/>
    <w:rsid w:val="00494670"/>
    <w:rsid w:val="00494F2B"/>
    <w:rsid w:val="004979DC"/>
    <w:rsid w:val="004A0751"/>
    <w:rsid w:val="004A1875"/>
    <w:rsid w:val="004A3823"/>
    <w:rsid w:val="004A5A1D"/>
    <w:rsid w:val="004A5D05"/>
    <w:rsid w:val="004A622E"/>
    <w:rsid w:val="004B249E"/>
    <w:rsid w:val="004B6306"/>
    <w:rsid w:val="004B6F60"/>
    <w:rsid w:val="004B7AF7"/>
    <w:rsid w:val="004C035E"/>
    <w:rsid w:val="004C37C6"/>
    <w:rsid w:val="004C53E3"/>
    <w:rsid w:val="004C5CE0"/>
    <w:rsid w:val="004C7347"/>
    <w:rsid w:val="004D0D09"/>
    <w:rsid w:val="004D2890"/>
    <w:rsid w:val="004D5451"/>
    <w:rsid w:val="004E01BE"/>
    <w:rsid w:val="004E209F"/>
    <w:rsid w:val="004E2664"/>
    <w:rsid w:val="004E587C"/>
    <w:rsid w:val="004E6946"/>
    <w:rsid w:val="004E7DD6"/>
    <w:rsid w:val="004F1AD8"/>
    <w:rsid w:val="004F4EEB"/>
    <w:rsid w:val="005039CB"/>
    <w:rsid w:val="00504570"/>
    <w:rsid w:val="0050558F"/>
    <w:rsid w:val="00506267"/>
    <w:rsid w:val="00506286"/>
    <w:rsid w:val="00506CC7"/>
    <w:rsid w:val="00507A8E"/>
    <w:rsid w:val="00510813"/>
    <w:rsid w:val="00510B49"/>
    <w:rsid w:val="00511486"/>
    <w:rsid w:val="00511990"/>
    <w:rsid w:val="00511DE0"/>
    <w:rsid w:val="005136C1"/>
    <w:rsid w:val="00513732"/>
    <w:rsid w:val="00514870"/>
    <w:rsid w:val="00514B9B"/>
    <w:rsid w:val="0051579F"/>
    <w:rsid w:val="00517C00"/>
    <w:rsid w:val="00517F02"/>
    <w:rsid w:val="00520357"/>
    <w:rsid w:val="00520580"/>
    <w:rsid w:val="0052254C"/>
    <w:rsid w:val="005227F8"/>
    <w:rsid w:val="00523F96"/>
    <w:rsid w:val="00524303"/>
    <w:rsid w:val="005258A2"/>
    <w:rsid w:val="00526069"/>
    <w:rsid w:val="0053158C"/>
    <w:rsid w:val="00532448"/>
    <w:rsid w:val="00532489"/>
    <w:rsid w:val="00533978"/>
    <w:rsid w:val="00533AE0"/>
    <w:rsid w:val="0053635C"/>
    <w:rsid w:val="005401AE"/>
    <w:rsid w:val="00542713"/>
    <w:rsid w:val="00542E07"/>
    <w:rsid w:val="00544B40"/>
    <w:rsid w:val="00545424"/>
    <w:rsid w:val="00547588"/>
    <w:rsid w:val="005518FE"/>
    <w:rsid w:val="00552995"/>
    <w:rsid w:val="00554A7B"/>
    <w:rsid w:val="00554AE7"/>
    <w:rsid w:val="00555093"/>
    <w:rsid w:val="0055572C"/>
    <w:rsid w:val="00556F70"/>
    <w:rsid w:val="0056001F"/>
    <w:rsid w:val="0056106A"/>
    <w:rsid w:val="00561776"/>
    <w:rsid w:val="00565C95"/>
    <w:rsid w:val="00566D35"/>
    <w:rsid w:val="00570EF6"/>
    <w:rsid w:val="005720AE"/>
    <w:rsid w:val="005725E7"/>
    <w:rsid w:val="00580140"/>
    <w:rsid w:val="00581A00"/>
    <w:rsid w:val="005842ED"/>
    <w:rsid w:val="00585757"/>
    <w:rsid w:val="00586B11"/>
    <w:rsid w:val="00590093"/>
    <w:rsid w:val="0059054D"/>
    <w:rsid w:val="005948EC"/>
    <w:rsid w:val="00594D77"/>
    <w:rsid w:val="00594EE4"/>
    <w:rsid w:val="005969E4"/>
    <w:rsid w:val="005A06B7"/>
    <w:rsid w:val="005A1759"/>
    <w:rsid w:val="005A5C7C"/>
    <w:rsid w:val="005A68A7"/>
    <w:rsid w:val="005A7D0E"/>
    <w:rsid w:val="005B054C"/>
    <w:rsid w:val="005B1CEB"/>
    <w:rsid w:val="005B2CAD"/>
    <w:rsid w:val="005B46E1"/>
    <w:rsid w:val="005B4AB2"/>
    <w:rsid w:val="005B72AB"/>
    <w:rsid w:val="005B7CED"/>
    <w:rsid w:val="005C0033"/>
    <w:rsid w:val="005C1744"/>
    <w:rsid w:val="005C18DC"/>
    <w:rsid w:val="005C4513"/>
    <w:rsid w:val="005C5E90"/>
    <w:rsid w:val="005C6B8F"/>
    <w:rsid w:val="005C7600"/>
    <w:rsid w:val="005D0CBD"/>
    <w:rsid w:val="005D36AB"/>
    <w:rsid w:val="005D6255"/>
    <w:rsid w:val="005E15E6"/>
    <w:rsid w:val="005E3D1C"/>
    <w:rsid w:val="005F0C02"/>
    <w:rsid w:val="005F41DB"/>
    <w:rsid w:val="006011AF"/>
    <w:rsid w:val="006037B1"/>
    <w:rsid w:val="00603B60"/>
    <w:rsid w:val="0060509B"/>
    <w:rsid w:val="00612FEB"/>
    <w:rsid w:val="0061385D"/>
    <w:rsid w:val="00614BD5"/>
    <w:rsid w:val="006158F8"/>
    <w:rsid w:val="00617CC3"/>
    <w:rsid w:val="00622753"/>
    <w:rsid w:val="00622F11"/>
    <w:rsid w:val="006242E5"/>
    <w:rsid w:val="0062437D"/>
    <w:rsid w:val="00624CB2"/>
    <w:rsid w:val="00626205"/>
    <w:rsid w:val="00630E03"/>
    <w:rsid w:val="00633EB5"/>
    <w:rsid w:val="00637744"/>
    <w:rsid w:val="006377A6"/>
    <w:rsid w:val="00637A3D"/>
    <w:rsid w:val="006411EF"/>
    <w:rsid w:val="0064343D"/>
    <w:rsid w:val="00644194"/>
    <w:rsid w:val="00644D33"/>
    <w:rsid w:val="006456D4"/>
    <w:rsid w:val="00650244"/>
    <w:rsid w:val="00650681"/>
    <w:rsid w:val="006559FD"/>
    <w:rsid w:val="006603A2"/>
    <w:rsid w:val="006610F7"/>
    <w:rsid w:val="00661726"/>
    <w:rsid w:val="00663AE3"/>
    <w:rsid w:val="0066452A"/>
    <w:rsid w:val="00666325"/>
    <w:rsid w:val="00670EE0"/>
    <w:rsid w:val="0067364E"/>
    <w:rsid w:val="006748B8"/>
    <w:rsid w:val="0067679F"/>
    <w:rsid w:val="006775C3"/>
    <w:rsid w:val="00680999"/>
    <w:rsid w:val="00683BDF"/>
    <w:rsid w:val="006842C4"/>
    <w:rsid w:val="00684DF3"/>
    <w:rsid w:val="00685680"/>
    <w:rsid w:val="00690BD6"/>
    <w:rsid w:val="0069290A"/>
    <w:rsid w:val="00694403"/>
    <w:rsid w:val="0069775A"/>
    <w:rsid w:val="00697813"/>
    <w:rsid w:val="006A3EE8"/>
    <w:rsid w:val="006A72BF"/>
    <w:rsid w:val="006B03F2"/>
    <w:rsid w:val="006B37DC"/>
    <w:rsid w:val="006B4B10"/>
    <w:rsid w:val="006B4E2C"/>
    <w:rsid w:val="006B4F64"/>
    <w:rsid w:val="006B4F68"/>
    <w:rsid w:val="006B4F9F"/>
    <w:rsid w:val="006B5F65"/>
    <w:rsid w:val="006C0592"/>
    <w:rsid w:val="006C272E"/>
    <w:rsid w:val="006C442F"/>
    <w:rsid w:val="006C4432"/>
    <w:rsid w:val="006C5230"/>
    <w:rsid w:val="006C5479"/>
    <w:rsid w:val="006C5929"/>
    <w:rsid w:val="006D13B5"/>
    <w:rsid w:val="006D169A"/>
    <w:rsid w:val="006D2C17"/>
    <w:rsid w:val="006D2DF8"/>
    <w:rsid w:val="006D41B9"/>
    <w:rsid w:val="006D4F80"/>
    <w:rsid w:val="006D6710"/>
    <w:rsid w:val="006E12FF"/>
    <w:rsid w:val="006E19F6"/>
    <w:rsid w:val="006E255B"/>
    <w:rsid w:val="006E4ADC"/>
    <w:rsid w:val="006E607E"/>
    <w:rsid w:val="006E6792"/>
    <w:rsid w:val="006E686D"/>
    <w:rsid w:val="006F075D"/>
    <w:rsid w:val="006F130E"/>
    <w:rsid w:val="006F239F"/>
    <w:rsid w:val="006F4915"/>
    <w:rsid w:val="006F5D51"/>
    <w:rsid w:val="006F6633"/>
    <w:rsid w:val="006F7D13"/>
    <w:rsid w:val="00700D69"/>
    <w:rsid w:val="007018E1"/>
    <w:rsid w:val="00702BCE"/>
    <w:rsid w:val="00706C5D"/>
    <w:rsid w:val="00707BD6"/>
    <w:rsid w:val="00711456"/>
    <w:rsid w:val="0071346E"/>
    <w:rsid w:val="00715BF6"/>
    <w:rsid w:val="00726A39"/>
    <w:rsid w:val="00730CDD"/>
    <w:rsid w:val="00730EA1"/>
    <w:rsid w:val="00730FC4"/>
    <w:rsid w:val="00731075"/>
    <w:rsid w:val="00732922"/>
    <w:rsid w:val="00734E1B"/>
    <w:rsid w:val="007350A6"/>
    <w:rsid w:val="00750428"/>
    <w:rsid w:val="0075162E"/>
    <w:rsid w:val="007525A0"/>
    <w:rsid w:val="007534A0"/>
    <w:rsid w:val="00754034"/>
    <w:rsid w:val="007555B1"/>
    <w:rsid w:val="00756556"/>
    <w:rsid w:val="007566E5"/>
    <w:rsid w:val="00756FBC"/>
    <w:rsid w:val="007618C4"/>
    <w:rsid w:val="00761AD3"/>
    <w:rsid w:val="00762B92"/>
    <w:rsid w:val="00765E56"/>
    <w:rsid w:val="00767980"/>
    <w:rsid w:val="00767AA2"/>
    <w:rsid w:val="00770AB9"/>
    <w:rsid w:val="00770B19"/>
    <w:rsid w:val="0077463F"/>
    <w:rsid w:val="00775949"/>
    <w:rsid w:val="00776E07"/>
    <w:rsid w:val="007773D0"/>
    <w:rsid w:val="007777EB"/>
    <w:rsid w:val="00777BF2"/>
    <w:rsid w:val="007810C3"/>
    <w:rsid w:val="007836EA"/>
    <w:rsid w:val="00784CDA"/>
    <w:rsid w:val="007906C4"/>
    <w:rsid w:val="00791DAA"/>
    <w:rsid w:val="007940EA"/>
    <w:rsid w:val="007940FE"/>
    <w:rsid w:val="00796593"/>
    <w:rsid w:val="007967E8"/>
    <w:rsid w:val="00796BBD"/>
    <w:rsid w:val="007A2170"/>
    <w:rsid w:val="007A22BF"/>
    <w:rsid w:val="007A3323"/>
    <w:rsid w:val="007A5FB6"/>
    <w:rsid w:val="007A626C"/>
    <w:rsid w:val="007B1714"/>
    <w:rsid w:val="007B72B8"/>
    <w:rsid w:val="007B736C"/>
    <w:rsid w:val="007B7A58"/>
    <w:rsid w:val="007C170F"/>
    <w:rsid w:val="007C21B5"/>
    <w:rsid w:val="007C448C"/>
    <w:rsid w:val="007C6783"/>
    <w:rsid w:val="007C7236"/>
    <w:rsid w:val="007C74F5"/>
    <w:rsid w:val="007D08B5"/>
    <w:rsid w:val="007D419E"/>
    <w:rsid w:val="007D53E8"/>
    <w:rsid w:val="007E4BD2"/>
    <w:rsid w:val="007E705D"/>
    <w:rsid w:val="007F18BE"/>
    <w:rsid w:val="00800C45"/>
    <w:rsid w:val="00801393"/>
    <w:rsid w:val="00802F88"/>
    <w:rsid w:val="0081293E"/>
    <w:rsid w:val="008134ED"/>
    <w:rsid w:val="00815465"/>
    <w:rsid w:val="008156DF"/>
    <w:rsid w:val="00815CF7"/>
    <w:rsid w:val="00817E9A"/>
    <w:rsid w:val="00822577"/>
    <w:rsid w:val="0082623F"/>
    <w:rsid w:val="00826908"/>
    <w:rsid w:val="008306BD"/>
    <w:rsid w:val="00830DC1"/>
    <w:rsid w:val="00831A80"/>
    <w:rsid w:val="00832E6C"/>
    <w:rsid w:val="00833743"/>
    <w:rsid w:val="008340A4"/>
    <w:rsid w:val="008361DF"/>
    <w:rsid w:val="00837335"/>
    <w:rsid w:val="008407B9"/>
    <w:rsid w:val="00843D4B"/>
    <w:rsid w:val="008446A0"/>
    <w:rsid w:val="00846138"/>
    <w:rsid w:val="00846875"/>
    <w:rsid w:val="00847F23"/>
    <w:rsid w:val="00850A6F"/>
    <w:rsid w:val="008512FD"/>
    <w:rsid w:val="008513CB"/>
    <w:rsid w:val="00853623"/>
    <w:rsid w:val="00856B3D"/>
    <w:rsid w:val="00856FAF"/>
    <w:rsid w:val="00861087"/>
    <w:rsid w:val="008621CA"/>
    <w:rsid w:val="008665F5"/>
    <w:rsid w:val="0087135F"/>
    <w:rsid w:val="00871F91"/>
    <w:rsid w:val="00872D94"/>
    <w:rsid w:val="00874041"/>
    <w:rsid w:val="00876698"/>
    <w:rsid w:val="00876B0C"/>
    <w:rsid w:val="00880364"/>
    <w:rsid w:val="00880BD8"/>
    <w:rsid w:val="00891592"/>
    <w:rsid w:val="00891E9E"/>
    <w:rsid w:val="00893CF0"/>
    <w:rsid w:val="008940DB"/>
    <w:rsid w:val="008953FF"/>
    <w:rsid w:val="00896E3A"/>
    <w:rsid w:val="008A033B"/>
    <w:rsid w:val="008A2F68"/>
    <w:rsid w:val="008A33FC"/>
    <w:rsid w:val="008A7E03"/>
    <w:rsid w:val="008B1B64"/>
    <w:rsid w:val="008B4FA6"/>
    <w:rsid w:val="008B5282"/>
    <w:rsid w:val="008B5A39"/>
    <w:rsid w:val="008B6523"/>
    <w:rsid w:val="008B7C17"/>
    <w:rsid w:val="008C0AA0"/>
    <w:rsid w:val="008C1E12"/>
    <w:rsid w:val="008C2C04"/>
    <w:rsid w:val="008C2D01"/>
    <w:rsid w:val="008C3685"/>
    <w:rsid w:val="008C40E6"/>
    <w:rsid w:val="008C4975"/>
    <w:rsid w:val="008C649F"/>
    <w:rsid w:val="008D091D"/>
    <w:rsid w:val="008D0F7A"/>
    <w:rsid w:val="008D0F7F"/>
    <w:rsid w:val="008D1C67"/>
    <w:rsid w:val="008D470B"/>
    <w:rsid w:val="008D5C57"/>
    <w:rsid w:val="008D68E4"/>
    <w:rsid w:val="008D68FA"/>
    <w:rsid w:val="008E0506"/>
    <w:rsid w:val="008E0CFF"/>
    <w:rsid w:val="008E22AF"/>
    <w:rsid w:val="008E32D9"/>
    <w:rsid w:val="008E595A"/>
    <w:rsid w:val="008E5D6B"/>
    <w:rsid w:val="008E76F0"/>
    <w:rsid w:val="008E7721"/>
    <w:rsid w:val="008F089D"/>
    <w:rsid w:val="008F0A56"/>
    <w:rsid w:val="008F15FE"/>
    <w:rsid w:val="008F254E"/>
    <w:rsid w:val="008F2D29"/>
    <w:rsid w:val="008F5187"/>
    <w:rsid w:val="008F6068"/>
    <w:rsid w:val="008F60D8"/>
    <w:rsid w:val="009020BF"/>
    <w:rsid w:val="00902727"/>
    <w:rsid w:val="0090312B"/>
    <w:rsid w:val="009055A2"/>
    <w:rsid w:val="0090571F"/>
    <w:rsid w:val="0090599F"/>
    <w:rsid w:val="009073B2"/>
    <w:rsid w:val="009113BC"/>
    <w:rsid w:val="00912966"/>
    <w:rsid w:val="009143D6"/>
    <w:rsid w:val="0091553E"/>
    <w:rsid w:val="009159EF"/>
    <w:rsid w:val="0091736D"/>
    <w:rsid w:val="00921417"/>
    <w:rsid w:val="00924247"/>
    <w:rsid w:val="0092686F"/>
    <w:rsid w:val="00926D10"/>
    <w:rsid w:val="00927373"/>
    <w:rsid w:val="0093037A"/>
    <w:rsid w:val="00931A86"/>
    <w:rsid w:val="00932F1C"/>
    <w:rsid w:val="009402C2"/>
    <w:rsid w:val="0094154D"/>
    <w:rsid w:val="009423A7"/>
    <w:rsid w:val="00942510"/>
    <w:rsid w:val="009447BA"/>
    <w:rsid w:val="00945AC6"/>
    <w:rsid w:val="0095155F"/>
    <w:rsid w:val="00954429"/>
    <w:rsid w:val="0095564D"/>
    <w:rsid w:val="009563CE"/>
    <w:rsid w:val="00956B4E"/>
    <w:rsid w:val="00957558"/>
    <w:rsid w:val="00965818"/>
    <w:rsid w:val="009677BD"/>
    <w:rsid w:val="009727AB"/>
    <w:rsid w:val="00973363"/>
    <w:rsid w:val="0097373F"/>
    <w:rsid w:val="00976328"/>
    <w:rsid w:val="0097680D"/>
    <w:rsid w:val="009768CE"/>
    <w:rsid w:val="00977A00"/>
    <w:rsid w:val="00982438"/>
    <w:rsid w:val="00982A75"/>
    <w:rsid w:val="009831B7"/>
    <w:rsid w:val="0098404C"/>
    <w:rsid w:val="00985283"/>
    <w:rsid w:val="00985B08"/>
    <w:rsid w:val="0098751B"/>
    <w:rsid w:val="00990688"/>
    <w:rsid w:val="00991C2A"/>
    <w:rsid w:val="00994144"/>
    <w:rsid w:val="00995134"/>
    <w:rsid w:val="00995992"/>
    <w:rsid w:val="00995DDF"/>
    <w:rsid w:val="00996BA9"/>
    <w:rsid w:val="009A02BE"/>
    <w:rsid w:val="009A03E5"/>
    <w:rsid w:val="009A0648"/>
    <w:rsid w:val="009A0F3B"/>
    <w:rsid w:val="009A1BB4"/>
    <w:rsid w:val="009A2628"/>
    <w:rsid w:val="009A3200"/>
    <w:rsid w:val="009A3604"/>
    <w:rsid w:val="009A4165"/>
    <w:rsid w:val="009A70A7"/>
    <w:rsid w:val="009B0897"/>
    <w:rsid w:val="009B1082"/>
    <w:rsid w:val="009B2A9E"/>
    <w:rsid w:val="009B5330"/>
    <w:rsid w:val="009B5B46"/>
    <w:rsid w:val="009B6848"/>
    <w:rsid w:val="009B77A2"/>
    <w:rsid w:val="009B7BD9"/>
    <w:rsid w:val="009C2D34"/>
    <w:rsid w:val="009C2E77"/>
    <w:rsid w:val="009C2FEE"/>
    <w:rsid w:val="009C69C0"/>
    <w:rsid w:val="009C7DCF"/>
    <w:rsid w:val="009C7DD5"/>
    <w:rsid w:val="009D1320"/>
    <w:rsid w:val="009D3ADB"/>
    <w:rsid w:val="009D4C16"/>
    <w:rsid w:val="009D711B"/>
    <w:rsid w:val="009E227D"/>
    <w:rsid w:val="009E5019"/>
    <w:rsid w:val="009E531E"/>
    <w:rsid w:val="009E76BE"/>
    <w:rsid w:val="009E7787"/>
    <w:rsid w:val="009F1ECF"/>
    <w:rsid w:val="009F201B"/>
    <w:rsid w:val="009F2B99"/>
    <w:rsid w:val="009F7710"/>
    <w:rsid w:val="00A007DF"/>
    <w:rsid w:val="00A01905"/>
    <w:rsid w:val="00A01F56"/>
    <w:rsid w:val="00A04F1B"/>
    <w:rsid w:val="00A0501B"/>
    <w:rsid w:val="00A050FD"/>
    <w:rsid w:val="00A052D2"/>
    <w:rsid w:val="00A05C2C"/>
    <w:rsid w:val="00A06640"/>
    <w:rsid w:val="00A109EB"/>
    <w:rsid w:val="00A1234F"/>
    <w:rsid w:val="00A13D1C"/>
    <w:rsid w:val="00A14947"/>
    <w:rsid w:val="00A14BA0"/>
    <w:rsid w:val="00A16298"/>
    <w:rsid w:val="00A17EC0"/>
    <w:rsid w:val="00A22B14"/>
    <w:rsid w:val="00A32A83"/>
    <w:rsid w:val="00A34C6E"/>
    <w:rsid w:val="00A368DB"/>
    <w:rsid w:val="00A423AA"/>
    <w:rsid w:val="00A45AC4"/>
    <w:rsid w:val="00A53EC6"/>
    <w:rsid w:val="00A5482D"/>
    <w:rsid w:val="00A55C0F"/>
    <w:rsid w:val="00A6548B"/>
    <w:rsid w:val="00A6664E"/>
    <w:rsid w:val="00A71EEB"/>
    <w:rsid w:val="00A7545C"/>
    <w:rsid w:val="00A81E84"/>
    <w:rsid w:val="00A82F7B"/>
    <w:rsid w:val="00A8387D"/>
    <w:rsid w:val="00A858F6"/>
    <w:rsid w:val="00A8713F"/>
    <w:rsid w:val="00A90BA1"/>
    <w:rsid w:val="00A92ACD"/>
    <w:rsid w:val="00A97342"/>
    <w:rsid w:val="00A97A9A"/>
    <w:rsid w:val="00A97F60"/>
    <w:rsid w:val="00AA0671"/>
    <w:rsid w:val="00AA10F2"/>
    <w:rsid w:val="00AA122D"/>
    <w:rsid w:val="00AA249A"/>
    <w:rsid w:val="00AA2531"/>
    <w:rsid w:val="00AA47CF"/>
    <w:rsid w:val="00AA52B0"/>
    <w:rsid w:val="00AA5C7A"/>
    <w:rsid w:val="00AB087B"/>
    <w:rsid w:val="00AB0A70"/>
    <w:rsid w:val="00AB1E09"/>
    <w:rsid w:val="00AB5330"/>
    <w:rsid w:val="00AB7747"/>
    <w:rsid w:val="00AC14CE"/>
    <w:rsid w:val="00AC2A56"/>
    <w:rsid w:val="00AD055E"/>
    <w:rsid w:val="00AD2721"/>
    <w:rsid w:val="00AD47A7"/>
    <w:rsid w:val="00AD5A7E"/>
    <w:rsid w:val="00AD7C1C"/>
    <w:rsid w:val="00AE214D"/>
    <w:rsid w:val="00AE2A3A"/>
    <w:rsid w:val="00AE2F11"/>
    <w:rsid w:val="00AE30A3"/>
    <w:rsid w:val="00AE40FD"/>
    <w:rsid w:val="00AE4A29"/>
    <w:rsid w:val="00AE5167"/>
    <w:rsid w:val="00AE64DD"/>
    <w:rsid w:val="00AE6556"/>
    <w:rsid w:val="00AE69DA"/>
    <w:rsid w:val="00AF04EA"/>
    <w:rsid w:val="00AF0CBF"/>
    <w:rsid w:val="00AF257F"/>
    <w:rsid w:val="00AF31C1"/>
    <w:rsid w:val="00AF33CF"/>
    <w:rsid w:val="00AF4D50"/>
    <w:rsid w:val="00AF5407"/>
    <w:rsid w:val="00AF5C74"/>
    <w:rsid w:val="00AF5CED"/>
    <w:rsid w:val="00AF6179"/>
    <w:rsid w:val="00B1295A"/>
    <w:rsid w:val="00B15D3A"/>
    <w:rsid w:val="00B20A36"/>
    <w:rsid w:val="00B20A45"/>
    <w:rsid w:val="00B222D1"/>
    <w:rsid w:val="00B22C5C"/>
    <w:rsid w:val="00B24571"/>
    <w:rsid w:val="00B24F30"/>
    <w:rsid w:val="00B254E7"/>
    <w:rsid w:val="00B25B03"/>
    <w:rsid w:val="00B26956"/>
    <w:rsid w:val="00B26BB3"/>
    <w:rsid w:val="00B31707"/>
    <w:rsid w:val="00B31ABF"/>
    <w:rsid w:val="00B33BE3"/>
    <w:rsid w:val="00B350C8"/>
    <w:rsid w:val="00B4026F"/>
    <w:rsid w:val="00B46835"/>
    <w:rsid w:val="00B47385"/>
    <w:rsid w:val="00B473E5"/>
    <w:rsid w:val="00B50355"/>
    <w:rsid w:val="00B53B5D"/>
    <w:rsid w:val="00B56C5E"/>
    <w:rsid w:val="00B6055E"/>
    <w:rsid w:val="00B6259F"/>
    <w:rsid w:val="00B6317D"/>
    <w:rsid w:val="00B633B4"/>
    <w:rsid w:val="00B645CA"/>
    <w:rsid w:val="00B64C1D"/>
    <w:rsid w:val="00B64E75"/>
    <w:rsid w:val="00B65C66"/>
    <w:rsid w:val="00B661AB"/>
    <w:rsid w:val="00B70831"/>
    <w:rsid w:val="00B72013"/>
    <w:rsid w:val="00B737D9"/>
    <w:rsid w:val="00B76D38"/>
    <w:rsid w:val="00B7723F"/>
    <w:rsid w:val="00B80534"/>
    <w:rsid w:val="00B8433C"/>
    <w:rsid w:val="00B87491"/>
    <w:rsid w:val="00B90611"/>
    <w:rsid w:val="00B90902"/>
    <w:rsid w:val="00B94903"/>
    <w:rsid w:val="00BA0190"/>
    <w:rsid w:val="00BA1B8E"/>
    <w:rsid w:val="00BA29E9"/>
    <w:rsid w:val="00BA3CB3"/>
    <w:rsid w:val="00BA59DE"/>
    <w:rsid w:val="00BA7142"/>
    <w:rsid w:val="00BA75B6"/>
    <w:rsid w:val="00BB237C"/>
    <w:rsid w:val="00BB2E82"/>
    <w:rsid w:val="00BB31BC"/>
    <w:rsid w:val="00BB41A3"/>
    <w:rsid w:val="00BB4E78"/>
    <w:rsid w:val="00BB5992"/>
    <w:rsid w:val="00BB5E66"/>
    <w:rsid w:val="00BB5EE3"/>
    <w:rsid w:val="00BB656F"/>
    <w:rsid w:val="00BB7923"/>
    <w:rsid w:val="00BB7CA3"/>
    <w:rsid w:val="00BC006F"/>
    <w:rsid w:val="00BC316F"/>
    <w:rsid w:val="00BC32DC"/>
    <w:rsid w:val="00BC35B6"/>
    <w:rsid w:val="00BC4DB8"/>
    <w:rsid w:val="00BD1B51"/>
    <w:rsid w:val="00BD2BAE"/>
    <w:rsid w:val="00BD4596"/>
    <w:rsid w:val="00BE12CE"/>
    <w:rsid w:val="00BE1346"/>
    <w:rsid w:val="00BE1405"/>
    <w:rsid w:val="00BE1DA6"/>
    <w:rsid w:val="00BE230C"/>
    <w:rsid w:val="00BE312D"/>
    <w:rsid w:val="00BE7CB7"/>
    <w:rsid w:val="00BF12F4"/>
    <w:rsid w:val="00BF1C20"/>
    <w:rsid w:val="00C0435B"/>
    <w:rsid w:val="00C05939"/>
    <w:rsid w:val="00C05A98"/>
    <w:rsid w:val="00C07EA6"/>
    <w:rsid w:val="00C10578"/>
    <w:rsid w:val="00C11602"/>
    <w:rsid w:val="00C11C77"/>
    <w:rsid w:val="00C1293E"/>
    <w:rsid w:val="00C12FFD"/>
    <w:rsid w:val="00C135BC"/>
    <w:rsid w:val="00C15C95"/>
    <w:rsid w:val="00C15CB8"/>
    <w:rsid w:val="00C16193"/>
    <w:rsid w:val="00C175D9"/>
    <w:rsid w:val="00C17BA7"/>
    <w:rsid w:val="00C21BA3"/>
    <w:rsid w:val="00C23848"/>
    <w:rsid w:val="00C2396F"/>
    <w:rsid w:val="00C2596A"/>
    <w:rsid w:val="00C25EFF"/>
    <w:rsid w:val="00C2690A"/>
    <w:rsid w:val="00C2751D"/>
    <w:rsid w:val="00C27537"/>
    <w:rsid w:val="00C31BE7"/>
    <w:rsid w:val="00C328FE"/>
    <w:rsid w:val="00C32F4E"/>
    <w:rsid w:val="00C33507"/>
    <w:rsid w:val="00C33CAB"/>
    <w:rsid w:val="00C37457"/>
    <w:rsid w:val="00C37BE7"/>
    <w:rsid w:val="00C413C3"/>
    <w:rsid w:val="00C42BAF"/>
    <w:rsid w:val="00C4409D"/>
    <w:rsid w:val="00C44E72"/>
    <w:rsid w:val="00C45A06"/>
    <w:rsid w:val="00C47ACA"/>
    <w:rsid w:val="00C47E5B"/>
    <w:rsid w:val="00C50F3D"/>
    <w:rsid w:val="00C52761"/>
    <w:rsid w:val="00C60AF5"/>
    <w:rsid w:val="00C612C3"/>
    <w:rsid w:val="00C61E4B"/>
    <w:rsid w:val="00C64057"/>
    <w:rsid w:val="00C64A71"/>
    <w:rsid w:val="00C64BFF"/>
    <w:rsid w:val="00C64C56"/>
    <w:rsid w:val="00C67B0F"/>
    <w:rsid w:val="00C67DB9"/>
    <w:rsid w:val="00C703C5"/>
    <w:rsid w:val="00C704E9"/>
    <w:rsid w:val="00C71A00"/>
    <w:rsid w:val="00C72701"/>
    <w:rsid w:val="00C743EA"/>
    <w:rsid w:val="00C75F10"/>
    <w:rsid w:val="00C763C9"/>
    <w:rsid w:val="00C80057"/>
    <w:rsid w:val="00C81797"/>
    <w:rsid w:val="00C82232"/>
    <w:rsid w:val="00C82913"/>
    <w:rsid w:val="00C841F1"/>
    <w:rsid w:val="00C85404"/>
    <w:rsid w:val="00C86C14"/>
    <w:rsid w:val="00C86C4F"/>
    <w:rsid w:val="00C901D5"/>
    <w:rsid w:val="00C91A01"/>
    <w:rsid w:val="00C925FE"/>
    <w:rsid w:val="00C9396B"/>
    <w:rsid w:val="00C9453F"/>
    <w:rsid w:val="00C972B1"/>
    <w:rsid w:val="00CA1F12"/>
    <w:rsid w:val="00CA2CCE"/>
    <w:rsid w:val="00CA43FD"/>
    <w:rsid w:val="00CA4B90"/>
    <w:rsid w:val="00CA4BA4"/>
    <w:rsid w:val="00CA6B79"/>
    <w:rsid w:val="00CA7EF8"/>
    <w:rsid w:val="00CB0716"/>
    <w:rsid w:val="00CB1697"/>
    <w:rsid w:val="00CB3702"/>
    <w:rsid w:val="00CB6187"/>
    <w:rsid w:val="00CB61DB"/>
    <w:rsid w:val="00CB6491"/>
    <w:rsid w:val="00CB66F0"/>
    <w:rsid w:val="00CC0648"/>
    <w:rsid w:val="00CC42B2"/>
    <w:rsid w:val="00CC489B"/>
    <w:rsid w:val="00CC5358"/>
    <w:rsid w:val="00CD2BCD"/>
    <w:rsid w:val="00CD3A4C"/>
    <w:rsid w:val="00CD43A7"/>
    <w:rsid w:val="00CD47F0"/>
    <w:rsid w:val="00CD5097"/>
    <w:rsid w:val="00CD717D"/>
    <w:rsid w:val="00CE10E9"/>
    <w:rsid w:val="00CE134D"/>
    <w:rsid w:val="00CE1DF8"/>
    <w:rsid w:val="00CE2910"/>
    <w:rsid w:val="00CE3822"/>
    <w:rsid w:val="00CE4AFD"/>
    <w:rsid w:val="00CE5393"/>
    <w:rsid w:val="00CE5461"/>
    <w:rsid w:val="00CE59D1"/>
    <w:rsid w:val="00CE7F72"/>
    <w:rsid w:val="00CF36BE"/>
    <w:rsid w:val="00CF388F"/>
    <w:rsid w:val="00CF3A62"/>
    <w:rsid w:val="00CF6000"/>
    <w:rsid w:val="00CF6751"/>
    <w:rsid w:val="00CF745D"/>
    <w:rsid w:val="00CF751D"/>
    <w:rsid w:val="00CF7A10"/>
    <w:rsid w:val="00D003F3"/>
    <w:rsid w:val="00D02CB6"/>
    <w:rsid w:val="00D031DD"/>
    <w:rsid w:val="00D0364F"/>
    <w:rsid w:val="00D040F4"/>
    <w:rsid w:val="00D0593B"/>
    <w:rsid w:val="00D06616"/>
    <w:rsid w:val="00D06834"/>
    <w:rsid w:val="00D1026C"/>
    <w:rsid w:val="00D1027E"/>
    <w:rsid w:val="00D12D12"/>
    <w:rsid w:val="00D160F6"/>
    <w:rsid w:val="00D17F7F"/>
    <w:rsid w:val="00D20762"/>
    <w:rsid w:val="00D302D9"/>
    <w:rsid w:val="00D308ED"/>
    <w:rsid w:val="00D3637D"/>
    <w:rsid w:val="00D36D86"/>
    <w:rsid w:val="00D3785C"/>
    <w:rsid w:val="00D37B9B"/>
    <w:rsid w:val="00D41C31"/>
    <w:rsid w:val="00D41E5C"/>
    <w:rsid w:val="00D428AA"/>
    <w:rsid w:val="00D50797"/>
    <w:rsid w:val="00D50A34"/>
    <w:rsid w:val="00D51062"/>
    <w:rsid w:val="00D516CE"/>
    <w:rsid w:val="00D53250"/>
    <w:rsid w:val="00D53EFA"/>
    <w:rsid w:val="00D560C1"/>
    <w:rsid w:val="00D56C10"/>
    <w:rsid w:val="00D61880"/>
    <w:rsid w:val="00D61B54"/>
    <w:rsid w:val="00D642D7"/>
    <w:rsid w:val="00D67433"/>
    <w:rsid w:val="00D715A4"/>
    <w:rsid w:val="00D76242"/>
    <w:rsid w:val="00D80CAB"/>
    <w:rsid w:val="00D82C61"/>
    <w:rsid w:val="00D83476"/>
    <w:rsid w:val="00D8766D"/>
    <w:rsid w:val="00D87828"/>
    <w:rsid w:val="00D910E3"/>
    <w:rsid w:val="00D94367"/>
    <w:rsid w:val="00D94A7C"/>
    <w:rsid w:val="00D95896"/>
    <w:rsid w:val="00DA1D53"/>
    <w:rsid w:val="00DA3107"/>
    <w:rsid w:val="00DA3176"/>
    <w:rsid w:val="00DA34C6"/>
    <w:rsid w:val="00DA5915"/>
    <w:rsid w:val="00DB0E3C"/>
    <w:rsid w:val="00DB2983"/>
    <w:rsid w:val="00DB3766"/>
    <w:rsid w:val="00DB51AA"/>
    <w:rsid w:val="00DC0CF7"/>
    <w:rsid w:val="00DC1257"/>
    <w:rsid w:val="00DC1905"/>
    <w:rsid w:val="00DC354F"/>
    <w:rsid w:val="00DC3DC0"/>
    <w:rsid w:val="00DC41B3"/>
    <w:rsid w:val="00DC4752"/>
    <w:rsid w:val="00DC5B2B"/>
    <w:rsid w:val="00DD1733"/>
    <w:rsid w:val="00DD1C32"/>
    <w:rsid w:val="00DD283A"/>
    <w:rsid w:val="00DD318D"/>
    <w:rsid w:val="00DD34AF"/>
    <w:rsid w:val="00DD5E2A"/>
    <w:rsid w:val="00DD66C5"/>
    <w:rsid w:val="00DE7202"/>
    <w:rsid w:val="00DF0BBA"/>
    <w:rsid w:val="00DF2E12"/>
    <w:rsid w:val="00DF514A"/>
    <w:rsid w:val="00DF6690"/>
    <w:rsid w:val="00DF6804"/>
    <w:rsid w:val="00E0358D"/>
    <w:rsid w:val="00E03A32"/>
    <w:rsid w:val="00E04323"/>
    <w:rsid w:val="00E070A2"/>
    <w:rsid w:val="00E07684"/>
    <w:rsid w:val="00E10605"/>
    <w:rsid w:val="00E12B00"/>
    <w:rsid w:val="00E12C2D"/>
    <w:rsid w:val="00E131E8"/>
    <w:rsid w:val="00E14D1E"/>
    <w:rsid w:val="00E212AF"/>
    <w:rsid w:val="00E21744"/>
    <w:rsid w:val="00E23ADF"/>
    <w:rsid w:val="00E2656A"/>
    <w:rsid w:val="00E33BD7"/>
    <w:rsid w:val="00E37F9D"/>
    <w:rsid w:val="00E40995"/>
    <w:rsid w:val="00E412D0"/>
    <w:rsid w:val="00E41634"/>
    <w:rsid w:val="00E42FAF"/>
    <w:rsid w:val="00E432A5"/>
    <w:rsid w:val="00E44C67"/>
    <w:rsid w:val="00E522F5"/>
    <w:rsid w:val="00E53EF7"/>
    <w:rsid w:val="00E5418B"/>
    <w:rsid w:val="00E55CE3"/>
    <w:rsid w:val="00E55D7B"/>
    <w:rsid w:val="00E56322"/>
    <w:rsid w:val="00E60982"/>
    <w:rsid w:val="00E62C62"/>
    <w:rsid w:val="00E6467A"/>
    <w:rsid w:val="00E654C1"/>
    <w:rsid w:val="00E65D97"/>
    <w:rsid w:val="00E667AC"/>
    <w:rsid w:val="00E72A5A"/>
    <w:rsid w:val="00E730E3"/>
    <w:rsid w:val="00E73354"/>
    <w:rsid w:val="00E73D20"/>
    <w:rsid w:val="00E76064"/>
    <w:rsid w:val="00E77D5D"/>
    <w:rsid w:val="00E77DC6"/>
    <w:rsid w:val="00E81215"/>
    <w:rsid w:val="00E8754C"/>
    <w:rsid w:val="00E9242D"/>
    <w:rsid w:val="00E95E17"/>
    <w:rsid w:val="00E96407"/>
    <w:rsid w:val="00E96CB2"/>
    <w:rsid w:val="00E97D18"/>
    <w:rsid w:val="00EA0095"/>
    <w:rsid w:val="00EA43A0"/>
    <w:rsid w:val="00EA4E8C"/>
    <w:rsid w:val="00EA5C77"/>
    <w:rsid w:val="00EA68C7"/>
    <w:rsid w:val="00EA6B97"/>
    <w:rsid w:val="00EB03D5"/>
    <w:rsid w:val="00EB2A63"/>
    <w:rsid w:val="00EB3CD7"/>
    <w:rsid w:val="00EB5255"/>
    <w:rsid w:val="00EB5C47"/>
    <w:rsid w:val="00EB6818"/>
    <w:rsid w:val="00EC007E"/>
    <w:rsid w:val="00EC08DF"/>
    <w:rsid w:val="00EC0F98"/>
    <w:rsid w:val="00EC4A68"/>
    <w:rsid w:val="00EC564A"/>
    <w:rsid w:val="00ED0639"/>
    <w:rsid w:val="00ED1597"/>
    <w:rsid w:val="00ED2E26"/>
    <w:rsid w:val="00ED7933"/>
    <w:rsid w:val="00EE091A"/>
    <w:rsid w:val="00EE3E6D"/>
    <w:rsid w:val="00EF46D4"/>
    <w:rsid w:val="00EF4755"/>
    <w:rsid w:val="00EF4EA2"/>
    <w:rsid w:val="00EF7135"/>
    <w:rsid w:val="00F027DB"/>
    <w:rsid w:val="00F02F3B"/>
    <w:rsid w:val="00F07D15"/>
    <w:rsid w:val="00F07E7A"/>
    <w:rsid w:val="00F103AD"/>
    <w:rsid w:val="00F10413"/>
    <w:rsid w:val="00F13794"/>
    <w:rsid w:val="00F141F8"/>
    <w:rsid w:val="00F14711"/>
    <w:rsid w:val="00F14A7A"/>
    <w:rsid w:val="00F178A9"/>
    <w:rsid w:val="00F22985"/>
    <w:rsid w:val="00F229AB"/>
    <w:rsid w:val="00F23AF5"/>
    <w:rsid w:val="00F25A00"/>
    <w:rsid w:val="00F311D8"/>
    <w:rsid w:val="00F3168B"/>
    <w:rsid w:val="00F3185B"/>
    <w:rsid w:val="00F3383E"/>
    <w:rsid w:val="00F4372A"/>
    <w:rsid w:val="00F465A7"/>
    <w:rsid w:val="00F50B7C"/>
    <w:rsid w:val="00F53B40"/>
    <w:rsid w:val="00F550E6"/>
    <w:rsid w:val="00F55A51"/>
    <w:rsid w:val="00F60900"/>
    <w:rsid w:val="00F60C5E"/>
    <w:rsid w:val="00F64C95"/>
    <w:rsid w:val="00F6767F"/>
    <w:rsid w:val="00F72FD0"/>
    <w:rsid w:val="00F74345"/>
    <w:rsid w:val="00F76957"/>
    <w:rsid w:val="00F76F00"/>
    <w:rsid w:val="00F80A0A"/>
    <w:rsid w:val="00F82B19"/>
    <w:rsid w:val="00F833AB"/>
    <w:rsid w:val="00F84AA3"/>
    <w:rsid w:val="00F87C48"/>
    <w:rsid w:val="00F9068C"/>
    <w:rsid w:val="00F918BE"/>
    <w:rsid w:val="00F9212D"/>
    <w:rsid w:val="00F93582"/>
    <w:rsid w:val="00F95CB8"/>
    <w:rsid w:val="00F965DA"/>
    <w:rsid w:val="00FA072F"/>
    <w:rsid w:val="00FA105F"/>
    <w:rsid w:val="00FA376D"/>
    <w:rsid w:val="00FA406A"/>
    <w:rsid w:val="00FA48B0"/>
    <w:rsid w:val="00FA4D4A"/>
    <w:rsid w:val="00FB0E48"/>
    <w:rsid w:val="00FB14D7"/>
    <w:rsid w:val="00FB34FE"/>
    <w:rsid w:val="00FB4CF7"/>
    <w:rsid w:val="00FB503A"/>
    <w:rsid w:val="00FB516C"/>
    <w:rsid w:val="00FC1BD8"/>
    <w:rsid w:val="00FC3EE7"/>
    <w:rsid w:val="00FC6319"/>
    <w:rsid w:val="00FD0236"/>
    <w:rsid w:val="00FD18F4"/>
    <w:rsid w:val="00FD2312"/>
    <w:rsid w:val="00FD3562"/>
    <w:rsid w:val="00FD54DB"/>
    <w:rsid w:val="00FD60A0"/>
    <w:rsid w:val="00FD619F"/>
    <w:rsid w:val="00FD6BFB"/>
    <w:rsid w:val="00FD770D"/>
    <w:rsid w:val="00FE17EF"/>
    <w:rsid w:val="00FE56F8"/>
    <w:rsid w:val="00FE7DCC"/>
    <w:rsid w:val="00FF0A50"/>
    <w:rsid w:val="00FF1C87"/>
    <w:rsid w:val="00FF38D0"/>
    <w:rsid w:val="01290F7E"/>
    <w:rsid w:val="015D1E09"/>
    <w:rsid w:val="02047C8A"/>
    <w:rsid w:val="02697903"/>
    <w:rsid w:val="02F96569"/>
    <w:rsid w:val="03EA7B21"/>
    <w:rsid w:val="05B60BC3"/>
    <w:rsid w:val="05F83EAE"/>
    <w:rsid w:val="063E7D85"/>
    <w:rsid w:val="07293586"/>
    <w:rsid w:val="07295285"/>
    <w:rsid w:val="07636392"/>
    <w:rsid w:val="07770C56"/>
    <w:rsid w:val="07872ED6"/>
    <w:rsid w:val="08880FBA"/>
    <w:rsid w:val="092217DD"/>
    <w:rsid w:val="092D3CD0"/>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505E70"/>
    <w:rsid w:val="189F624C"/>
    <w:rsid w:val="1A1C66C0"/>
    <w:rsid w:val="1A42393B"/>
    <w:rsid w:val="1A630C66"/>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3573B"/>
    <w:rsid w:val="20B646FB"/>
    <w:rsid w:val="213B74B1"/>
    <w:rsid w:val="215A2310"/>
    <w:rsid w:val="21DE318A"/>
    <w:rsid w:val="21EF5B80"/>
    <w:rsid w:val="22576990"/>
    <w:rsid w:val="22F47480"/>
    <w:rsid w:val="235342A6"/>
    <w:rsid w:val="237206B8"/>
    <w:rsid w:val="23DE1C48"/>
    <w:rsid w:val="240210CD"/>
    <w:rsid w:val="24BF09F7"/>
    <w:rsid w:val="24DA0F39"/>
    <w:rsid w:val="252D53FE"/>
    <w:rsid w:val="2542603D"/>
    <w:rsid w:val="25EC2D81"/>
    <w:rsid w:val="27167A14"/>
    <w:rsid w:val="271A3DEE"/>
    <w:rsid w:val="277057A2"/>
    <w:rsid w:val="29206EB8"/>
    <w:rsid w:val="29595666"/>
    <w:rsid w:val="29676B1D"/>
    <w:rsid w:val="29874881"/>
    <w:rsid w:val="29E325E0"/>
    <w:rsid w:val="2A452503"/>
    <w:rsid w:val="2A796826"/>
    <w:rsid w:val="2BA936A8"/>
    <w:rsid w:val="2C315A5A"/>
    <w:rsid w:val="2C4B1C25"/>
    <w:rsid w:val="2C841DBC"/>
    <w:rsid w:val="2CC97CEC"/>
    <w:rsid w:val="2D9E56F5"/>
    <w:rsid w:val="2E667F96"/>
    <w:rsid w:val="2E8226AB"/>
    <w:rsid w:val="2FD065E6"/>
    <w:rsid w:val="2FD96870"/>
    <w:rsid w:val="30410A1C"/>
    <w:rsid w:val="30580BC9"/>
    <w:rsid w:val="311E2ED7"/>
    <w:rsid w:val="315619EE"/>
    <w:rsid w:val="315C449C"/>
    <w:rsid w:val="31B82709"/>
    <w:rsid w:val="31D05482"/>
    <w:rsid w:val="32400B34"/>
    <w:rsid w:val="329E6876"/>
    <w:rsid w:val="32E15BAA"/>
    <w:rsid w:val="333015F2"/>
    <w:rsid w:val="334B6320"/>
    <w:rsid w:val="33D934D4"/>
    <w:rsid w:val="33FE2F6A"/>
    <w:rsid w:val="340E07E5"/>
    <w:rsid w:val="34235BF7"/>
    <w:rsid w:val="343C2331"/>
    <w:rsid w:val="358C5FA8"/>
    <w:rsid w:val="35C15DF1"/>
    <w:rsid w:val="36074A7F"/>
    <w:rsid w:val="36923549"/>
    <w:rsid w:val="36B75FBF"/>
    <w:rsid w:val="36BD0C45"/>
    <w:rsid w:val="37E00298"/>
    <w:rsid w:val="38B302F9"/>
    <w:rsid w:val="38F12CD3"/>
    <w:rsid w:val="38F94775"/>
    <w:rsid w:val="392971ED"/>
    <w:rsid w:val="39325651"/>
    <w:rsid w:val="398532C7"/>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2A456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507240"/>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2B19BD"/>
    <w:rsid w:val="57B72A76"/>
    <w:rsid w:val="57C3426C"/>
    <w:rsid w:val="57CE1F93"/>
    <w:rsid w:val="57F54404"/>
    <w:rsid w:val="588743D1"/>
    <w:rsid w:val="5887701A"/>
    <w:rsid w:val="59C0439F"/>
    <w:rsid w:val="5ABE2233"/>
    <w:rsid w:val="5BDF5D95"/>
    <w:rsid w:val="5BFE7528"/>
    <w:rsid w:val="5E2467F1"/>
    <w:rsid w:val="5E656BBF"/>
    <w:rsid w:val="5F1A2B43"/>
    <w:rsid w:val="5FB837BB"/>
    <w:rsid w:val="60CC405A"/>
    <w:rsid w:val="60EF1AFD"/>
    <w:rsid w:val="61E215D8"/>
    <w:rsid w:val="621B3775"/>
    <w:rsid w:val="62364782"/>
    <w:rsid w:val="63246054"/>
    <w:rsid w:val="6388111A"/>
    <w:rsid w:val="6394356A"/>
    <w:rsid w:val="63C61B2C"/>
    <w:rsid w:val="63D40BE9"/>
    <w:rsid w:val="64102431"/>
    <w:rsid w:val="64A5243A"/>
    <w:rsid w:val="64F531DE"/>
    <w:rsid w:val="65373578"/>
    <w:rsid w:val="663C5795"/>
    <w:rsid w:val="66DC043B"/>
    <w:rsid w:val="671F124A"/>
    <w:rsid w:val="677A33C6"/>
    <w:rsid w:val="681F6961"/>
    <w:rsid w:val="68610A2F"/>
    <w:rsid w:val="68805514"/>
    <w:rsid w:val="69316E2F"/>
    <w:rsid w:val="694E2071"/>
    <w:rsid w:val="69766163"/>
    <w:rsid w:val="697A3B33"/>
    <w:rsid w:val="69D44760"/>
    <w:rsid w:val="69E9778A"/>
    <w:rsid w:val="6A520EC7"/>
    <w:rsid w:val="6AF87E20"/>
    <w:rsid w:val="6B1C51E8"/>
    <w:rsid w:val="6B322639"/>
    <w:rsid w:val="6C636C38"/>
    <w:rsid w:val="6C9759B1"/>
    <w:rsid w:val="6D126519"/>
    <w:rsid w:val="6DB34098"/>
    <w:rsid w:val="6DB545B6"/>
    <w:rsid w:val="6DE02FB4"/>
    <w:rsid w:val="6E514CED"/>
    <w:rsid w:val="6EB563D5"/>
    <w:rsid w:val="6ED92677"/>
    <w:rsid w:val="6F225983"/>
    <w:rsid w:val="6FFC5590"/>
    <w:rsid w:val="703856F5"/>
    <w:rsid w:val="706D1DD0"/>
    <w:rsid w:val="70856B87"/>
    <w:rsid w:val="70D527EE"/>
    <w:rsid w:val="715B5300"/>
    <w:rsid w:val="71D27F8A"/>
    <w:rsid w:val="72553024"/>
    <w:rsid w:val="73122968"/>
    <w:rsid w:val="731F5D5E"/>
    <w:rsid w:val="73C51AD5"/>
    <w:rsid w:val="741E793C"/>
    <w:rsid w:val="745E3944"/>
    <w:rsid w:val="74744611"/>
    <w:rsid w:val="7635099D"/>
    <w:rsid w:val="77762421"/>
    <w:rsid w:val="77B56B1F"/>
    <w:rsid w:val="780F09F4"/>
    <w:rsid w:val="78A90480"/>
    <w:rsid w:val="7A364017"/>
    <w:rsid w:val="7A8265E1"/>
    <w:rsid w:val="7B686D42"/>
    <w:rsid w:val="7B841746"/>
    <w:rsid w:val="7C394E50"/>
    <w:rsid w:val="7C6C5AC7"/>
    <w:rsid w:val="7CC6544B"/>
    <w:rsid w:val="7D0239FF"/>
    <w:rsid w:val="7D5E40CD"/>
    <w:rsid w:val="7DCD56F2"/>
    <w:rsid w:val="7E4070A9"/>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1FA949EC"/>
  <w15:docId w15:val="{123D64B1-6763-48C3-8305-5FC1A51C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iPriority="9"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qFormat="1"/>
    <w:lsdException w:name="footnote text" w:locked="1"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qFormat="1"/>
    <w:lsdException w:name="Body Text First Indent" w:locked="1" w:uiPriority="99" w:unhideWhenUsed="1" w:qFormat="1"/>
    <w:lsdException w:name="Body Text First Indent 2" w:locked="1" w:semiHidden="1" w:uiPriority="99"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qFormat="1"/>
    <w:lsdException w:name="Document Map" w:locked="1" w:semiHidden="1" w:uiPriority="99" w:unhideWhenUsed="1" w:qFormat="1"/>
    <w:lsdException w:name="Plain Text" w:locked="1"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173E2D"/>
    <w:pPr>
      <w:widowControl w:val="0"/>
      <w:jc w:val="both"/>
    </w:pPr>
    <w:rPr>
      <w:kern w:val="2"/>
      <w:sz w:val="21"/>
      <w:szCs w:val="24"/>
    </w:rPr>
  </w:style>
  <w:style w:type="paragraph" w:styleId="1">
    <w:name w:val="heading 1"/>
    <w:basedOn w:val="a"/>
    <w:next w:val="a"/>
    <w:link w:val="10"/>
    <w:qFormat/>
    <w:locked/>
    <w:rsid w:val="00173E2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0"/>
    <w:uiPriority w:val="9"/>
    <w:semiHidden/>
    <w:unhideWhenUsed/>
    <w:qFormat/>
    <w:locked/>
    <w:rsid w:val="00173E2D"/>
    <w:pPr>
      <w:keepNext/>
      <w:keepLines/>
      <w:spacing w:before="260" w:after="260" w:line="415" w:lineRule="auto"/>
      <w:outlineLvl w:val="1"/>
    </w:pPr>
    <w:rPr>
      <w:rFonts w:ascii="Cambria" w:hAnsi="Cambria" w:cs="宋体"/>
      <w:b/>
      <w:bCs/>
      <w:sz w:val="32"/>
      <w:szCs w:val="32"/>
    </w:rPr>
  </w:style>
  <w:style w:type="paragraph" w:styleId="3">
    <w:name w:val="heading 3"/>
    <w:basedOn w:val="a"/>
    <w:next w:val="a"/>
    <w:link w:val="30"/>
    <w:unhideWhenUsed/>
    <w:qFormat/>
    <w:locked/>
    <w:rsid w:val="00173E2D"/>
    <w:pPr>
      <w:keepNext/>
      <w:keepLines/>
      <w:spacing w:before="260" w:after="260" w:line="415" w:lineRule="auto"/>
      <w:outlineLvl w:val="2"/>
    </w:pPr>
    <w:rPr>
      <w:b/>
      <w:bCs/>
      <w:sz w:val="32"/>
      <w:szCs w:val="32"/>
    </w:rPr>
  </w:style>
  <w:style w:type="paragraph" w:styleId="4">
    <w:name w:val="heading 4"/>
    <w:basedOn w:val="a"/>
    <w:next w:val="a"/>
    <w:link w:val="40"/>
    <w:unhideWhenUsed/>
    <w:qFormat/>
    <w:locked/>
    <w:rsid w:val="00173E2D"/>
    <w:pPr>
      <w:keepNext/>
      <w:keepLines/>
      <w:widowControl/>
      <w:spacing w:line="360" w:lineRule="auto"/>
      <w:ind w:firstLineChars="200" w:firstLine="640"/>
      <w:outlineLvl w:val="3"/>
    </w:pPr>
    <w:rPr>
      <w:b/>
      <w:bCs/>
      <w:color w:val="000000"/>
      <w:sz w:val="28"/>
      <w:szCs w:val="28"/>
    </w:rPr>
  </w:style>
  <w:style w:type="paragraph" w:styleId="6">
    <w:name w:val="heading 6"/>
    <w:basedOn w:val="a"/>
    <w:next w:val="a"/>
    <w:link w:val="60"/>
    <w:unhideWhenUsed/>
    <w:qFormat/>
    <w:locked/>
    <w:rsid w:val="00E432A5"/>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locked/>
    <w:rsid w:val="00173E2D"/>
    <w:pPr>
      <w:ind w:firstLineChars="200" w:firstLine="420"/>
    </w:pPr>
  </w:style>
  <w:style w:type="paragraph" w:styleId="a5">
    <w:name w:val="Document Map"/>
    <w:basedOn w:val="a"/>
    <w:link w:val="a6"/>
    <w:uiPriority w:val="99"/>
    <w:qFormat/>
    <w:locked/>
    <w:rsid w:val="00173E2D"/>
    <w:rPr>
      <w:rFonts w:ascii="宋体"/>
      <w:sz w:val="18"/>
      <w:szCs w:val="18"/>
    </w:rPr>
  </w:style>
  <w:style w:type="paragraph" w:styleId="a7">
    <w:name w:val="annotation text"/>
    <w:basedOn w:val="a"/>
    <w:link w:val="a8"/>
    <w:uiPriority w:val="99"/>
    <w:qFormat/>
    <w:rsid w:val="00173E2D"/>
    <w:pPr>
      <w:jc w:val="left"/>
    </w:pPr>
    <w:rPr>
      <w:kern w:val="0"/>
      <w:sz w:val="24"/>
      <w:szCs w:val="20"/>
    </w:rPr>
  </w:style>
  <w:style w:type="paragraph" w:styleId="a9">
    <w:name w:val="Body Text"/>
    <w:basedOn w:val="a"/>
    <w:link w:val="aa"/>
    <w:qFormat/>
    <w:rsid w:val="00173E2D"/>
    <w:pPr>
      <w:widowControl/>
      <w:snapToGrid w:val="0"/>
      <w:spacing w:before="60" w:after="160" w:line="259" w:lineRule="auto"/>
      <w:ind w:right="113"/>
    </w:pPr>
    <w:rPr>
      <w:kern w:val="0"/>
      <w:sz w:val="18"/>
      <w:szCs w:val="20"/>
    </w:rPr>
  </w:style>
  <w:style w:type="paragraph" w:styleId="ab">
    <w:name w:val="Body Text Indent"/>
    <w:basedOn w:val="a"/>
    <w:link w:val="ac"/>
    <w:uiPriority w:val="99"/>
    <w:qFormat/>
    <w:rsid w:val="00173E2D"/>
    <w:pPr>
      <w:spacing w:after="120"/>
      <w:ind w:leftChars="200" w:left="420"/>
    </w:pPr>
    <w:rPr>
      <w:kern w:val="0"/>
      <w:sz w:val="24"/>
      <w:szCs w:val="20"/>
    </w:rPr>
  </w:style>
  <w:style w:type="paragraph" w:styleId="ad">
    <w:name w:val="Plain Text"/>
    <w:basedOn w:val="a"/>
    <w:link w:val="ae"/>
    <w:uiPriority w:val="99"/>
    <w:unhideWhenUsed/>
    <w:qFormat/>
    <w:locked/>
    <w:rsid w:val="00173E2D"/>
    <w:rPr>
      <w:rFonts w:ascii="宋体" w:hAnsi="Courier New"/>
    </w:rPr>
  </w:style>
  <w:style w:type="paragraph" w:styleId="af">
    <w:name w:val="Date"/>
    <w:basedOn w:val="a"/>
    <w:next w:val="a"/>
    <w:link w:val="11"/>
    <w:qFormat/>
    <w:rsid w:val="00173E2D"/>
    <w:pPr>
      <w:ind w:leftChars="2500" w:left="100"/>
    </w:pPr>
    <w:rPr>
      <w:kern w:val="0"/>
      <w:sz w:val="24"/>
      <w:szCs w:val="20"/>
    </w:rPr>
  </w:style>
  <w:style w:type="paragraph" w:styleId="21">
    <w:name w:val="Body Text Indent 2"/>
    <w:basedOn w:val="a"/>
    <w:link w:val="22"/>
    <w:unhideWhenUsed/>
    <w:qFormat/>
    <w:locked/>
    <w:rsid w:val="00173E2D"/>
    <w:pPr>
      <w:spacing w:after="120" w:line="480" w:lineRule="auto"/>
      <w:ind w:leftChars="200" w:left="420"/>
    </w:pPr>
    <w:rPr>
      <w:rFonts w:ascii="Tahoma" w:hAnsi="Tahoma"/>
    </w:rPr>
  </w:style>
  <w:style w:type="paragraph" w:styleId="af0">
    <w:name w:val="Balloon Text"/>
    <w:basedOn w:val="a"/>
    <w:link w:val="af1"/>
    <w:uiPriority w:val="99"/>
    <w:semiHidden/>
    <w:qFormat/>
    <w:rsid w:val="00173E2D"/>
    <w:rPr>
      <w:kern w:val="0"/>
      <w:sz w:val="18"/>
      <w:szCs w:val="20"/>
    </w:rPr>
  </w:style>
  <w:style w:type="paragraph" w:styleId="af2">
    <w:name w:val="footer"/>
    <w:basedOn w:val="a"/>
    <w:link w:val="12"/>
    <w:uiPriority w:val="99"/>
    <w:qFormat/>
    <w:rsid w:val="00173E2D"/>
    <w:pPr>
      <w:tabs>
        <w:tab w:val="center" w:pos="4153"/>
        <w:tab w:val="right" w:pos="8306"/>
      </w:tabs>
      <w:snapToGrid w:val="0"/>
      <w:jc w:val="left"/>
    </w:pPr>
    <w:rPr>
      <w:kern w:val="0"/>
      <w:sz w:val="18"/>
      <w:szCs w:val="20"/>
    </w:rPr>
  </w:style>
  <w:style w:type="paragraph" w:styleId="af3">
    <w:name w:val="header"/>
    <w:basedOn w:val="a"/>
    <w:link w:val="af4"/>
    <w:uiPriority w:val="99"/>
    <w:qFormat/>
    <w:rsid w:val="00173E2D"/>
    <w:pPr>
      <w:pBdr>
        <w:bottom w:val="single" w:sz="6" w:space="1" w:color="auto"/>
      </w:pBdr>
      <w:tabs>
        <w:tab w:val="center" w:pos="4153"/>
        <w:tab w:val="right" w:pos="8306"/>
      </w:tabs>
      <w:snapToGrid w:val="0"/>
      <w:jc w:val="center"/>
    </w:pPr>
    <w:rPr>
      <w:kern w:val="0"/>
      <w:sz w:val="18"/>
      <w:szCs w:val="20"/>
    </w:rPr>
  </w:style>
  <w:style w:type="paragraph" w:styleId="af5">
    <w:name w:val="List"/>
    <w:basedOn w:val="a"/>
    <w:next w:val="a"/>
    <w:qFormat/>
    <w:locked/>
    <w:rsid w:val="00173E2D"/>
    <w:pPr>
      <w:ind w:left="200" w:hangingChars="200" w:hanging="200"/>
    </w:pPr>
    <w:rPr>
      <w:rFonts w:ascii="Calibri" w:hAnsi="Calibri"/>
    </w:rPr>
  </w:style>
  <w:style w:type="paragraph" w:styleId="31">
    <w:name w:val="Body Text Indent 3"/>
    <w:basedOn w:val="a"/>
    <w:link w:val="32"/>
    <w:unhideWhenUsed/>
    <w:qFormat/>
    <w:locked/>
    <w:rsid w:val="00173E2D"/>
    <w:pPr>
      <w:spacing w:after="120"/>
      <w:ind w:leftChars="200" w:left="420"/>
    </w:pPr>
    <w:rPr>
      <w:sz w:val="16"/>
      <w:szCs w:val="16"/>
    </w:rPr>
  </w:style>
  <w:style w:type="paragraph" w:styleId="23">
    <w:name w:val="toc 2"/>
    <w:basedOn w:val="a"/>
    <w:next w:val="a"/>
    <w:qFormat/>
    <w:locked/>
    <w:rsid w:val="00173E2D"/>
    <w:pPr>
      <w:ind w:leftChars="200" w:left="420"/>
    </w:pPr>
  </w:style>
  <w:style w:type="paragraph" w:styleId="af6">
    <w:name w:val="Normal (Web)"/>
    <w:basedOn w:val="a"/>
    <w:link w:val="af7"/>
    <w:qFormat/>
    <w:rsid w:val="00173E2D"/>
    <w:pPr>
      <w:widowControl/>
      <w:spacing w:before="100" w:beforeAutospacing="1" w:after="100" w:afterAutospacing="1"/>
      <w:jc w:val="left"/>
    </w:pPr>
    <w:rPr>
      <w:rFonts w:ascii="宋体" w:hAnsi="宋体"/>
      <w:kern w:val="0"/>
      <w:sz w:val="24"/>
      <w:szCs w:val="20"/>
    </w:rPr>
  </w:style>
  <w:style w:type="paragraph" w:styleId="af8">
    <w:name w:val="annotation subject"/>
    <w:basedOn w:val="a7"/>
    <w:next w:val="a7"/>
    <w:link w:val="af9"/>
    <w:uiPriority w:val="99"/>
    <w:semiHidden/>
    <w:qFormat/>
    <w:rsid w:val="00173E2D"/>
    <w:rPr>
      <w:b/>
      <w:kern w:val="2"/>
    </w:rPr>
  </w:style>
  <w:style w:type="paragraph" w:styleId="afa">
    <w:name w:val="Body Text First Indent"/>
    <w:basedOn w:val="a9"/>
    <w:link w:val="afb"/>
    <w:uiPriority w:val="99"/>
    <w:unhideWhenUsed/>
    <w:qFormat/>
    <w:locked/>
    <w:rsid w:val="00173E2D"/>
    <w:pPr>
      <w:widowControl w:val="0"/>
      <w:snapToGrid/>
      <w:spacing w:before="0" w:after="120" w:line="240" w:lineRule="auto"/>
      <w:ind w:right="0" w:firstLineChars="100" w:firstLine="420"/>
    </w:pPr>
    <w:rPr>
      <w:rFonts w:ascii="仿宋" w:eastAsia="仿宋" w:hAnsi="仿宋"/>
      <w:kern w:val="2"/>
      <w:sz w:val="21"/>
      <w:szCs w:val="24"/>
      <w:lang w:eastAsia="en-US"/>
    </w:rPr>
  </w:style>
  <w:style w:type="paragraph" w:styleId="24">
    <w:name w:val="Body Text First Indent 2"/>
    <w:basedOn w:val="ab"/>
    <w:link w:val="25"/>
    <w:uiPriority w:val="99"/>
    <w:unhideWhenUsed/>
    <w:qFormat/>
    <w:locked/>
    <w:rsid w:val="00173E2D"/>
    <w:pPr>
      <w:ind w:firstLineChars="200" w:firstLine="420"/>
    </w:pPr>
    <w:rPr>
      <w:kern w:val="2"/>
      <w:sz w:val="21"/>
      <w:szCs w:val="24"/>
    </w:rPr>
  </w:style>
  <w:style w:type="table" w:styleId="afc">
    <w:name w:val="Table Grid"/>
    <w:basedOn w:val="a1"/>
    <w:qFormat/>
    <w:rsid w:val="0017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qFormat/>
    <w:locked/>
    <w:rsid w:val="00173E2D"/>
  </w:style>
  <w:style w:type="character" w:styleId="afe">
    <w:name w:val="annotation reference"/>
    <w:uiPriority w:val="99"/>
    <w:qFormat/>
    <w:rsid w:val="00173E2D"/>
    <w:rPr>
      <w:sz w:val="21"/>
    </w:rPr>
  </w:style>
  <w:style w:type="character" w:customStyle="1" w:styleId="10">
    <w:name w:val="标题 1 字符"/>
    <w:basedOn w:val="a0"/>
    <w:link w:val="1"/>
    <w:qFormat/>
    <w:rsid w:val="00173E2D"/>
    <w:rPr>
      <w:rFonts w:eastAsia="黑体"/>
      <w:b/>
      <w:bCs/>
      <w:color w:val="000000"/>
      <w:kern w:val="44"/>
      <w:sz w:val="30"/>
      <w:szCs w:val="30"/>
    </w:rPr>
  </w:style>
  <w:style w:type="character" w:customStyle="1" w:styleId="12">
    <w:name w:val="页脚 字符1"/>
    <w:link w:val="af2"/>
    <w:uiPriority w:val="99"/>
    <w:qFormat/>
    <w:locked/>
    <w:rsid w:val="00173E2D"/>
    <w:rPr>
      <w:sz w:val="18"/>
    </w:rPr>
  </w:style>
  <w:style w:type="character" w:customStyle="1" w:styleId="11">
    <w:name w:val="日期 字符1"/>
    <w:link w:val="af"/>
    <w:qFormat/>
    <w:locked/>
    <w:rsid w:val="00173E2D"/>
    <w:rPr>
      <w:rFonts w:ascii="Times New Roman" w:eastAsia="宋体" w:hAnsi="Times New Roman"/>
      <w:sz w:val="24"/>
    </w:rPr>
  </w:style>
  <w:style w:type="character" w:customStyle="1" w:styleId="aff">
    <w:name w:val="页脚 字符"/>
    <w:basedOn w:val="a0"/>
    <w:uiPriority w:val="99"/>
    <w:qFormat/>
    <w:rsid w:val="00173E2D"/>
  </w:style>
  <w:style w:type="character" w:customStyle="1" w:styleId="af7">
    <w:name w:val="普通(网站) 字符"/>
    <w:link w:val="af6"/>
    <w:qFormat/>
    <w:locked/>
    <w:rsid w:val="00173E2D"/>
    <w:rPr>
      <w:rFonts w:ascii="宋体" w:eastAsia="宋体" w:hAnsi="宋体"/>
      <w:sz w:val="24"/>
    </w:rPr>
  </w:style>
  <w:style w:type="character" w:customStyle="1" w:styleId="13">
    <w:name w:val="正文文本 字符1"/>
    <w:semiHidden/>
    <w:qFormat/>
    <w:rsid w:val="00173E2D"/>
    <w:rPr>
      <w:rFonts w:ascii="Times New Roman" w:eastAsia="宋体" w:hAnsi="Times New Roman"/>
      <w:sz w:val="24"/>
    </w:rPr>
  </w:style>
  <w:style w:type="character" w:customStyle="1" w:styleId="aa">
    <w:name w:val="正文文本 字符"/>
    <w:link w:val="a9"/>
    <w:qFormat/>
    <w:locked/>
    <w:rsid w:val="00173E2D"/>
    <w:rPr>
      <w:sz w:val="18"/>
    </w:rPr>
  </w:style>
  <w:style w:type="character" w:customStyle="1" w:styleId="a8">
    <w:name w:val="批注文字 字符"/>
    <w:link w:val="a7"/>
    <w:uiPriority w:val="99"/>
    <w:qFormat/>
    <w:locked/>
    <w:rsid w:val="00173E2D"/>
    <w:rPr>
      <w:rFonts w:ascii="Times New Roman" w:eastAsia="宋体" w:hAnsi="Times New Roman"/>
      <w:sz w:val="24"/>
    </w:rPr>
  </w:style>
  <w:style w:type="character" w:customStyle="1" w:styleId="Char">
    <w:name w:val="表格 Char"/>
    <w:aliases w:val="正文2 Char,表正文 Char1,正文非缩进 Char1,四号 Char1,特点 Char1,段1 Char1,Body Text(ch) Char1,缩进 Char1,ALT+Z Char1,正文标准 Char1,s4 Char1,首行缩进 Char1,标题4 Char Char,正文（首行缩进两字） Char Char1,正文（首行缩进两字） Char1 Char,正文（首行缩进两字） Char1 Char Char Char,立项正文（首行缩进两字） Char,s4 Char"/>
    <w:link w:val="aff0"/>
    <w:qFormat/>
    <w:locked/>
    <w:rsid w:val="00173E2D"/>
    <w:rPr>
      <w:rFonts w:ascii="宋体"/>
      <w:sz w:val="21"/>
    </w:rPr>
  </w:style>
  <w:style w:type="paragraph" w:customStyle="1" w:styleId="aff0">
    <w:name w:val="表格"/>
    <w:basedOn w:val="a"/>
    <w:next w:val="a"/>
    <w:link w:val="Char"/>
    <w:qFormat/>
    <w:rsid w:val="00173E2D"/>
    <w:pPr>
      <w:adjustRightInd w:val="0"/>
      <w:snapToGrid w:val="0"/>
      <w:spacing w:beforeLines="10" w:afterLines="10" w:line="259" w:lineRule="auto"/>
      <w:jc w:val="center"/>
    </w:pPr>
    <w:rPr>
      <w:rFonts w:ascii="宋体"/>
      <w:kern w:val="0"/>
      <w:szCs w:val="20"/>
    </w:rPr>
  </w:style>
  <w:style w:type="character" w:customStyle="1" w:styleId="aff1">
    <w:name w:val="日期 字符"/>
    <w:semiHidden/>
    <w:qFormat/>
    <w:rsid w:val="00173E2D"/>
    <w:rPr>
      <w:rFonts w:ascii="Times New Roman" w:eastAsia="宋体" w:hAnsi="Times New Roman"/>
      <w:sz w:val="24"/>
    </w:rPr>
  </w:style>
  <w:style w:type="character" w:customStyle="1" w:styleId="af1">
    <w:name w:val="批注框文本 字符"/>
    <w:link w:val="af0"/>
    <w:uiPriority w:val="99"/>
    <w:semiHidden/>
    <w:qFormat/>
    <w:locked/>
    <w:rsid w:val="00173E2D"/>
    <w:rPr>
      <w:rFonts w:ascii="Times New Roman" w:eastAsia="宋体" w:hAnsi="Times New Roman"/>
      <w:sz w:val="18"/>
    </w:rPr>
  </w:style>
  <w:style w:type="character" w:customStyle="1" w:styleId="af9">
    <w:name w:val="批注主题 字符"/>
    <w:link w:val="af8"/>
    <w:uiPriority w:val="99"/>
    <w:semiHidden/>
    <w:qFormat/>
    <w:locked/>
    <w:rsid w:val="00173E2D"/>
    <w:rPr>
      <w:rFonts w:ascii="Times New Roman" w:eastAsia="宋体" w:hAnsi="Times New Roman"/>
      <w:b/>
      <w:kern w:val="2"/>
      <w:sz w:val="24"/>
    </w:rPr>
  </w:style>
  <w:style w:type="character" w:customStyle="1" w:styleId="af4">
    <w:name w:val="页眉 字符"/>
    <w:link w:val="af3"/>
    <w:uiPriority w:val="99"/>
    <w:qFormat/>
    <w:locked/>
    <w:rsid w:val="00173E2D"/>
    <w:rPr>
      <w:sz w:val="18"/>
    </w:rPr>
  </w:style>
  <w:style w:type="character" w:customStyle="1" w:styleId="14">
    <w:name w:val="批注文字 字符1"/>
    <w:semiHidden/>
    <w:qFormat/>
    <w:rsid w:val="00173E2D"/>
    <w:rPr>
      <w:rFonts w:ascii="Times New Roman" w:eastAsia="宋体" w:hAnsi="Times New Roman"/>
      <w:sz w:val="24"/>
    </w:rPr>
  </w:style>
  <w:style w:type="character" w:customStyle="1" w:styleId="ac">
    <w:name w:val="正文文本缩进 字符"/>
    <w:link w:val="ab"/>
    <w:uiPriority w:val="99"/>
    <w:semiHidden/>
    <w:qFormat/>
    <w:locked/>
    <w:rsid w:val="00173E2D"/>
    <w:rPr>
      <w:rFonts w:ascii="Times New Roman" w:eastAsia="宋体" w:hAnsi="Times New Roman"/>
      <w:sz w:val="24"/>
    </w:rPr>
  </w:style>
  <w:style w:type="paragraph" w:customStyle="1" w:styleId="100">
    <w:name w:val="正文_10"/>
    <w:qFormat/>
    <w:rsid w:val="00173E2D"/>
    <w:pPr>
      <w:widowControl w:val="0"/>
      <w:jc w:val="both"/>
    </w:pPr>
    <w:rPr>
      <w:kern w:val="2"/>
      <w:sz w:val="21"/>
      <w:szCs w:val="22"/>
    </w:rPr>
  </w:style>
  <w:style w:type="paragraph" w:customStyle="1" w:styleId="26">
    <w:name w:val="普通(网站)2"/>
    <w:basedOn w:val="a"/>
    <w:qFormat/>
    <w:rsid w:val="00173E2D"/>
    <w:pPr>
      <w:widowControl/>
      <w:spacing w:before="100" w:beforeAutospacing="1" w:after="100" w:afterAutospacing="1"/>
      <w:jc w:val="left"/>
    </w:pPr>
    <w:rPr>
      <w:rFonts w:ascii="宋体" w:hAnsi="宋体"/>
      <w:sz w:val="24"/>
      <w:szCs w:val="20"/>
    </w:rPr>
  </w:style>
  <w:style w:type="character" w:customStyle="1" w:styleId="a6">
    <w:name w:val="文档结构图 字符"/>
    <w:basedOn w:val="a0"/>
    <w:link w:val="a5"/>
    <w:uiPriority w:val="99"/>
    <w:qFormat/>
    <w:rsid w:val="00173E2D"/>
    <w:rPr>
      <w:rFonts w:ascii="宋体"/>
      <w:kern w:val="2"/>
      <w:sz w:val="18"/>
      <w:szCs w:val="18"/>
    </w:rPr>
  </w:style>
  <w:style w:type="character" w:customStyle="1" w:styleId="-1Char">
    <w:name w:val="正文-1 Char"/>
    <w:link w:val="-1"/>
    <w:qFormat/>
    <w:locked/>
    <w:rsid w:val="00173E2D"/>
    <w:rPr>
      <w:rFonts w:ascii="宋体" w:hAnsi="宋体" w:cs="宋体"/>
      <w:kern w:val="2"/>
      <w:sz w:val="24"/>
      <w:lang w:val="en-US" w:eastAsia="zh-CN" w:bidi="ar-SA"/>
    </w:rPr>
  </w:style>
  <w:style w:type="paragraph" w:customStyle="1" w:styleId="-1">
    <w:name w:val="正文-1"/>
    <w:link w:val="-1Char"/>
    <w:qFormat/>
    <w:rsid w:val="00173E2D"/>
    <w:pPr>
      <w:spacing w:line="480" w:lineRule="exact"/>
      <w:ind w:firstLineChars="200" w:firstLine="200"/>
      <w:jc w:val="both"/>
    </w:pPr>
    <w:rPr>
      <w:rFonts w:ascii="宋体" w:hAnsi="宋体" w:cs="宋体"/>
      <w:kern w:val="2"/>
      <w:sz w:val="24"/>
    </w:rPr>
  </w:style>
  <w:style w:type="character" w:customStyle="1" w:styleId="aff2">
    <w:name w:val="正文新 字符"/>
    <w:link w:val="aff3"/>
    <w:qFormat/>
    <w:locked/>
    <w:rsid w:val="00173E2D"/>
    <w:rPr>
      <w:kern w:val="2"/>
      <w:sz w:val="24"/>
      <w:szCs w:val="24"/>
    </w:rPr>
  </w:style>
  <w:style w:type="paragraph" w:customStyle="1" w:styleId="aff3">
    <w:name w:val="正文新"/>
    <w:basedOn w:val="a"/>
    <w:link w:val="aff2"/>
    <w:qFormat/>
    <w:rsid w:val="00173E2D"/>
    <w:pPr>
      <w:spacing w:line="460" w:lineRule="exact"/>
      <w:ind w:firstLineChars="200" w:firstLine="480"/>
    </w:pPr>
    <w:rPr>
      <w:sz w:val="24"/>
    </w:rPr>
  </w:style>
  <w:style w:type="paragraph" w:customStyle="1" w:styleId="aff4">
    <w:name w:val="正文(首行缩进)"/>
    <w:basedOn w:val="a"/>
    <w:qFormat/>
    <w:rsid w:val="00173E2D"/>
    <w:pPr>
      <w:adjustRightInd w:val="0"/>
      <w:snapToGrid w:val="0"/>
      <w:spacing w:line="360" w:lineRule="auto"/>
      <w:ind w:firstLineChars="200" w:firstLine="482"/>
    </w:pPr>
    <w:rPr>
      <w:rFonts w:hAnsi="宋体"/>
      <w:b/>
      <w:bCs/>
      <w:color w:val="000000"/>
      <w:sz w:val="24"/>
      <w:szCs w:val="28"/>
    </w:rPr>
  </w:style>
  <w:style w:type="paragraph" w:customStyle="1" w:styleId="15">
    <w:name w:val="正文文本缩进1"/>
    <w:basedOn w:val="a"/>
    <w:uiPriority w:val="99"/>
    <w:qFormat/>
    <w:rsid w:val="00173E2D"/>
    <w:pPr>
      <w:spacing w:line="320" w:lineRule="exact"/>
      <w:ind w:firstLine="113"/>
      <w:jc w:val="center"/>
    </w:pPr>
    <w:rPr>
      <w:rFonts w:ascii="宋体" w:hAnsi="宋体"/>
      <w:bCs/>
      <w:color w:val="000000"/>
      <w:sz w:val="24"/>
      <w:szCs w:val="28"/>
    </w:rPr>
  </w:style>
  <w:style w:type="character" w:customStyle="1" w:styleId="16">
    <w:name w:val="表格内容1 字符"/>
    <w:link w:val="17"/>
    <w:qFormat/>
    <w:locked/>
    <w:rsid w:val="00173E2D"/>
    <w:rPr>
      <w:color w:val="000000"/>
      <w:sz w:val="21"/>
      <w:szCs w:val="21"/>
    </w:rPr>
  </w:style>
  <w:style w:type="paragraph" w:customStyle="1" w:styleId="17">
    <w:name w:val="表格内容1"/>
    <w:basedOn w:val="a"/>
    <w:link w:val="16"/>
    <w:qFormat/>
    <w:rsid w:val="00173E2D"/>
    <w:pPr>
      <w:widowControl/>
      <w:jc w:val="center"/>
    </w:pPr>
    <w:rPr>
      <w:color w:val="000000"/>
      <w:kern w:val="0"/>
      <w:szCs w:val="21"/>
    </w:rPr>
  </w:style>
  <w:style w:type="character" w:customStyle="1" w:styleId="aff5">
    <w:name w:val="表格内容 字符"/>
    <w:basedOn w:val="a0"/>
    <w:link w:val="aff6"/>
    <w:qFormat/>
    <w:locked/>
    <w:rsid w:val="00173E2D"/>
    <w:rPr>
      <w:sz w:val="21"/>
      <w:szCs w:val="21"/>
      <w:lang w:eastAsia="en-US" w:bidi="en-US"/>
    </w:rPr>
  </w:style>
  <w:style w:type="paragraph" w:customStyle="1" w:styleId="aff6">
    <w:name w:val="表格内容"/>
    <w:basedOn w:val="a"/>
    <w:link w:val="aff5"/>
    <w:qFormat/>
    <w:rsid w:val="00173E2D"/>
    <w:pPr>
      <w:widowControl/>
      <w:spacing w:line="300" w:lineRule="exact"/>
      <w:jc w:val="center"/>
    </w:pPr>
    <w:rPr>
      <w:kern w:val="0"/>
      <w:szCs w:val="21"/>
      <w:lang w:eastAsia="en-US" w:bidi="en-US"/>
    </w:rPr>
  </w:style>
  <w:style w:type="paragraph" w:customStyle="1" w:styleId="Default">
    <w:name w:val="Default"/>
    <w:link w:val="DefaultChar"/>
    <w:qFormat/>
    <w:rsid w:val="00173E2D"/>
    <w:pPr>
      <w:widowControl w:val="0"/>
      <w:autoSpaceDE w:val="0"/>
      <w:autoSpaceDN w:val="0"/>
      <w:adjustRightInd w:val="0"/>
    </w:pPr>
    <w:rPr>
      <w:rFonts w:ascii="宋体" w:cs="宋体"/>
      <w:color w:val="000000"/>
      <w:sz w:val="24"/>
      <w:szCs w:val="24"/>
    </w:rPr>
  </w:style>
  <w:style w:type="character" w:customStyle="1" w:styleId="DefaultChar">
    <w:name w:val="Default Char"/>
    <w:link w:val="Default"/>
    <w:qFormat/>
    <w:locked/>
    <w:rsid w:val="00173E2D"/>
    <w:rPr>
      <w:rFonts w:ascii="宋体" w:cs="宋体"/>
      <w:color w:val="000000"/>
      <w:sz w:val="24"/>
      <w:szCs w:val="24"/>
    </w:rPr>
  </w:style>
  <w:style w:type="character" w:customStyle="1" w:styleId="aff7">
    <w:name w:val="表格新 字符"/>
    <w:link w:val="aff8"/>
    <w:qFormat/>
    <w:locked/>
    <w:rsid w:val="00173E2D"/>
    <w:rPr>
      <w:bCs/>
      <w:kern w:val="2"/>
      <w:sz w:val="21"/>
      <w:szCs w:val="21"/>
    </w:rPr>
  </w:style>
  <w:style w:type="paragraph" w:customStyle="1" w:styleId="aff8">
    <w:name w:val="表格新"/>
    <w:basedOn w:val="a"/>
    <w:link w:val="aff7"/>
    <w:qFormat/>
    <w:rsid w:val="00173E2D"/>
    <w:pPr>
      <w:jc w:val="center"/>
    </w:pPr>
    <w:rPr>
      <w:bCs/>
      <w:szCs w:val="21"/>
    </w:rPr>
  </w:style>
  <w:style w:type="character" w:customStyle="1" w:styleId="20">
    <w:name w:val="标题 2 字符"/>
    <w:basedOn w:val="a0"/>
    <w:link w:val="2"/>
    <w:uiPriority w:val="9"/>
    <w:semiHidden/>
    <w:qFormat/>
    <w:rsid w:val="00173E2D"/>
    <w:rPr>
      <w:rFonts w:ascii="Cambria" w:hAnsi="Cambria" w:cs="宋体"/>
      <w:b/>
      <w:bCs/>
      <w:kern w:val="2"/>
      <w:sz w:val="32"/>
      <w:szCs w:val="32"/>
    </w:rPr>
  </w:style>
  <w:style w:type="character" w:customStyle="1" w:styleId="30">
    <w:name w:val="标题 3 字符"/>
    <w:basedOn w:val="a0"/>
    <w:link w:val="3"/>
    <w:qFormat/>
    <w:rsid w:val="00173E2D"/>
    <w:rPr>
      <w:b/>
      <w:bCs/>
      <w:kern w:val="2"/>
      <w:sz w:val="32"/>
      <w:szCs w:val="32"/>
    </w:rPr>
  </w:style>
  <w:style w:type="character" w:customStyle="1" w:styleId="40">
    <w:name w:val="标题 4 字符"/>
    <w:basedOn w:val="a0"/>
    <w:link w:val="4"/>
    <w:qFormat/>
    <w:rsid w:val="00173E2D"/>
    <w:rPr>
      <w:b/>
      <w:bCs/>
      <w:color w:val="000000"/>
      <w:kern w:val="2"/>
      <w:sz w:val="28"/>
      <w:szCs w:val="28"/>
    </w:rPr>
  </w:style>
  <w:style w:type="character" w:customStyle="1" w:styleId="a4">
    <w:name w:val="正文缩进 字符"/>
    <w:link w:val="a3"/>
    <w:qFormat/>
    <w:locked/>
    <w:rsid w:val="00173E2D"/>
    <w:rPr>
      <w:kern w:val="2"/>
      <w:sz w:val="21"/>
      <w:szCs w:val="24"/>
    </w:rPr>
  </w:style>
  <w:style w:type="character" w:customStyle="1" w:styleId="Char1">
    <w:name w:val="正文首行缩进 Char1"/>
    <w:basedOn w:val="Char10"/>
    <w:uiPriority w:val="99"/>
    <w:qFormat/>
    <w:locked/>
    <w:rsid w:val="00173E2D"/>
    <w:rPr>
      <w:rFonts w:ascii="仿宋" w:eastAsia="仿宋" w:hAnsi="仿宋"/>
      <w:kern w:val="2"/>
      <w:sz w:val="21"/>
      <w:szCs w:val="24"/>
      <w:lang w:eastAsia="en-US"/>
    </w:rPr>
  </w:style>
  <w:style w:type="character" w:customStyle="1" w:styleId="Char10">
    <w:name w:val="正文文本 Char1"/>
    <w:basedOn w:val="a0"/>
    <w:uiPriority w:val="1"/>
    <w:semiHidden/>
    <w:qFormat/>
    <w:locked/>
    <w:rsid w:val="00173E2D"/>
    <w:rPr>
      <w:rFonts w:ascii="仿宋" w:eastAsia="仿宋" w:hAnsi="仿宋"/>
      <w:sz w:val="32"/>
      <w:szCs w:val="32"/>
      <w:lang w:eastAsia="en-US"/>
    </w:rPr>
  </w:style>
  <w:style w:type="character" w:customStyle="1" w:styleId="afb">
    <w:name w:val="正文首行缩进 字符"/>
    <w:basedOn w:val="aa"/>
    <w:link w:val="afa"/>
    <w:uiPriority w:val="99"/>
    <w:qFormat/>
    <w:rsid w:val="00173E2D"/>
    <w:rPr>
      <w:kern w:val="2"/>
      <w:sz w:val="21"/>
      <w:szCs w:val="24"/>
    </w:rPr>
  </w:style>
  <w:style w:type="character" w:customStyle="1" w:styleId="2Char1">
    <w:name w:val="正文文本缩进 2 Char1"/>
    <w:basedOn w:val="a0"/>
    <w:qFormat/>
    <w:locked/>
    <w:rsid w:val="00173E2D"/>
    <w:rPr>
      <w:rFonts w:ascii="Tahoma" w:hAnsi="Tahoma"/>
      <w:kern w:val="2"/>
      <w:sz w:val="21"/>
      <w:szCs w:val="24"/>
    </w:rPr>
  </w:style>
  <w:style w:type="character" w:customStyle="1" w:styleId="22">
    <w:name w:val="正文文本缩进 2 字符"/>
    <w:basedOn w:val="a0"/>
    <w:link w:val="21"/>
    <w:qFormat/>
    <w:rsid w:val="00173E2D"/>
    <w:rPr>
      <w:kern w:val="2"/>
      <w:sz w:val="21"/>
      <w:szCs w:val="24"/>
    </w:rPr>
  </w:style>
  <w:style w:type="character" w:customStyle="1" w:styleId="3Char1">
    <w:name w:val="正文文本缩进 3 Char1"/>
    <w:basedOn w:val="a0"/>
    <w:qFormat/>
    <w:locked/>
    <w:rsid w:val="00173E2D"/>
    <w:rPr>
      <w:kern w:val="2"/>
      <w:sz w:val="16"/>
      <w:szCs w:val="16"/>
    </w:rPr>
  </w:style>
  <w:style w:type="character" w:customStyle="1" w:styleId="32">
    <w:name w:val="正文文本缩进 3 字符"/>
    <w:basedOn w:val="a0"/>
    <w:link w:val="31"/>
    <w:qFormat/>
    <w:rsid w:val="00173E2D"/>
    <w:rPr>
      <w:kern w:val="2"/>
      <w:sz w:val="16"/>
      <w:szCs w:val="16"/>
    </w:rPr>
  </w:style>
  <w:style w:type="character" w:customStyle="1" w:styleId="Char11">
    <w:name w:val="纯文本 Char1"/>
    <w:basedOn w:val="a0"/>
    <w:qFormat/>
    <w:locked/>
    <w:rsid w:val="00173E2D"/>
    <w:rPr>
      <w:rFonts w:ascii="宋体" w:hAnsi="Courier New"/>
      <w:kern w:val="2"/>
      <w:sz w:val="21"/>
      <w:szCs w:val="24"/>
    </w:rPr>
  </w:style>
  <w:style w:type="character" w:customStyle="1" w:styleId="ae">
    <w:name w:val="纯文本 字符"/>
    <w:basedOn w:val="a0"/>
    <w:link w:val="ad"/>
    <w:uiPriority w:val="99"/>
    <w:qFormat/>
    <w:rsid w:val="00173E2D"/>
    <w:rPr>
      <w:rFonts w:ascii="宋体" w:hAnsi="Courier New" w:cs="Courier New"/>
      <w:kern w:val="2"/>
      <w:sz w:val="21"/>
      <w:szCs w:val="21"/>
    </w:rPr>
  </w:style>
  <w:style w:type="character" w:customStyle="1" w:styleId="CharChar">
    <w:name w:val="表格文字 Char Char"/>
    <w:link w:val="aff9"/>
    <w:qFormat/>
    <w:locked/>
    <w:rsid w:val="00173E2D"/>
    <w:rPr>
      <w:kern w:val="2"/>
      <w:sz w:val="21"/>
      <w:szCs w:val="18"/>
    </w:rPr>
  </w:style>
  <w:style w:type="paragraph" w:customStyle="1" w:styleId="aff9">
    <w:name w:val="表格文字"/>
    <w:basedOn w:val="afa"/>
    <w:link w:val="CharChar"/>
    <w:qFormat/>
    <w:rsid w:val="00173E2D"/>
    <w:pPr>
      <w:overflowPunct w:val="0"/>
      <w:autoSpaceDE w:val="0"/>
      <w:autoSpaceDN w:val="0"/>
      <w:adjustRightInd w:val="0"/>
      <w:snapToGrid w:val="0"/>
      <w:spacing w:line="360" w:lineRule="auto"/>
      <w:ind w:firstLineChars="0" w:firstLine="539"/>
      <w:jc w:val="center"/>
    </w:pPr>
    <w:rPr>
      <w:rFonts w:ascii="Times New Roman" w:eastAsia="宋体" w:hAnsi="Times New Roman"/>
      <w:szCs w:val="18"/>
      <w:lang w:eastAsia="zh-CN"/>
    </w:rPr>
  </w:style>
  <w:style w:type="character" w:customStyle="1" w:styleId="Char0">
    <w:name w:val="表题 Char"/>
    <w:link w:val="affa"/>
    <w:qFormat/>
    <w:locked/>
    <w:rsid w:val="00173E2D"/>
    <w:rPr>
      <w:rFonts w:ascii="宋体" w:hAnsi="宋体"/>
      <w:b/>
      <w:kern w:val="2"/>
      <w:sz w:val="21"/>
      <w:szCs w:val="24"/>
    </w:rPr>
  </w:style>
  <w:style w:type="paragraph" w:customStyle="1" w:styleId="affa">
    <w:name w:val="表题"/>
    <w:link w:val="Char0"/>
    <w:qFormat/>
    <w:rsid w:val="00173E2D"/>
    <w:pPr>
      <w:spacing w:line="480" w:lineRule="exact"/>
      <w:jc w:val="center"/>
    </w:pPr>
    <w:rPr>
      <w:rFonts w:ascii="宋体" w:hAnsi="宋体"/>
      <w:b/>
      <w:kern w:val="2"/>
      <w:sz w:val="21"/>
      <w:szCs w:val="24"/>
    </w:rPr>
  </w:style>
  <w:style w:type="character" w:customStyle="1" w:styleId="18">
    <w:name w:val="表格题目1 字符"/>
    <w:basedOn w:val="a0"/>
    <w:link w:val="19"/>
    <w:qFormat/>
    <w:locked/>
    <w:rsid w:val="00173E2D"/>
    <w:rPr>
      <w:rFonts w:ascii="黑体" w:eastAsia="黑体" w:hAnsi="黑体"/>
      <w:color w:val="000000"/>
      <w:kern w:val="2"/>
      <w:sz w:val="21"/>
      <w:szCs w:val="24"/>
    </w:rPr>
  </w:style>
  <w:style w:type="paragraph" w:customStyle="1" w:styleId="19">
    <w:name w:val="表格题目1"/>
    <w:basedOn w:val="a"/>
    <w:link w:val="18"/>
    <w:qFormat/>
    <w:rsid w:val="00173E2D"/>
    <w:pPr>
      <w:ind w:firstLineChars="250" w:firstLine="525"/>
      <w:jc w:val="left"/>
    </w:pPr>
    <w:rPr>
      <w:rFonts w:ascii="黑体" w:eastAsia="黑体" w:hAnsi="黑体"/>
      <w:color w:val="000000"/>
    </w:rPr>
  </w:style>
  <w:style w:type="character" w:customStyle="1" w:styleId="1a">
    <w:name w:val="正文1 字符"/>
    <w:basedOn w:val="a0"/>
    <w:link w:val="1b"/>
    <w:qFormat/>
    <w:locked/>
    <w:rsid w:val="00173E2D"/>
    <w:rPr>
      <w:rFonts w:ascii="宋体" w:hAnsi="宋体" w:cs="宋体"/>
      <w:color w:val="000000"/>
      <w:sz w:val="24"/>
      <w:szCs w:val="26"/>
    </w:rPr>
  </w:style>
  <w:style w:type="paragraph" w:customStyle="1" w:styleId="1b">
    <w:name w:val="正文1"/>
    <w:basedOn w:val="a"/>
    <w:link w:val="1a"/>
    <w:qFormat/>
    <w:rsid w:val="00173E2D"/>
    <w:pPr>
      <w:widowControl/>
      <w:spacing w:line="460" w:lineRule="exact"/>
      <w:ind w:firstLineChars="200" w:firstLine="480"/>
    </w:pPr>
    <w:rPr>
      <w:rFonts w:ascii="宋体" w:hAnsi="宋体" w:cs="宋体"/>
      <w:color w:val="000000"/>
      <w:kern w:val="0"/>
      <w:sz w:val="24"/>
      <w:szCs w:val="26"/>
    </w:rPr>
  </w:style>
  <w:style w:type="character" w:customStyle="1" w:styleId="Char2">
    <w:name w:val="！正文 Char"/>
    <w:link w:val="affb"/>
    <w:qFormat/>
    <w:locked/>
    <w:rsid w:val="00173E2D"/>
    <w:rPr>
      <w:sz w:val="24"/>
      <w:szCs w:val="24"/>
    </w:rPr>
  </w:style>
  <w:style w:type="paragraph" w:customStyle="1" w:styleId="affb">
    <w:name w:val="！正文"/>
    <w:basedOn w:val="a"/>
    <w:link w:val="Char2"/>
    <w:qFormat/>
    <w:rsid w:val="00173E2D"/>
    <w:pPr>
      <w:spacing w:line="500" w:lineRule="exact"/>
      <w:ind w:firstLineChars="200" w:firstLine="200"/>
    </w:pPr>
    <w:rPr>
      <w:kern w:val="0"/>
      <w:sz w:val="24"/>
    </w:rPr>
  </w:style>
  <w:style w:type="character" w:customStyle="1" w:styleId="affc">
    <w:name w:val="表格题目新 字符"/>
    <w:link w:val="affd"/>
    <w:qFormat/>
    <w:locked/>
    <w:rsid w:val="00173E2D"/>
    <w:rPr>
      <w:rFonts w:ascii="黑体" w:eastAsia="黑体" w:hAnsi="黑体"/>
      <w:kern w:val="2"/>
      <w:sz w:val="21"/>
      <w:szCs w:val="24"/>
    </w:rPr>
  </w:style>
  <w:style w:type="paragraph" w:customStyle="1" w:styleId="affd">
    <w:name w:val="表格题目新"/>
    <w:basedOn w:val="a"/>
    <w:link w:val="affc"/>
    <w:qFormat/>
    <w:rsid w:val="00173E2D"/>
    <w:pPr>
      <w:autoSpaceDE w:val="0"/>
      <w:autoSpaceDN w:val="0"/>
      <w:spacing w:line="360" w:lineRule="exact"/>
      <w:ind w:firstLineChars="200" w:firstLine="200"/>
      <w:jc w:val="left"/>
    </w:pPr>
    <w:rPr>
      <w:rFonts w:ascii="黑体" w:eastAsia="黑体" w:hAnsi="黑体"/>
    </w:rPr>
  </w:style>
  <w:style w:type="character" w:customStyle="1" w:styleId="1Char">
    <w:name w:val="1正文段落 Char"/>
    <w:link w:val="1c"/>
    <w:qFormat/>
    <w:locked/>
    <w:rsid w:val="00173E2D"/>
    <w:rPr>
      <w:rFonts w:ascii="宋体" w:hAnsi="宋体"/>
      <w:snapToGrid w:val="0"/>
      <w:sz w:val="24"/>
      <w:szCs w:val="24"/>
    </w:rPr>
  </w:style>
  <w:style w:type="paragraph" w:customStyle="1" w:styleId="1c">
    <w:name w:val="1正文段落"/>
    <w:basedOn w:val="a"/>
    <w:link w:val="1Char"/>
    <w:qFormat/>
    <w:rsid w:val="00173E2D"/>
    <w:pPr>
      <w:snapToGrid w:val="0"/>
      <w:spacing w:line="360" w:lineRule="auto"/>
      <w:ind w:firstLineChars="200" w:firstLine="480"/>
      <w:jc w:val="left"/>
    </w:pPr>
    <w:rPr>
      <w:rFonts w:ascii="宋体" w:hAnsi="宋体"/>
      <w:snapToGrid w:val="0"/>
      <w:kern w:val="0"/>
      <w:sz w:val="24"/>
    </w:rPr>
  </w:style>
  <w:style w:type="character" w:customStyle="1" w:styleId="Char3">
    <w:name w:val="表体 Char"/>
    <w:basedOn w:val="a0"/>
    <w:link w:val="affe"/>
    <w:qFormat/>
    <w:locked/>
    <w:rsid w:val="00173E2D"/>
    <w:rPr>
      <w:rFonts w:ascii="宋体" w:hAnsi="宋体" w:cs="宋体"/>
      <w:color w:val="000080"/>
      <w:sz w:val="24"/>
      <w:szCs w:val="24"/>
    </w:rPr>
  </w:style>
  <w:style w:type="paragraph" w:customStyle="1" w:styleId="affe">
    <w:name w:val="表体"/>
    <w:link w:val="Char3"/>
    <w:qFormat/>
    <w:rsid w:val="00173E2D"/>
    <w:pPr>
      <w:spacing w:before="40" w:after="40"/>
      <w:jc w:val="center"/>
    </w:pPr>
    <w:rPr>
      <w:rFonts w:ascii="宋体" w:hAnsi="宋体" w:cs="宋体"/>
      <w:color w:val="000080"/>
      <w:sz w:val="24"/>
      <w:szCs w:val="24"/>
    </w:rPr>
  </w:style>
  <w:style w:type="paragraph" w:customStyle="1" w:styleId="-">
    <w:name w:val="-表格"/>
    <w:basedOn w:val="a"/>
    <w:link w:val="-Char"/>
    <w:qFormat/>
    <w:rsid w:val="00173E2D"/>
  </w:style>
  <w:style w:type="character" w:customStyle="1" w:styleId="-Char">
    <w:name w:val="-表格 Char"/>
    <w:link w:val="-"/>
    <w:qFormat/>
    <w:locked/>
    <w:rsid w:val="00173E2D"/>
    <w:rPr>
      <w:kern w:val="2"/>
      <w:sz w:val="21"/>
      <w:szCs w:val="24"/>
    </w:rPr>
  </w:style>
  <w:style w:type="paragraph" w:customStyle="1" w:styleId="1d">
    <w:name w:val="表头1"/>
    <w:basedOn w:val="a"/>
    <w:link w:val="1e"/>
    <w:qFormat/>
    <w:rsid w:val="00173E2D"/>
  </w:style>
  <w:style w:type="character" w:customStyle="1" w:styleId="1e">
    <w:name w:val="表头1 字符"/>
    <w:link w:val="1d"/>
    <w:qFormat/>
    <w:locked/>
    <w:rsid w:val="00173E2D"/>
    <w:rPr>
      <w:kern w:val="2"/>
      <w:sz w:val="21"/>
      <w:szCs w:val="24"/>
    </w:rPr>
  </w:style>
  <w:style w:type="paragraph" w:customStyle="1" w:styleId="Char4">
    <w:name w:val="Char"/>
    <w:basedOn w:val="a"/>
    <w:qFormat/>
    <w:rsid w:val="00173E2D"/>
    <w:pPr>
      <w:spacing w:line="360" w:lineRule="auto"/>
      <w:ind w:firstLineChars="200" w:firstLine="200"/>
    </w:pPr>
    <w:rPr>
      <w:szCs w:val="20"/>
    </w:rPr>
  </w:style>
  <w:style w:type="paragraph" w:customStyle="1" w:styleId="altD">
    <w:name w:val="表头，alt+D"/>
    <w:basedOn w:val="a"/>
    <w:link w:val="altDChar"/>
    <w:qFormat/>
    <w:rsid w:val="00173E2D"/>
    <w:pPr>
      <w:spacing w:before="60" w:after="60" w:line="240" w:lineRule="atLeast"/>
      <w:ind w:left="-113" w:right="-113"/>
      <w:jc w:val="center"/>
    </w:pPr>
    <w:rPr>
      <w:color w:val="808000"/>
      <w:sz w:val="24"/>
      <w:szCs w:val="20"/>
    </w:rPr>
  </w:style>
  <w:style w:type="paragraph" w:customStyle="1" w:styleId="TableParagraph">
    <w:name w:val="Table Paragraph"/>
    <w:basedOn w:val="a"/>
    <w:uiPriority w:val="1"/>
    <w:qFormat/>
    <w:rsid w:val="00173E2D"/>
    <w:pPr>
      <w:jc w:val="left"/>
    </w:pPr>
    <w:rPr>
      <w:rFonts w:ascii="Calibri" w:hAnsi="Calibri"/>
      <w:kern w:val="0"/>
      <w:sz w:val="22"/>
      <w:szCs w:val="22"/>
      <w:lang w:eastAsia="en-US"/>
    </w:rPr>
  </w:style>
  <w:style w:type="paragraph" w:customStyle="1" w:styleId="afff">
    <w:name w:val="。。表头"/>
    <w:basedOn w:val="a"/>
    <w:qFormat/>
    <w:rsid w:val="00173E2D"/>
    <w:pPr>
      <w:spacing w:line="360" w:lineRule="auto"/>
      <w:ind w:firstLineChars="200" w:firstLine="602"/>
      <w:jc w:val="center"/>
    </w:pPr>
    <w:rPr>
      <w:b/>
      <w:bCs/>
      <w:sz w:val="24"/>
    </w:rPr>
  </w:style>
  <w:style w:type="paragraph" w:customStyle="1" w:styleId="2CharCharCharCharCharCharCharCharCharChar">
    <w:name w:val="标题2 Char Char Char Char Char Char Char Char Char Char"/>
    <w:basedOn w:val="a"/>
    <w:qFormat/>
    <w:rsid w:val="00173E2D"/>
    <w:pPr>
      <w:snapToGrid w:val="0"/>
      <w:spacing w:line="520" w:lineRule="exact"/>
    </w:pPr>
    <w:rPr>
      <w:rFonts w:eastAsia="Times New Roman"/>
      <w:color w:val="000000"/>
      <w:kern w:val="0"/>
      <w:sz w:val="20"/>
      <w:szCs w:val="21"/>
    </w:rPr>
  </w:style>
  <w:style w:type="paragraph" w:customStyle="1" w:styleId="1f">
    <w:name w:val="纯文本1"/>
    <w:basedOn w:val="a"/>
    <w:qFormat/>
    <w:rsid w:val="00173E2D"/>
    <w:pPr>
      <w:adjustRightInd w:val="0"/>
    </w:pPr>
    <w:rPr>
      <w:rFonts w:ascii="宋体" w:hAnsi="Courier New"/>
      <w:szCs w:val="20"/>
    </w:rPr>
  </w:style>
  <w:style w:type="paragraph" w:customStyle="1" w:styleId="35">
    <w:name w:val="样式35"/>
    <w:basedOn w:val="a"/>
    <w:next w:val="font6"/>
    <w:qFormat/>
    <w:rsid w:val="00173E2D"/>
    <w:pPr>
      <w:spacing w:line="312" w:lineRule="auto"/>
      <w:ind w:firstLine="567"/>
    </w:pPr>
    <w:rPr>
      <w:rFonts w:ascii="宋体"/>
      <w:sz w:val="28"/>
    </w:rPr>
  </w:style>
  <w:style w:type="paragraph" w:customStyle="1" w:styleId="font6">
    <w:name w:val="font6"/>
    <w:basedOn w:val="a"/>
    <w:next w:val="23"/>
    <w:qFormat/>
    <w:rsid w:val="00173E2D"/>
    <w:pPr>
      <w:widowControl/>
      <w:spacing w:before="280" w:after="280"/>
    </w:pPr>
  </w:style>
  <w:style w:type="character" w:customStyle="1" w:styleId="25">
    <w:name w:val="正文首行缩进 2 字符"/>
    <w:basedOn w:val="ac"/>
    <w:link w:val="24"/>
    <w:uiPriority w:val="99"/>
    <w:qFormat/>
    <w:rsid w:val="00173E2D"/>
    <w:rPr>
      <w:rFonts w:ascii="Times New Roman" w:eastAsia="宋体" w:hAnsi="Times New Roman"/>
      <w:kern w:val="2"/>
      <w:sz w:val="21"/>
      <w:szCs w:val="24"/>
    </w:rPr>
  </w:style>
  <w:style w:type="character" w:styleId="afff0">
    <w:name w:val="Placeholder Text"/>
    <w:basedOn w:val="a0"/>
    <w:uiPriority w:val="99"/>
    <w:unhideWhenUsed/>
    <w:qFormat/>
    <w:rsid w:val="00173E2D"/>
    <w:rPr>
      <w:color w:val="808080"/>
    </w:rPr>
  </w:style>
  <w:style w:type="paragraph" w:customStyle="1" w:styleId="27">
    <w:name w:val="表格题目2"/>
    <w:basedOn w:val="a"/>
    <w:link w:val="28"/>
    <w:qFormat/>
    <w:rsid w:val="00173E2D"/>
    <w:pPr>
      <w:autoSpaceDE w:val="0"/>
      <w:autoSpaceDN w:val="0"/>
      <w:spacing w:beforeLines="50" w:line="312" w:lineRule="auto"/>
      <w:ind w:firstLineChars="200" w:firstLine="200"/>
    </w:pPr>
    <w:rPr>
      <w:rFonts w:eastAsia="黑体" w:cs="宋体"/>
    </w:rPr>
  </w:style>
  <w:style w:type="character" w:customStyle="1" w:styleId="28">
    <w:name w:val="表格题目2 字符"/>
    <w:basedOn w:val="a0"/>
    <w:link w:val="27"/>
    <w:qFormat/>
    <w:rsid w:val="00173E2D"/>
    <w:rPr>
      <w:rFonts w:eastAsia="黑体" w:cs="宋体"/>
      <w:kern w:val="2"/>
      <w:sz w:val="21"/>
      <w:szCs w:val="24"/>
    </w:rPr>
  </w:style>
  <w:style w:type="paragraph" w:customStyle="1" w:styleId="61">
    <w:name w:val="6"/>
    <w:basedOn w:val="a"/>
    <w:qFormat/>
    <w:rsid w:val="00173E2D"/>
    <w:pPr>
      <w:spacing w:line="460" w:lineRule="exact"/>
      <w:ind w:firstLineChars="200" w:firstLine="560"/>
    </w:pPr>
    <w:rPr>
      <w:rFonts w:ascii="宋体" w:hAnsi="Courier New" w:cs="Courier New"/>
      <w:kern w:val="0"/>
      <w:sz w:val="24"/>
      <w:szCs w:val="21"/>
    </w:rPr>
  </w:style>
  <w:style w:type="character" w:customStyle="1" w:styleId="Char5">
    <w:name w:val="内容 Char"/>
    <w:link w:val="afff1"/>
    <w:qFormat/>
    <w:locked/>
    <w:rsid w:val="00173E2D"/>
    <w:rPr>
      <w:color w:val="000000"/>
      <w:kern w:val="2"/>
      <w:sz w:val="24"/>
      <w:szCs w:val="24"/>
    </w:rPr>
  </w:style>
  <w:style w:type="paragraph" w:customStyle="1" w:styleId="afff1">
    <w:name w:val="内容"/>
    <w:basedOn w:val="a"/>
    <w:link w:val="Char5"/>
    <w:qFormat/>
    <w:rsid w:val="00173E2D"/>
    <w:pPr>
      <w:spacing w:beforeLines="50" w:afterLines="50"/>
      <w:ind w:firstLineChars="200" w:firstLine="200"/>
    </w:pPr>
    <w:rPr>
      <w:color w:val="000000"/>
      <w:sz w:val="24"/>
    </w:rPr>
  </w:style>
  <w:style w:type="paragraph" w:customStyle="1" w:styleId="afff2">
    <w:name w:val="正文 楷体"/>
    <w:basedOn w:val="a"/>
    <w:qFormat/>
    <w:rsid w:val="00173E2D"/>
    <w:pPr>
      <w:spacing w:line="500" w:lineRule="exact"/>
      <w:ind w:firstLineChars="200" w:firstLine="200"/>
    </w:pPr>
    <w:rPr>
      <w:rFonts w:ascii="楷体_GB2312" w:eastAsia="楷体_GB2312" w:hAnsi="楷体_GB2312"/>
    </w:rPr>
  </w:style>
  <w:style w:type="paragraph" w:customStyle="1" w:styleId="afff3">
    <w:name w:val="报告表正文"/>
    <w:basedOn w:val="a"/>
    <w:qFormat/>
    <w:rsid w:val="00173E2D"/>
    <w:pPr>
      <w:adjustRightInd w:val="0"/>
      <w:spacing w:line="312" w:lineRule="auto"/>
      <w:ind w:left="113" w:right="113" w:firstLine="482"/>
      <w:jc w:val="left"/>
      <w:textAlignment w:val="baseline"/>
    </w:pPr>
    <w:rPr>
      <w:rFonts w:ascii="Calibri" w:hAnsi="Calibri"/>
      <w:kern w:val="0"/>
      <w:sz w:val="24"/>
      <w:szCs w:val="20"/>
    </w:rPr>
  </w:style>
  <w:style w:type="paragraph" w:styleId="afff4">
    <w:name w:val="List Paragraph"/>
    <w:basedOn w:val="a"/>
    <w:uiPriority w:val="1"/>
    <w:qFormat/>
    <w:rsid w:val="00173E2D"/>
    <w:pPr>
      <w:spacing w:before="160"/>
      <w:ind w:left="708" w:hanging="360"/>
    </w:pPr>
    <w:rPr>
      <w:rFonts w:ascii="宋体" w:hAnsi="宋体" w:cs="宋体"/>
      <w:lang w:val="zh-CN" w:bidi="zh-CN"/>
    </w:rPr>
  </w:style>
  <w:style w:type="paragraph" w:customStyle="1" w:styleId="260">
    <w:name w:val="正文26"/>
    <w:basedOn w:val="a"/>
    <w:qFormat/>
    <w:rsid w:val="00173E2D"/>
    <w:pPr>
      <w:adjustRightInd w:val="0"/>
      <w:snapToGrid w:val="0"/>
      <w:spacing w:line="520" w:lineRule="exact"/>
      <w:ind w:firstLineChars="200" w:firstLine="480"/>
      <w:textAlignment w:val="baseline"/>
    </w:pPr>
    <w:rPr>
      <w:kern w:val="0"/>
      <w:sz w:val="24"/>
    </w:rPr>
  </w:style>
  <w:style w:type="paragraph" w:customStyle="1" w:styleId="afff5">
    <w:name w:val="农贸市场正文"/>
    <w:basedOn w:val="a"/>
    <w:qFormat/>
    <w:rsid w:val="00173E2D"/>
    <w:pPr>
      <w:spacing w:line="360" w:lineRule="auto"/>
      <w:ind w:firstLineChars="200" w:firstLine="200"/>
      <w:jc w:val="left"/>
    </w:pPr>
    <w:rPr>
      <w:snapToGrid w:val="0"/>
      <w:color w:val="000000"/>
      <w:kern w:val="0"/>
      <w:sz w:val="24"/>
      <w:szCs w:val="21"/>
    </w:rPr>
  </w:style>
  <w:style w:type="paragraph" w:customStyle="1" w:styleId="afff6">
    <w:name w:val="缩进"/>
    <w:basedOn w:val="a"/>
    <w:qFormat/>
    <w:rsid w:val="00173E2D"/>
    <w:pPr>
      <w:spacing w:line="360" w:lineRule="auto"/>
      <w:ind w:firstLineChars="200" w:firstLine="200"/>
    </w:pPr>
    <w:rPr>
      <w:sz w:val="24"/>
    </w:rPr>
  </w:style>
  <w:style w:type="paragraph" w:customStyle="1" w:styleId="afff7">
    <w:name w:val="表格小"/>
    <w:basedOn w:val="a"/>
    <w:qFormat/>
    <w:rsid w:val="00173E2D"/>
    <w:pPr>
      <w:jc w:val="center"/>
    </w:pPr>
    <w:rPr>
      <w:sz w:val="18"/>
    </w:rPr>
  </w:style>
  <w:style w:type="paragraph" w:customStyle="1" w:styleId="CharChar4">
    <w:name w:val="Char Char4"/>
    <w:basedOn w:val="a"/>
    <w:qFormat/>
    <w:rsid w:val="00173E2D"/>
    <w:pPr>
      <w:spacing w:line="360" w:lineRule="auto"/>
      <w:ind w:firstLineChars="200" w:firstLine="200"/>
    </w:pPr>
    <w:rPr>
      <w:rFonts w:ascii="宋体" w:hAnsi="宋体" w:cs="宋体"/>
      <w:sz w:val="24"/>
    </w:rPr>
  </w:style>
  <w:style w:type="table" w:customStyle="1" w:styleId="29">
    <w:name w:val="网格型2"/>
    <w:basedOn w:val="a1"/>
    <w:qFormat/>
    <w:rsid w:val="00173E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1">
    <w:name w:val="Char31"/>
    <w:basedOn w:val="a"/>
    <w:qFormat/>
    <w:rsid w:val="00173E2D"/>
    <w:pPr>
      <w:spacing w:line="360" w:lineRule="auto"/>
      <w:ind w:firstLineChars="200" w:firstLine="200"/>
    </w:pPr>
    <w:rPr>
      <w:szCs w:val="20"/>
    </w:rPr>
  </w:style>
  <w:style w:type="paragraph" w:customStyle="1" w:styleId="1f0">
    <w:name w:val="样式1"/>
    <w:basedOn w:val="altD"/>
    <w:link w:val="1Char0"/>
    <w:qFormat/>
    <w:rsid w:val="00173E2D"/>
    <w:pPr>
      <w:adjustRightInd w:val="0"/>
      <w:snapToGrid w:val="0"/>
      <w:spacing w:before="0" w:after="0" w:line="240" w:lineRule="auto"/>
      <w:ind w:left="0" w:right="0"/>
    </w:pPr>
    <w:rPr>
      <w:color w:val="auto"/>
      <w:sz w:val="21"/>
      <w:szCs w:val="21"/>
    </w:rPr>
  </w:style>
  <w:style w:type="character" w:customStyle="1" w:styleId="altDChar">
    <w:name w:val="表头，alt+D Char"/>
    <w:basedOn w:val="a0"/>
    <w:link w:val="altD"/>
    <w:qFormat/>
    <w:rsid w:val="00173E2D"/>
    <w:rPr>
      <w:rFonts w:ascii="Times New Roman" w:eastAsia="宋体" w:hAnsi="Times New Roman" w:cs="Times New Roman"/>
      <w:color w:val="808000"/>
      <w:kern w:val="2"/>
      <w:sz w:val="24"/>
    </w:rPr>
  </w:style>
  <w:style w:type="character" w:customStyle="1" w:styleId="1Char0">
    <w:name w:val="样式1 Char"/>
    <w:basedOn w:val="altDChar"/>
    <w:link w:val="1f0"/>
    <w:qFormat/>
    <w:rsid w:val="00173E2D"/>
    <w:rPr>
      <w:rFonts w:ascii="Times New Roman" w:eastAsia="宋体" w:hAnsi="Times New Roman" w:cs="Times New Roman"/>
      <w:color w:val="808000"/>
      <w:kern w:val="2"/>
      <w:sz w:val="21"/>
      <w:szCs w:val="21"/>
    </w:rPr>
  </w:style>
  <w:style w:type="character" w:customStyle="1" w:styleId="60">
    <w:name w:val="标题 6 字符"/>
    <w:basedOn w:val="a0"/>
    <w:link w:val="6"/>
    <w:qFormat/>
    <w:rsid w:val="00E432A5"/>
    <w:rPr>
      <w:rFonts w:asciiTheme="majorHAnsi" w:eastAsiaTheme="majorEastAsia" w:hAnsiTheme="majorHAnsi" w:cstheme="majorBidi"/>
      <w:b/>
      <w:bCs/>
      <w:kern w:val="2"/>
      <w:sz w:val="24"/>
      <w:szCs w:val="24"/>
    </w:rPr>
  </w:style>
  <w:style w:type="character" w:styleId="afff8">
    <w:name w:val="line number"/>
    <w:basedOn w:val="a0"/>
    <w:locked/>
    <w:rsid w:val="002B0717"/>
    <w:rPr>
      <w:rFonts w:ascii="宋体" w:hAnsi="宋体" w:cs="宋体"/>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oleObject" Target="embeddings/oleObject6.bin"/><Relationship Id="rId28" Type="http://schemas.openxmlformats.org/officeDocument/2006/relationships/theme" Target="theme/theme1.xml"/><Relationship Id="rId10" Type="http://schemas.openxmlformats.org/officeDocument/2006/relationships/hyperlink" Target="http://baike.baidu.com/view/861510.htm"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6"/>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3D290-8C91-4AE0-ADD0-DEB7F261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3003</TotalTime>
  <Pages>52</Pages>
  <Words>5724</Words>
  <Characters>32629</Characters>
  <Application>Microsoft Office Word</Application>
  <DocSecurity>0</DocSecurity>
  <Lines>271</Lines>
  <Paragraphs>76</Paragraphs>
  <ScaleCrop>false</ScaleCrop>
  <Company>微软中国</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SkyUser</cp:lastModifiedBy>
  <cp:revision>377</cp:revision>
  <cp:lastPrinted>2021-06-07T02:40:00Z</cp:lastPrinted>
  <dcterms:created xsi:type="dcterms:W3CDTF">2021-03-08T04:12:00Z</dcterms:created>
  <dcterms:modified xsi:type="dcterms:W3CDTF">2022-01-20T07:56:00Z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