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2"/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1333"/>
        <w:gridCol w:w="1599"/>
        <w:gridCol w:w="1156"/>
        <w:gridCol w:w="1205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330" w:type="dxa"/>
            <w:gridSpan w:val="6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附件5：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/>
              </w:rPr>
            </w:pPr>
            <w:r>
              <w:rPr>
                <w:rStyle w:val="4"/>
                <w:lang w:val="en-US" w:eastAsia="zh-CN"/>
              </w:rPr>
              <w:t>行业协会商会收费信息公示表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Style w:val="4"/>
                <w:b w:val="0"/>
                <w:bCs/>
                <w:sz w:val="28"/>
                <w:szCs w:val="28"/>
                <w:lang w:val="en-US" w:eastAsia="zh-CN"/>
              </w:rPr>
              <w:t>填报单位：</w:t>
            </w:r>
            <w:r>
              <w:rPr>
                <w:rStyle w:val="4"/>
                <w:b w:val="0"/>
                <w:bCs/>
                <w:sz w:val="30"/>
                <w:szCs w:val="30"/>
                <w:lang w:val="en-US" w:eastAsia="zh-CN"/>
              </w:rPr>
              <w:t xml:space="preserve">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30" w:type="dxa"/>
            <w:gridSpan w:val="6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3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行业协会商会全称</w:t>
            </w:r>
          </w:p>
        </w:tc>
        <w:tc>
          <w:tcPr>
            <w:tcW w:w="13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1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业务主管单位</w:t>
            </w:r>
          </w:p>
        </w:tc>
        <w:tc>
          <w:tcPr>
            <w:tcW w:w="16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   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  址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收费信息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收费性质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（填写收费项目具体名称）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（填写收费项目具体服务内容）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收费标准（元）</w:t>
            </w: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（填写收费依据：政策法规、政府委托、协会章程、合同等）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   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行政事业性收费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经营服务性收费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承接政府购买服务收入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   他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数据更新时间</w:t>
            </w:r>
          </w:p>
        </w:tc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   注</w:t>
            </w:r>
          </w:p>
        </w:tc>
        <w:tc>
          <w:tcPr>
            <w:tcW w:w="6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填表人姓名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：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61EA"/>
    <w:rsid w:val="511346FD"/>
    <w:rsid w:val="71234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dcterms:modified xsi:type="dcterms:W3CDTF">2021-03-22T02:20:18Z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