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EA605" w14:textId="77777777" w:rsidR="00591AE7" w:rsidRDefault="00591AE7"/>
    <w:p w14:paraId="14E3E795" w14:textId="77777777" w:rsidR="00591AE7" w:rsidRDefault="00591AE7"/>
    <w:p w14:paraId="063809D6" w14:textId="77777777" w:rsidR="00591AE7" w:rsidRDefault="00591AE7">
      <w:pPr>
        <w:widowControl/>
        <w:spacing w:before="100" w:beforeAutospacing="1" w:after="100" w:afterAutospacing="1"/>
        <w:outlineLvl w:val="1"/>
        <w:rPr>
          <w:rFonts w:ascii="黑体" w:eastAsia="黑体" w:hAnsi="黑体" w:cs="宋体"/>
          <w:kern w:val="0"/>
          <w:sz w:val="32"/>
          <w:szCs w:val="32"/>
        </w:rPr>
      </w:pPr>
    </w:p>
    <w:p w14:paraId="2EDE0DE4" w14:textId="77777777" w:rsidR="00591AE7" w:rsidRDefault="00591AE7">
      <w:pPr>
        <w:widowControl/>
        <w:spacing w:before="100" w:beforeAutospacing="1" w:after="100" w:afterAutospacing="1"/>
        <w:outlineLvl w:val="1"/>
        <w:rPr>
          <w:rFonts w:ascii="黑体" w:eastAsia="黑体" w:hAnsi="黑体" w:cs="宋体"/>
          <w:kern w:val="0"/>
          <w:sz w:val="32"/>
          <w:szCs w:val="32"/>
        </w:rPr>
      </w:pPr>
    </w:p>
    <w:p w14:paraId="17C7B1AE" w14:textId="77777777" w:rsidR="00591AE7" w:rsidRDefault="00591AE7">
      <w:pPr>
        <w:widowControl/>
        <w:spacing w:before="100" w:beforeAutospacing="1" w:after="100" w:afterAutospacing="1"/>
        <w:outlineLvl w:val="1"/>
        <w:rPr>
          <w:rFonts w:ascii="宋体" w:hAnsi="宋体" w:cs="宋体"/>
          <w:b/>
          <w:bCs/>
          <w:kern w:val="0"/>
          <w:sz w:val="44"/>
          <w:szCs w:val="44"/>
        </w:rPr>
      </w:pPr>
    </w:p>
    <w:p w14:paraId="62F82F7C" w14:textId="77777777" w:rsidR="00591AE7" w:rsidRPr="007E4046" w:rsidRDefault="0075130C">
      <w:pPr>
        <w:widowControl/>
        <w:spacing w:before="100" w:beforeAutospacing="1" w:after="100" w:afterAutospacing="1"/>
        <w:jc w:val="center"/>
        <w:outlineLvl w:val="1"/>
        <w:rPr>
          <w:rFonts w:ascii="方正小标宋_GBK" w:eastAsia="方正小标宋_GBK" w:hAnsi="宋体"/>
          <w:kern w:val="0"/>
          <w:sz w:val="44"/>
          <w:szCs w:val="44"/>
        </w:rPr>
      </w:pPr>
      <w:r w:rsidRPr="007E4046">
        <w:rPr>
          <w:rFonts w:ascii="方正小标宋_GBK" w:eastAsia="方正小标宋_GBK" w:hAnsi="宋体" w:hint="eastAsia"/>
          <w:kern w:val="0"/>
          <w:sz w:val="44"/>
          <w:szCs w:val="44"/>
        </w:rPr>
        <w:t>昌吉州政协2019年部门预算公开</w:t>
      </w:r>
    </w:p>
    <w:p w14:paraId="664288A1" w14:textId="77777777" w:rsidR="00591AE7" w:rsidRPr="007E4046" w:rsidRDefault="00591AE7">
      <w:pPr>
        <w:widowControl/>
        <w:spacing w:before="100" w:beforeAutospacing="1" w:after="100" w:afterAutospacing="1"/>
        <w:jc w:val="center"/>
        <w:outlineLvl w:val="1"/>
        <w:rPr>
          <w:rFonts w:ascii="宋体" w:hAnsi="宋体"/>
          <w:b/>
          <w:kern w:val="0"/>
          <w:sz w:val="44"/>
          <w:szCs w:val="44"/>
        </w:rPr>
      </w:pPr>
    </w:p>
    <w:p w14:paraId="21806780" w14:textId="77777777" w:rsidR="00591AE7" w:rsidRPr="007E4046" w:rsidRDefault="00591AE7">
      <w:pPr>
        <w:widowControl/>
        <w:spacing w:before="100" w:beforeAutospacing="1" w:after="100" w:afterAutospacing="1"/>
        <w:jc w:val="center"/>
        <w:outlineLvl w:val="1"/>
        <w:rPr>
          <w:rFonts w:ascii="宋体" w:hAnsi="宋体"/>
          <w:b/>
          <w:kern w:val="0"/>
          <w:sz w:val="44"/>
          <w:szCs w:val="44"/>
        </w:rPr>
      </w:pPr>
    </w:p>
    <w:p w14:paraId="560F5943" w14:textId="77777777" w:rsidR="00591AE7" w:rsidRPr="007E4046" w:rsidRDefault="00591AE7">
      <w:pPr>
        <w:widowControl/>
        <w:spacing w:before="100" w:beforeAutospacing="1" w:after="100" w:afterAutospacing="1"/>
        <w:jc w:val="center"/>
        <w:outlineLvl w:val="1"/>
        <w:rPr>
          <w:rFonts w:ascii="宋体" w:hAnsi="宋体"/>
          <w:b/>
          <w:kern w:val="0"/>
          <w:sz w:val="44"/>
          <w:szCs w:val="44"/>
        </w:rPr>
      </w:pPr>
    </w:p>
    <w:p w14:paraId="25E04F49" w14:textId="77777777" w:rsidR="00591AE7" w:rsidRPr="007E4046" w:rsidRDefault="00591AE7">
      <w:pPr>
        <w:widowControl/>
        <w:spacing w:before="100" w:beforeAutospacing="1" w:after="100" w:afterAutospacing="1"/>
        <w:jc w:val="center"/>
        <w:outlineLvl w:val="1"/>
        <w:rPr>
          <w:rFonts w:ascii="宋体" w:hAnsi="宋体"/>
          <w:b/>
          <w:kern w:val="0"/>
          <w:sz w:val="44"/>
          <w:szCs w:val="44"/>
        </w:rPr>
      </w:pPr>
    </w:p>
    <w:p w14:paraId="294E653C" w14:textId="77777777" w:rsidR="00591AE7" w:rsidRPr="007E4046" w:rsidRDefault="00591AE7">
      <w:pPr>
        <w:widowControl/>
        <w:spacing w:before="100" w:beforeAutospacing="1" w:after="100" w:afterAutospacing="1"/>
        <w:jc w:val="center"/>
        <w:outlineLvl w:val="1"/>
        <w:rPr>
          <w:rFonts w:ascii="宋体" w:hAnsi="宋体"/>
          <w:b/>
          <w:kern w:val="0"/>
          <w:sz w:val="44"/>
          <w:szCs w:val="44"/>
        </w:rPr>
      </w:pPr>
    </w:p>
    <w:p w14:paraId="3F8E6DBD" w14:textId="77777777" w:rsidR="00591AE7" w:rsidRPr="007E4046" w:rsidRDefault="00591AE7">
      <w:pPr>
        <w:widowControl/>
        <w:spacing w:before="100" w:beforeAutospacing="1" w:after="100" w:afterAutospacing="1"/>
        <w:jc w:val="center"/>
        <w:outlineLvl w:val="1"/>
        <w:rPr>
          <w:rFonts w:ascii="宋体" w:hAnsi="宋体"/>
          <w:b/>
          <w:kern w:val="0"/>
          <w:sz w:val="44"/>
          <w:szCs w:val="44"/>
        </w:rPr>
      </w:pPr>
    </w:p>
    <w:p w14:paraId="5614B550" w14:textId="77777777" w:rsidR="00591AE7" w:rsidRPr="007E4046" w:rsidRDefault="00591AE7">
      <w:pPr>
        <w:widowControl/>
        <w:spacing w:before="100" w:beforeAutospacing="1" w:after="100" w:afterAutospacing="1"/>
        <w:jc w:val="center"/>
        <w:outlineLvl w:val="1"/>
        <w:rPr>
          <w:rFonts w:ascii="宋体" w:hAnsi="宋体"/>
          <w:b/>
          <w:kern w:val="0"/>
          <w:sz w:val="44"/>
          <w:szCs w:val="44"/>
        </w:rPr>
      </w:pPr>
    </w:p>
    <w:p w14:paraId="737CAD1A" w14:textId="77777777" w:rsidR="00591AE7" w:rsidRPr="007E4046" w:rsidRDefault="00591AE7">
      <w:pPr>
        <w:widowControl/>
        <w:spacing w:before="100" w:beforeAutospacing="1" w:after="100" w:afterAutospacing="1"/>
        <w:jc w:val="center"/>
        <w:outlineLvl w:val="1"/>
        <w:rPr>
          <w:rFonts w:ascii="宋体" w:hAnsi="宋体"/>
          <w:b/>
          <w:kern w:val="0"/>
          <w:sz w:val="44"/>
          <w:szCs w:val="44"/>
        </w:rPr>
      </w:pPr>
    </w:p>
    <w:p w14:paraId="1109C5FE" w14:textId="77777777" w:rsidR="00591AE7" w:rsidRPr="007E4046" w:rsidRDefault="00591AE7">
      <w:pPr>
        <w:widowControl/>
        <w:spacing w:before="100" w:beforeAutospacing="1" w:after="100" w:afterAutospacing="1"/>
        <w:jc w:val="center"/>
        <w:outlineLvl w:val="1"/>
        <w:rPr>
          <w:rFonts w:ascii="宋体" w:hAnsi="宋体"/>
          <w:b/>
          <w:kern w:val="0"/>
          <w:sz w:val="44"/>
          <w:szCs w:val="44"/>
        </w:rPr>
      </w:pPr>
    </w:p>
    <w:p w14:paraId="3EFD6B61" w14:textId="77777777" w:rsidR="00591AE7" w:rsidRPr="007E4046" w:rsidRDefault="00591AE7">
      <w:pPr>
        <w:widowControl/>
        <w:spacing w:before="100" w:beforeAutospacing="1" w:after="100" w:afterAutospacing="1"/>
        <w:jc w:val="center"/>
        <w:outlineLvl w:val="1"/>
        <w:rPr>
          <w:rFonts w:ascii="宋体" w:hAnsi="宋体"/>
          <w:b/>
          <w:kern w:val="0"/>
          <w:sz w:val="44"/>
          <w:szCs w:val="44"/>
        </w:rPr>
      </w:pPr>
    </w:p>
    <w:p w14:paraId="1B0D345E" w14:textId="77777777" w:rsidR="00591AE7" w:rsidRPr="007E4046" w:rsidRDefault="0075130C">
      <w:pPr>
        <w:widowControl/>
        <w:spacing w:line="500" w:lineRule="exact"/>
        <w:jc w:val="center"/>
        <w:outlineLvl w:val="1"/>
        <w:rPr>
          <w:rFonts w:ascii="黑体" w:eastAsia="黑体" w:hAnsi="黑体"/>
          <w:kern w:val="0"/>
          <w:sz w:val="44"/>
          <w:szCs w:val="44"/>
        </w:rPr>
      </w:pPr>
      <w:r w:rsidRPr="007E4046">
        <w:rPr>
          <w:rFonts w:ascii="黑体" w:eastAsia="黑体" w:hAnsi="黑体" w:hint="eastAsia"/>
          <w:kern w:val="0"/>
          <w:sz w:val="44"/>
          <w:szCs w:val="44"/>
        </w:rPr>
        <w:lastRenderedPageBreak/>
        <w:t>目录</w:t>
      </w:r>
    </w:p>
    <w:p w14:paraId="649EC29A" w14:textId="77777777" w:rsidR="00591AE7" w:rsidRPr="007E4046" w:rsidRDefault="0075130C">
      <w:pPr>
        <w:widowControl/>
        <w:spacing w:line="460" w:lineRule="exact"/>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t>第一部分  昌吉州政协概况</w:t>
      </w:r>
    </w:p>
    <w:p w14:paraId="399C8096"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一、主要职能</w:t>
      </w:r>
    </w:p>
    <w:p w14:paraId="43FDD0E2"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二、机构设置及人员情况</w:t>
      </w:r>
    </w:p>
    <w:p w14:paraId="7B43587F" w14:textId="77777777" w:rsidR="00591AE7" w:rsidRPr="007E4046" w:rsidRDefault="0075130C">
      <w:pPr>
        <w:widowControl/>
        <w:spacing w:line="460" w:lineRule="exact"/>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t xml:space="preserve">第二部分  </w:t>
      </w:r>
      <w:r w:rsidRPr="007E4046">
        <w:rPr>
          <w:rFonts w:ascii="宋体" w:hAnsi="宋体" w:hint="eastAsia"/>
          <w:b/>
          <w:kern w:val="0"/>
          <w:sz w:val="32"/>
          <w:szCs w:val="32"/>
        </w:rPr>
        <w:t>2019</w:t>
      </w:r>
      <w:r w:rsidRPr="007E4046">
        <w:rPr>
          <w:rFonts w:ascii="仿宋_GB2312" w:eastAsia="仿宋_GB2312" w:hAnsi="宋体" w:hint="eastAsia"/>
          <w:b/>
          <w:kern w:val="0"/>
          <w:sz w:val="32"/>
          <w:szCs w:val="32"/>
        </w:rPr>
        <w:t>年部门预算公开表</w:t>
      </w:r>
    </w:p>
    <w:p w14:paraId="61A6FDA4"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一、部门收支总体情况表</w:t>
      </w:r>
    </w:p>
    <w:p w14:paraId="5E5D6002"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二、部门收入总体情况表</w:t>
      </w:r>
    </w:p>
    <w:p w14:paraId="3F3907FD"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三、部门支出总体情况表</w:t>
      </w:r>
    </w:p>
    <w:p w14:paraId="09F457E5"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四、财政拨款收支总体情况表</w:t>
      </w:r>
    </w:p>
    <w:p w14:paraId="7DDC9DA4"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五、一般公共预算支出情况表</w:t>
      </w:r>
    </w:p>
    <w:p w14:paraId="1398984A"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六、一般公共预算基本支出情况表</w:t>
      </w:r>
    </w:p>
    <w:p w14:paraId="6016FE29"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七、</w:t>
      </w:r>
      <w:r w:rsidRPr="007E4046">
        <w:rPr>
          <w:rFonts w:ascii="仿宋_GB2312" w:eastAsia="仿宋_GB2312" w:hAnsi="宋体" w:hint="eastAsia"/>
          <w:bCs/>
          <w:kern w:val="0"/>
          <w:sz w:val="32"/>
          <w:szCs w:val="32"/>
        </w:rPr>
        <w:t>项目支出情况表</w:t>
      </w:r>
    </w:p>
    <w:p w14:paraId="6D215C55"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八、一般公共预算“三公”经费支出情况表</w:t>
      </w:r>
    </w:p>
    <w:p w14:paraId="33E0293B"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九、政府性基金预算支出情况表</w:t>
      </w:r>
    </w:p>
    <w:p w14:paraId="399A9C1E" w14:textId="77777777" w:rsidR="00591AE7" w:rsidRPr="007E4046" w:rsidRDefault="0075130C">
      <w:pPr>
        <w:widowControl/>
        <w:spacing w:line="460" w:lineRule="exact"/>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t xml:space="preserve">第三部分  </w:t>
      </w:r>
      <w:r w:rsidRPr="007E4046">
        <w:rPr>
          <w:rFonts w:ascii="宋体" w:hAnsi="宋体" w:hint="eastAsia"/>
          <w:b/>
          <w:kern w:val="0"/>
          <w:sz w:val="32"/>
          <w:szCs w:val="32"/>
        </w:rPr>
        <w:t>2019</w:t>
      </w:r>
      <w:r w:rsidRPr="007E4046">
        <w:rPr>
          <w:rFonts w:ascii="仿宋_GB2312" w:eastAsia="仿宋_GB2312" w:hAnsi="宋体" w:hint="eastAsia"/>
          <w:b/>
          <w:kern w:val="0"/>
          <w:sz w:val="32"/>
          <w:szCs w:val="32"/>
        </w:rPr>
        <w:t>年部门预算情况说明</w:t>
      </w:r>
    </w:p>
    <w:p w14:paraId="7B640303"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一、关于昌吉州政协2019年收支预算情况的总体说明</w:t>
      </w:r>
    </w:p>
    <w:p w14:paraId="46D47B4E"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二、关于昌吉州政协2019年收入预算情况说明</w:t>
      </w:r>
    </w:p>
    <w:p w14:paraId="608B4ADB"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三、关于昌吉州政协2019年支出预算情况说明</w:t>
      </w:r>
    </w:p>
    <w:p w14:paraId="5AC3A67F" w14:textId="77777777" w:rsidR="00591AE7" w:rsidRPr="007E4046" w:rsidRDefault="0075130C">
      <w:pPr>
        <w:widowControl/>
        <w:spacing w:line="460" w:lineRule="exact"/>
        <w:outlineLvl w:val="1"/>
        <w:rPr>
          <w:rFonts w:ascii="仿宋_GB2312" w:eastAsia="仿宋_GB2312" w:hAnsi="宋体"/>
          <w:bCs/>
          <w:kern w:val="0"/>
          <w:sz w:val="32"/>
          <w:szCs w:val="32"/>
        </w:rPr>
      </w:pPr>
      <w:r w:rsidRPr="007E4046">
        <w:rPr>
          <w:rFonts w:ascii="仿宋_GB2312" w:eastAsia="仿宋_GB2312" w:hAnsi="宋体" w:hint="eastAsia"/>
          <w:bCs/>
          <w:kern w:val="0"/>
          <w:sz w:val="32"/>
          <w:szCs w:val="32"/>
        </w:rPr>
        <w:t>四、关于</w:t>
      </w:r>
      <w:r w:rsidRPr="007E4046">
        <w:rPr>
          <w:rFonts w:ascii="仿宋_GB2312" w:eastAsia="仿宋_GB2312" w:hAnsi="宋体" w:hint="eastAsia"/>
          <w:kern w:val="0"/>
          <w:sz w:val="32"/>
          <w:szCs w:val="32"/>
        </w:rPr>
        <w:t>昌吉州政协2019</w:t>
      </w:r>
      <w:r w:rsidRPr="007E4046">
        <w:rPr>
          <w:rFonts w:ascii="仿宋_GB2312" w:eastAsia="仿宋_GB2312" w:hAnsi="宋体" w:hint="eastAsia"/>
          <w:bCs/>
          <w:kern w:val="0"/>
          <w:sz w:val="32"/>
          <w:szCs w:val="32"/>
        </w:rPr>
        <w:t>年财政拨款收支预算情况的总体说明</w:t>
      </w:r>
    </w:p>
    <w:p w14:paraId="1ED74868"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五、关于昌吉州政协2019年一般公共预算当年拨款情况说明</w:t>
      </w:r>
    </w:p>
    <w:p w14:paraId="44017155"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六、关于昌吉州政协2019年一般公共预算基本支出情况说明</w:t>
      </w:r>
    </w:p>
    <w:p w14:paraId="0665A286"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七、关于昌吉州政协2019年项目支出情况说明</w:t>
      </w:r>
    </w:p>
    <w:p w14:paraId="04189D97"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八、关于昌吉州政协2019年一般公共预算“三公”经费预算情况说明</w:t>
      </w:r>
    </w:p>
    <w:p w14:paraId="3F625218"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九、关于昌吉州政协2019年政府性基金预算拨款情况说明</w:t>
      </w:r>
    </w:p>
    <w:p w14:paraId="39F42AF3" w14:textId="77777777" w:rsidR="00591AE7" w:rsidRPr="007E4046" w:rsidRDefault="0075130C">
      <w:pPr>
        <w:widowControl/>
        <w:spacing w:line="460" w:lineRule="exac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十、其他重要事项的情况说明</w:t>
      </w:r>
    </w:p>
    <w:p w14:paraId="67208A03" w14:textId="77777777" w:rsidR="00591AE7" w:rsidRPr="007E4046" w:rsidRDefault="0075130C">
      <w:pPr>
        <w:widowControl/>
        <w:spacing w:line="460" w:lineRule="exact"/>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t>第四部分  名词解释</w:t>
      </w:r>
    </w:p>
    <w:p w14:paraId="665B77D8" w14:textId="77777777" w:rsidR="00591AE7" w:rsidRPr="007E4046" w:rsidRDefault="0075130C">
      <w:pPr>
        <w:widowControl/>
        <w:jc w:val="center"/>
        <w:outlineLvl w:val="1"/>
        <w:rPr>
          <w:rFonts w:ascii="黑体" w:eastAsia="黑体" w:hAnsi="黑体"/>
          <w:kern w:val="0"/>
          <w:sz w:val="32"/>
          <w:szCs w:val="32"/>
        </w:rPr>
      </w:pPr>
      <w:r w:rsidRPr="007E4046">
        <w:rPr>
          <w:rFonts w:ascii="黑体" w:eastAsia="黑体" w:hAnsi="黑体" w:hint="eastAsia"/>
          <w:kern w:val="0"/>
          <w:sz w:val="32"/>
          <w:szCs w:val="32"/>
        </w:rPr>
        <w:lastRenderedPageBreak/>
        <w:t>第一部分  昌吉州政协概况</w:t>
      </w:r>
    </w:p>
    <w:p w14:paraId="5E1182BE" w14:textId="77777777" w:rsidR="00591AE7" w:rsidRPr="007E4046" w:rsidRDefault="00591AE7">
      <w:pPr>
        <w:widowControl/>
        <w:jc w:val="center"/>
        <w:outlineLvl w:val="1"/>
        <w:rPr>
          <w:rFonts w:ascii="宋体" w:hAnsi="宋体"/>
          <w:b/>
          <w:kern w:val="0"/>
          <w:sz w:val="32"/>
          <w:szCs w:val="32"/>
        </w:rPr>
      </w:pPr>
    </w:p>
    <w:p w14:paraId="60D194BA" w14:textId="77777777" w:rsidR="00591AE7" w:rsidRPr="007E4046" w:rsidRDefault="0075130C">
      <w:pPr>
        <w:widowControl/>
        <w:spacing w:line="560" w:lineRule="exact"/>
        <w:jc w:val="left"/>
        <w:rPr>
          <w:rFonts w:ascii="黑体" w:eastAsia="黑体" w:hAnsi="黑体" w:cs="宋体"/>
          <w:bCs/>
          <w:kern w:val="0"/>
          <w:sz w:val="32"/>
          <w:szCs w:val="32"/>
        </w:rPr>
      </w:pPr>
      <w:r w:rsidRPr="007E4046">
        <w:rPr>
          <w:rFonts w:ascii="仿宋_GB2312" w:eastAsia="仿宋_GB2312" w:hAnsi="宋体" w:cs="宋体" w:hint="eastAsia"/>
          <w:kern w:val="0"/>
          <w:sz w:val="32"/>
          <w:szCs w:val="32"/>
        </w:rPr>
        <w:t xml:space="preserve">　  </w:t>
      </w:r>
      <w:r w:rsidRPr="007E4046">
        <w:rPr>
          <w:rFonts w:ascii="黑体" w:eastAsia="黑体" w:hAnsi="黑体" w:cs="宋体" w:hint="eastAsia"/>
          <w:bCs/>
          <w:kern w:val="0"/>
          <w:sz w:val="32"/>
          <w:szCs w:val="32"/>
        </w:rPr>
        <w:t>一、主要职能</w:t>
      </w:r>
    </w:p>
    <w:p w14:paraId="63439E60" w14:textId="77777777" w:rsidR="00591AE7" w:rsidRPr="007E4046" w:rsidRDefault="0075130C">
      <w:pPr>
        <w:rPr>
          <w:rFonts w:ascii="仿宋" w:eastAsia="仿宋" w:hAnsi="仿宋"/>
          <w:sz w:val="32"/>
          <w:szCs w:val="32"/>
        </w:rPr>
      </w:pPr>
      <w:r w:rsidRPr="007E4046">
        <w:rPr>
          <w:rFonts w:ascii="黑体" w:eastAsia="黑体" w:hAnsi="黑体" w:cs="宋体" w:hint="eastAsia"/>
          <w:bCs/>
          <w:kern w:val="0"/>
          <w:sz w:val="32"/>
          <w:szCs w:val="32"/>
        </w:rPr>
        <w:t xml:space="preserve">   </w:t>
      </w:r>
      <w:r w:rsidRPr="007E4046">
        <w:rPr>
          <w:rFonts w:ascii="仿宋_GB2312" w:eastAsia="仿宋_GB2312" w:hAnsi="黑体" w:cs="宋体" w:hint="eastAsia"/>
          <w:bCs/>
          <w:kern w:val="0"/>
          <w:sz w:val="32"/>
          <w:szCs w:val="32"/>
        </w:rPr>
        <w:t xml:space="preserve"> </w:t>
      </w:r>
      <w:r w:rsidRPr="007E4046">
        <w:rPr>
          <w:rFonts w:ascii="仿宋" w:eastAsia="仿宋" w:hAnsi="仿宋" w:hint="eastAsia"/>
          <w:sz w:val="32"/>
          <w:szCs w:val="32"/>
        </w:rPr>
        <w:t xml:space="preserve">人民政协的主要职能是政治协商、民主监督、参政议政。这三项主要职能是各党派团体、各族各界人士在中国政治体制中参与国是、发挥作用的重要内容和基本形式，体现了人民政协的性质和特点，是人民政协区别于其他政治组织的重要标志。 </w:t>
      </w:r>
    </w:p>
    <w:p w14:paraId="341FBDEA" w14:textId="77777777" w:rsidR="00591AE7" w:rsidRPr="007E4046" w:rsidRDefault="0075130C">
      <w:pPr>
        <w:rPr>
          <w:rFonts w:ascii="仿宋" w:eastAsia="仿宋" w:hAnsi="仿宋"/>
          <w:sz w:val="32"/>
          <w:szCs w:val="32"/>
        </w:rPr>
      </w:pPr>
      <w:r w:rsidRPr="007E4046">
        <w:rPr>
          <w:rFonts w:ascii="仿宋" w:eastAsia="仿宋" w:hAnsi="仿宋" w:hint="eastAsia"/>
          <w:sz w:val="32"/>
          <w:szCs w:val="32"/>
        </w:rPr>
        <w:t xml:space="preserve">　　</w:t>
      </w:r>
      <w:r w:rsidRPr="007E4046">
        <w:rPr>
          <w:rFonts w:ascii="仿宋" w:eastAsia="仿宋" w:hAnsi="仿宋" w:hint="eastAsia"/>
          <w:b/>
          <w:sz w:val="32"/>
          <w:szCs w:val="32"/>
        </w:rPr>
        <w:t>政治协商</w:t>
      </w:r>
      <w:r w:rsidRPr="007E4046">
        <w:rPr>
          <w:rFonts w:ascii="仿宋" w:eastAsia="仿宋" w:hAnsi="仿宋" w:hint="eastAsia"/>
          <w:sz w:val="32"/>
          <w:szCs w:val="32"/>
        </w:rPr>
        <w:t xml:space="preserve"> 是对国家和地方的大政方针以及政治、经济、文化和社会生活中的重要问题在决策之前进行协商和就决策执行过程中的重要问题进行协商。 </w:t>
      </w:r>
    </w:p>
    <w:p w14:paraId="40C58935" w14:textId="77777777" w:rsidR="00591AE7" w:rsidRPr="007E4046" w:rsidRDefault="0075130C">
      <w:pPr>
        <w:rPr>
          <w:rFonts w:ascii="仿宋" w:eastAsia="仿宋" w:hAnsi="仿宋"/>
          <w:sz w:val="32"/>
          <w:szCs w:val="32"/>
        </w:rPr>
      </w:pPr>
      <w:r w:rsidRPr="007E4046">
        <w:rPr>
          <w:rFonts w:ascii="仿宋" w:eastAsia="仿宋" w:hAnsi="仿宋" w:hint="eastAsia"/>
          <w:sz w:val="32"/>
          <w:szCs w:val="32"/>
        </w:rPr>
        <w:t xml:space="preserve">　　</w:t>
      </w:r>
      <w:r w:rsidRPr="007E4046">
        <w:rPr>
          <w:rFonts w:ascii="仿宋" w:eastAsia="仿宋" w:hAnsi="仿宋" w:hint="eastAsia"/>
          <w:b/>
          <w:sz w:val="32"/>
          <w:szCs w:val="32"/>
        </w:rPr>
        <w:t>民主监督</w:t>
      </w:r>
      <w:r w:rsidRPr="007E4046">
        <w:rPr>
          <w:rFonts w:ascii="仿宋" w:eastAsia="仿宋" w:hAnsi="仿宋" w:hint="eastAsia"/>
          <w:sz w:val="32"/>
          <w:szCs w:val="32"/>
        </w:rPr>
        <w:t xml:space="preserve"> 是对国家宪法、法律和法规的实施，重大方针政策的贯彻执行、国家机关及其工作人员的工作，通过建议和批评进行监督。 </w:t>
      </w:r>
    </w:p>
    <w:p w14:paraId="752D8FDD" w14:textId="77777777" w:rsidR="00591AE7" w:rsidRPr="007E4046" w:rsidRDefault="0075130C">
      <w:pPr>
        <w:rPr>
          <w:rFonts w:ascii="仿宋" w:eastAsia="仿宋" w:hAnsi="仿宋"/>
          <w:sz w:val="32"/>
          <w:szCs w:val="32"/>
        </w:rPr>
      </w:pPr>
      <w:r w:rsidRPr="007E4046">
        <w:rPr>
          <w:rFonts w:ascii="仿宋" w:eastAsia="仿宋" w:hAnsi="仿宋" w:hint="eastAsia"/>
          <w:sz w:val="32"/>
          <w:szCs w:val="32"/>
        </w:rPr>
        <w:t xml:space="preserve">　　</w:t>
      </w:r>
      <w:r w:rsidRPr="007E4046">
        <w:rPr>
          <w:rFonts w:ascii="仿宋" w:eastAsia="仿宋" w:hAnsi="仿宋" w:hint="eastAsia"/>
          <w:b/>
          <w:sz w:val="32"/>
          <w:szCs w:val="32"/>
        </w:rPr>
        <w:t>参政议政</w:t>
      </w:r>
      <w:r w:rsidRPr="007E4046">
        <w:rPr>
          <w:rFonts w:ascii="仿宋" w:eastAsia="仿宋" w:hAnsi="仿宋" w:hint="eastAsia"/>
          <w:sz w:val="32"/>
          <w:szCs w:val="32"/>
        </w:rPr>
        <w:t xml:space="preserve"> 是对政治、经济、文化和社会生活中的重要问题以及人民群众普遍关心的问题，开展调查研究，反映社情民意，进行协商讨论。通过调研报告、提案、建议案或其他形式，向中国共产党和国家机关提出意见和建议。</w:t>
      </w:r>
    </w:p>
    <w:p w14:paraId="6FF51AC7" w14:textId="77777777" w:rsidR="00591AE7" w:rsidRPr="007E4046" w:rsidRDefault="0075130C">
      <w:pPr>
        <w:widowControl/>
        <w:spacing w:line="560" w:lineRule="exact"/>
        <w:jc w:val="left"/>
        <w:rPr>
          <w:rFonts w:ascii="黑体" w:eastAsia="黑体" w:hAnsi="黑体" w:cs="宋体"/>
          <w:bCs/>
          <w:kern w:val="0"/>
          <w:sz w:val="32"/>
          <w:szCs w:val="32"/>
        </w:rPr>
      </w:pPr>
      <w:r w:rsidRPr="007E4046">
        <w:rPr>
          <w:rFonts w:ascii="仿宋_GB2312" w:eastAsia="仿宋_GB2312" w:hAnsi="宋体" w:cs="宋体" w:hint="eastAsia"/>
          <w:kern w:val="0"/>
          <w:sz w:val="32"/>
          <w:szCs w:val="32"/>
        </w:rPr>
        <w:t xml:space="preserve">　  </w:t>
      </w:r>
      <w:r w:rsidRPr="007E4046">
        <w:rPr>
          <w:rFonts w:ascii="黑体" w:eastAsia="黑体" w:hAnsi="黑体" w:cs="宋体" w:hint="eastAsia"/>
          <w:bCs/>
          <w:kern w:val="0"/>
          <w:sz w:val="32"/>
          <w:szCs w:val="32"/>
        </w:rPr>
        <w:t>二、机构设置及人员情况</w:t>
      </w:r>
    </w:p>
    <w:p w14:paraId="29112A1F" w14:textId="77777777" w:rsidR="00591AE7" w:rsidRPr="007E4046" w:rsidRDefault="0075130C">
      <w:pPr>
        <w:widowControl/>
        <w:spacing w:line="560" w:lineRule="exact"/>
        <w:ind w:firstLine="640"/>
        <w:jc w:val="left"/>
        <w:rPr>
          <w:rFonts w:ascii="仿宋" w:eastAsia="仿宋" w:hAnsi="仿宋"/>
          <w:sz w:val="32"/>
          <w:szCs w:val="32"/>
        </w:rPr>
      </w:pPr>
      <w:r w:rsidRPr="007E4046">
        <w:rPr>
          <w:rFonts w:ascii="仿宋" w:eastAsia="仿宋" w:hAnsi="仿宋" w:cs="宋体" w:hint="eastAsia"/>
          <w:bCs/>
          <w:kern w:val="0"/>
          <w:sz w:val="32"/>
          <w:szCs w:val="32"/>
        </w:rPr>
        <w:t>昌吉州政协机关无下属预算单位，</w:t>
      </w:r>
      <w:r w:rsidRPr="007E4046">
        <w:rPr>
          <w:rFonts w:ascii="仿宋" w:eastAsia="仿宋" w:hAnsi="仿宋" w:hint="eastAsia"/>
          <w:sz w:val="32"/>
          <w:szCs w:val="32"/>
        </w:rPr>
        <w:t>内设机构为办公室和五个专门委员会。办公室下设：综合秘书科、行政管理科、人事老干科、联络接待处、财务科、文史编辑科。五个专门委员会分别是：经济科技委员会、提案法制委员会、民族宗教侨务委员会、教文卫体委员会、民主党派社团和学习文史委员会。专门委员会内设工作一、二、三科。</w:t>
      </w:r>
    </w:p>
    <w:p w14:paraId="2A78207F" w14:textId="1AED0F83" w:rsidR="007E4046" w:rsidRPr="007E4046" w:rsidRDefault="0075130C" w:rsidP="007E4046">
      <w:pPr>
        <w:widowControl/>
        <w:spacing w:line="560" w:lineRule="exact"/>
        <w:ind w:firstLine="640"/>
        <w:jc w:val="left"/>
        <w:rPr>
          <w:rFonts w:ascii="仿宋_GB2312" w:eastAsia="仿宋_GB2312" w:hAnsi="宋体" w:cs="宋体"/>
          <w:kern w:val="0"/>
          <w:sz w:val="32"/>
          <w:szCs w:val="32"/>
        </w:rPr>
      </w:pPr>
      <w:r w:rsidRPr="007E4046">
        <w:rPr>
          <w:rFonts w:ascii="仿宋" w:eastAsia="仿宋" w:hAnsi="仿宋" w:cs="宋体" w:hint="eastAsia"/>
          <w:kern w:val="0"/>
          <w:sz w:val="32"/>
          <w:szCs w:val="32"/>
        </w:rPr>
        <w:t>昌吉政协机关编制数39，实有人数90人，其中：在职35人，减少8人；退休53人，增加7人；离休2人，减少1人。</w:t>
      </w:r>
    </w:p>
    <w:p w14:paraId="1289BB69" w14:textId="77777777" w:rsidR="00591AE7" w:rsidRPr="007E4046" w:rsidRDefault="00591AE7">
      <w:pPr>
        <w:widowControl/>
        <w:spacing w:line="560" w:lineRule="exact"/>
        <w:ind w:firstLine="640"/>
        <w:jc w:val="left"/>
        <w:rPr>
          <w:rFonts w:ascii="仿宋_GB2312" w:eastAsia="仿宋_GB2312" w:hAnsi="宋体" w:cs="宋体"/>
          <w:kern w:val="0"/>
          <w:sz w:val="32"/>
          <w:szCs w:val="32"/>
        </w:rPr>
      </w:pPr>
    </w:p>
    <w:p w14:paraId="48E75DF2" w14:textId="77777777" w:rsidR="00591AE7" w:rsidRPr="007E4046" w:rsidRDefault="0075130C">
      <w:pPr>
        <w:widowControl/>
        <w:spacing w:beforeLines="50" w:before="120"/>
        <w:jc w:val="center"/>
        <w:outlineLvl w:val="1"/>
        <w:rPr>
          <w:rFonts w:ascii="黑体" w:eastAsia="黑体" w:hAnsi="黑体"/>
          <w:kern w:val="0"/>
          <w:sz w:val="32"/>
          <w:szCs w:val="32"/>
        </w:rPr>
      </w:pPr>
      <w:r w:rsidRPr="007E4046">
        <w:rPr>
          <w:rFonts w:ascii="黑体" w:eastAsia="黑体" w:hAnsi="黑体" w:hint="eastAsia"/>
          <w:kern w:val="0"/>
          <w:sz w:val="32"/>
          <w:szCs w:val="32"/>
        </w:rPr>
        <w:lastRenderedPageBreak/>
        <w:t>第二部分  2019年部门预算公开表</w:t>
      </w:r>
    </w:p>
    <w:p w14:paraId="6F0BEC98" w14:textId="77777777" w:rsidR="00591AE7" w:rsidRPr="007E4046" w:rsidRDefault="0075130C">
      <w:pPr>
        <w:widowControl/>
        <w:spacing w:beforeLines="50" w:before="120"/>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t>表一：</w:t>
      </w:r>
    </w:p>
    <w:p w14:paraId="378081B3" w14:textId="77777777" w:rsidR="00591AE7" w:rsidRPr="007E4046" w:rsidRDefault="0075130C">
      <w:pPr>
        <w:widowControl/>
        <w:jc w:val="center"/>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t>部门收支总体情况表</w:t>
      </w:r>
    </w:p>
    <w:p w14:paraId="57FC7AE1" w14:textId="77777777" w:rsidR="00591AE7" w:rsidRPr="007E4046" w:rsidRDefault="0075130C">
      <w:pPr>
        <w:widowControl/>
        <w:outlineLvl w:val="1"/>
        <w:rPr>
          <w:rFonts w:ascii="仿宋_GB2312" w:eastAsia="仿宋_GB2312" w:hAnsi="宋体"/>
          <w:kern w:val="0"/>
          <w:sz w:val="24"/>
        </w:rPr>
      </w:pPr>
      <w:r w:rsidRPr="007E4046">
        <w:rPr>
          <w:rFonts w:ascii="仿宋_GB2312" w:eastAsia="仿宋_GB2312" w:hAnsi="宋体" w:hint="eastAsia"/>
          <w:kern w:val="0"/>
          <w:sz w:val="24"/>
        </w:rPr>
        <w:t>编制部门：中国人民政治协商会议新疆昌吉回族自治州委员会       单位：万元</w:t>
      </w:r>
    </w:p>
    <w:tbl>
      <w:tblPr>
        <w:tblW w:w="8662" w:type="dxa"/>
        <w:tblInd w:w="93" w:type="dxa"/>
        <w:tblLayout w:type="fixed"/>
        <w:tblLook w:val="04A0" w:firstRow="1" w:lastRow="0" w:firstColumn="1" w:lastColumn="0" w:noHBand="0" w:noVBand="1"/>
      </w:tblPr>
      <w:tblGrid>
        <w:gridCol w:w="2280"/>
        <w:gridCol w:w="1988"/>
        <w:gridCol w:w="2693"/>
        <w:gridCol w:w="1701"/>
      </w:tblGrid>
      <w:tr w:rsidR="00591AE7" w:rsidRPr="007E4046" w14:paraId="502CB462" w14:textId="77777777">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C02F530" w14:textId="77777777" w:rsidR="00591AE7" w:rsidRPr="007E4046" w:rsidRDefault="0075130C">
            <w:pPr>
              <w:widowControl/>
              <w:jc w:val="center"/>
              <w:rPr>
                <w:rFonts w:ascii="仿宋_GB2312" w:eastAsia="仿宋_GB2312" w:hAnsi="宋体" w:cs="宋体"/>
                <w:b/>
                <w:bCs/>
                <w:kern w:val="0"/>
                <w:sz w:val="24"/>
              </w:rPr>
            </w:pPr>
            <w:r w:rsidRPr="007E4046">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tcPr>
          <w:p w14:paraId="6884F80B" w14:textId="77777777" w:rsidR="00591AE7" w:rsidRPr="007E4046" w:rsidRDefault="0075130C">
            <w:pPr>
              <w:widowControl/>
              <w:jc w:val="center"/>
              <w:rPr>
                <w:rFonts w:ascii="仿宋_GB2312" w:eastAsia="仿宋_GB2312" w:hAnsi="宋体" w:cs="宋体"/>
                <w:b/>
                <w:bCs/>
                <w:kern w:val="0"/>
                <w:sz w:val="24"/>
              </w:rPr>
            </w:pPr>
            <w:r w:rsidRPr="007E4046">
              <w:rPr>
                <w:rFonts w:ascii="仿宋_GB2312" w:eastAsia="仿宋_GB2312" w:hAnsi="宋体" w:cs="宋体" w:hint="eastAsia"/>
                <w:b/>
                <w:bCs/>
                <w:kern w:val="0"/>
                <w:sz w:val="24"/>
              </w:rPr>
              <w:t>支     出</w:t>
            </w:r>
          </w:p>
        </w:tc>
      </w:tr>
      <w:tr w:rsidR="00591AE7" w:rsidRPr="007E4046" w14:paraId="1FCB417A"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5E10ED24" w14:textId="77777777" w:rsidR="00591AE7" w:rsidRPr="007E4046" w:rsidRDefault="0075130C">
            <w:pPr>
              <w:widowControl/>
              <w:spacing w:line="300" w:lineRule="exact"/>
              <w:jc w:val="center"/>
              <w:rPr>
                <w:rFonts w:ascii="仿宋_GB2312" w:eastAsia="仿宋_GB2312" w:hAnsi="宋体" w:cs="宋体"/>
                <w:b/>
                <w:kern w:val="0"/>
                <w:sz w:val="20"/>
                <w:szCs w:val="20"/>
              </w:rPr>
            </w:pPr>
            <w:r w:rsidRPr="007E4046">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noWrap/>
            <w:vAlign w:val="center"/>
          </w:tcPr>
          <w:p w14:paraId="4A665A3D" w14:textId="77777777" w:rsidR="00591AE7" w:rsidRPr="007E4046" w:rsidRDefault="0075130C">
            <w:pPr>
              <w:widowControl/>
              <w:spacing w:line="300" w:lineRule="exact"/>
              <w:jc w:val="center"/>
              <w:rPr>
                <w:rFonts w:ascii="仿宋_GB2312" w:eastAsia="仿宋_GB2312" w:hAnsi="宋体" w:cs="宋体"/>
                <w:b/>
                <w:kern w:val="0"/>
                <w:sz w:val="20"/>
                <w:szCs w:val="20"/>
              </w:rPr>
            </w:pPr>
            <w:r w:rsidRPr="007E4046">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tcPr>
          <w:p w14:paraId="53A0C008" w14:textId="77777777" w:rsidR="00591AE7" w:rsidRPr="007E4046" w:rsidRDefault="0075130C">
            <w:pPr>
              <w:widowControl/>
              <w:spacing w:line="300" w:lineRule="exact"/>
              <w:jc w:val="center"/>
              <w:rPr>
                <w:rFonts w:ascii="仿宋_GB2312" w:eastAsia="仿宋_GB2312" w:hAnsi="宋体" w:cs="宋体"/>
                <w:b/>
                <w:kern w:val="0"/>
                <w:sz w:val="20"/>
                <w:szCs w:val="20"/>
              </w:rPr>
            </w:pPr>
            <w:r w:rsidRPr="007E4046">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tcPr>
          <w:p w14:paraId="58F3E5FF" w14:textId="77777777" w:rsidR="00591AE7" w:rsidRPr="007E4046" w:rsidRDefault="0075130C">
            <w:pPr>
              <w:widowControl/>
              <w:spacing w:line="300" w:lineRule="exact"/>
              <w:jc w:val="center"/>
              <w:rPr>
                <w:rFonts w:ascii="仿宋_GB2312" w:eastAsia="仿宋_GB2312" w:hAnsi="宋体" w:cs="宋体"/>
                <w:b/>
                <w:kern w:val="0"/>
                <w:sz w:val="20"/>
                <w:szCs w:val="20"/>
              </w:rPr>
            </w:pPr>
            <w:r w:rsidRPr="007E4046">
              <w:rPr>
                <w:rFonts w:ascii="仿宋_GB2312" w:eastAsia="仿宋_GB2312" w:hAnsi="宋体" w:cs="宋体" w:hint="eastAsia"/>
                <w:b/>
                <w:kern w:val="0"/>
                <w:sz w:val="20"/>
                <w:szCs w:val="20"/>
              </w:rPr>
              <w:t>预算数</w:t>
            </w:r>
          </w:p>
        </w:tc>
      </w:tr>
      <w:tr w:rsidR="00591AE7" w:rsidRPr="007E4046" w14:paraId="0B892B07"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539BB6FE"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14:paraId="17C807AA"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kern w:val="0"/>
                <w:sz w:val="18"/>
                <w:szCs w:val="18"/>
              </w:rPr>
              <w:t>1083.81</w:t>
            </w: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FDAD2FB"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38DCD94D"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kern w:val="0"/>
                <w:sz w:val="18"/>
                <w:szCs w:val="18"/>
              </w:rPr>
              <w:t>1083.81</w:t>
            </w:r>
            <w:r w:rsidRPr="007E4046">
              <w:rPr>
                <w:rFonts w:ascii="仿宋_GB2312" w:eastAsia="仿宋_GB2312" w:hAnsi="宋体" w:cs="宋体" w:hint="eastAsia"/>
                <w:kern w:val="0"/>
                <w:sz w:val="18"/>
                <w:szCs w:val="18"/>
              </w:rPr>
              <w:t xml:space="preserve">　</w:t>
            </w:r>
          </w:p>
        </w:tc>
      </w:tr>
      <w:tr w:rsidR="00591AE7" w:rsidRPr="007E4046" w14:paraId="34FE36DC"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28446D08"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tcPr>
          <w:p w14:paraId="64179C4D"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kern w:val="0"/>
                <w:sz w:val="18"/>
                <w:szCs w:val="18"/>
              </w:rPr>
              <w:t>1083.81</w:t>
            </w:r>
          </w:p>
        </w:tc>
        <w:tc>
          <w:tcPr>
            <w:tcW w:w="2693" w:type="dxa"/>
            <w:tcBorders>
              <w:top w:val="nil"/>
              <w:left w:val="nil"/>
              <w:bottom w:val="single" w:sz="4" w:space="0" w:color="auto"/>
              <w:right w:val="nil"/>
            </w:tcBorders>
            <w:shd w:val="clear" w:color="auto" w:fill="auto"/>
            <w:noWrap/>
            <w:vAlign w:val="center"/>
          </w:tcPr>
          <w:p w14:paraId="78D4325A"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9C949D"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6678294B"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178B5816"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tcPr>
          <w:p w14:paraId="57BF0661"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56648E87"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BCC255"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3EE048A9"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2AD50A19"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shd w:val="clear" w:color="auto" w:fill="auto"/>
            <w:vAlign w:val="center"/>
          </w:tcPr>
          <w:p w14:paraId="49F1317B"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450411B4"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27EDF2"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0ACAD879"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3D505CE0"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tcPr>
          <w:p w14:paraId="4F07E347"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CA6F5D4"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C31BA75"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1DE79148"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22DF55C0"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tcPr>
          <w:p w14:paraId="6CE97EA3"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54AC35E4"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D9C3D46"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02B56363"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57BD2B88"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tcPr>
          <w:p w14:paraId="0F3BD8FA"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5FF96C3"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39476333"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1639E69A"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03B287DD"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14:paraId="7312D3EB"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3458DCC4"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1A263E"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707C98CA"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6505FC3"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4769010"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3816F96"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37A282B1"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4176CDE8"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6FE6B13"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95EB51C"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156BABA"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7465D51"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10E21A6B"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05C62330"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D409D1D"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52D82F9C"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AA757DA"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67629F5A"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D1C34A4"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4E1C5324"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FAE6492"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54FC5F"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6617E624"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D882D8A"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7C47EBE8"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E322F3F"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164B696B"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4803AA69"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3DE4DCBA"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0FF4A9C2"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38213751"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D53EEF9"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2D462279"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FAD63F9"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49E11B87"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5BE9DC3D"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35B2F3F7"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3A7A20AE"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6A54A54"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3E217892"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51B3CDA"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FA396F"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07873B5D"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A448661"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31E428E8"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90214E4"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E822AD"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2DEC5A01"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69FD23A4"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2F4D4802"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42D0511D"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CC49DF3"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16DA55B0"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5F45B353"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0FFD64A0"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70A1011"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1709A9"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12123334"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51160ABE"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55A6F1A4"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090F986"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C12E18"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6D00598F"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5F4300B8"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287F80D7"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3E7E8475"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16AC59DE"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7D563E18"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178C0D4"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508A64D9"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84BBEE2"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3CE6CD14"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62D6BE13"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0992A02"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3EED8257"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38AE27EF"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14:paraId="0C3EDDFC"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42E156FE"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6346BB36"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2B88FE6E"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41958672"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539E01"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1156B524"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59D324D0"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43837E6"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4BC54174"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6CE33E"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0441FDEC"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66FE3F8"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4D897C48"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E71B22B"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ACCF78F"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15DCC50B"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2B6F975"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708CFC94"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BC2BC5D"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C12CB4"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21BD975A" w14:textId="77777777">
        <w:trPr>
          <w:trHeight w:hRule="exact" w:val="312"/>
        </w:trPr>
        <w:tc>
          <w:tcPr>
            <w:tcW w:w="2280" w:type="dxa"/>
            <w:tcBorders>
              <w:top w:val="nil"/>
              <w:left w:val="single" w:sz="4" w:space="0" w:color="auto"/>
              <w:bottom w:val="single" w:sz="4" w:space="0" w:color="auto"/>
              <w:right w:val="nil"/>
            </w:tcBorders>
            <w:shd w:val="clear" w:color="auto" w:fill="auto"/>
            <w:noWrap/>
            <w:vAlign w:val="center"/>
          </w:tcPr>
          <w:p w14:paraId="517FEDB1"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shd w:val="clear" w:color="auto" w:fill="auto"/>
            <w:noWrap/>
            <w:vAlign w:val="center"/>
          </w:tcPr>
          <w:p w14:paraId="33CE9012"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r w:rsidRPr="007E4046">
              <w:rPr>
                <w:rFonts w:ascii="仿宋_GB2312" w:eastAsia="仿宋_GB2312" w:hAnsi="宋体" w:cs="宋体"/>
                <w:kern w:val="0"/>
                <w:sz w:val="18"/>
                <w:szCs w:val="18"/>
              </w:rPr>
              <w:t>1083.81</w:t>
            </w:r>
          </w:p>
        </w:tc>
        <w:tc>
          <w:tcPr>
            <w:tcW w:w="2693" w:type="dxa"/>
            <w:tcBorders>
              <w:top w:val="nil"/>
              <w:left w:val="nil"/>
              <w:bottom w:val="single" w:sz="4" w:space="0" w:color="auto"/>
              <w:right w:val="single" w:sz="4" w:space="0" w:color="auto"/>
            </w:tcBorders>
            <w:shd w:val="clear" w:color="auto" w:fill="auto"/>
            <w:noWrap/>
            <w:vAlign w:val="center"/>
          </w:tcPr>
          <w:p w14:paraId="1679C42E"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20"/>
                <w:szCs w:val="20"/>
              </w:rPr>
              <w:t>小           计</w:t>
            </w:r>
          </w:p>
        </w:tc>
        <w:tc>
          <w:tcPr>
            <w:tcW w:w="1701" w:type="dxa"/>
            <w:tcBorders>
              <w:top w:val="nil"/>
              <w:left w:val="nil"/>
              <w:bottom w:val="single" w:sz="4" w:space="0" w:color="auto"/>
              <w:right w:val="single" w:sz="4" w:space="0" w:color="auto"/>
            </w:tcBorders>
            <w:shd w:val="clear" w:color="auto" w:fill="auto"/>
            <w:noWrap/>
            <w:vAlign w:val="center"/>
          </w:tcPr>
          <w:p w14:paraId="5867D0AE"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r w:rsidRPr="007E4046">
              <w:rPr>
                <w:rFonts w:ascii="仿宋_GB2312" w:eastAsia="仿宋_GB2312" w:hAnsi="宋体" w:cs="宋体"/>
                <w:kern w:val="0"/>
                <w:sz w:val="18"/>
                <w:szCs w:val="18"/>
              </w:rPr>
              <w:t>1083.81</w:t>
            </w:r>
          </w:p>
        </w:tc>
      </w:tr>
      <w:tr w:rsidR="00591AE7" w:rsidRPr="007E4046" w14:paraId="53678E27" w14:textId="77777777">
        <w:trPr>
          <w:trHeight w:val="360"/>
        </w:trPr>
        <w:tc>
          <w:tcPr>
            <w:tcW w:w="2280" w:type="dxa"/>
            <w:tcBorders>
              <w:top w:val="nil"/>
              <w:left w:val="single" w:sz="4" w:space="0" w:color="auto"/>
              <w:bottom w:val="single" w:sz="4" w:space="0" w:color="auto"/>
              <w:right w:val="nil"/>
            </w:tcBorders>
            <w:shd w:val="clear" w:color="auto" w:fill="auto"/>
            <w:noWrap/>
            <w:vAlign w:val="center"/>
          </w:tcPr>
          <w:p w14:paraId="01642001" w14:textId="77777777" w:rsidR="00591AE7" w:rsidRPr="007E4046" w:rsidRDefault="0075130C">
            <w:pPr>
              <w:widowControl/>
              <w:spacing w:line="300" w:lineRule="exact"/>
              <w:jc w:val="center"/>
              <w:rPr>
                <w:rFonts w:ascii="仿宋_GB2312" w:eastAsia="仿宋_GB2312" w:hAnsi="宋体" w:cs="宋体"/>
                <w:kern w:val="0"/>
                <w:sz w:val="20"/>
                <w:szCs w:val="20"/>
              </w:rPr>
            </w:pPr>
            <w:r w:rsidRPr="007E4046">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shd w:val="clear" w:color="auto" w:fill="auto"/>
            <w:noWrap/>
            <w:vAlign w:val="center"/>
          </w:tcPr>
          <w:p w14:paraId="792C84B3"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3BEBCC07" w14:textId="77777777" w:rsidR="00591AE7" w:rsidRPr="007E4046" w:rsidRDefault="0075130C">
            <w:pPr>
              <w:widowControl/>
              <w:spacing w:line="300" w:lineRule="exact"/>
              <w:jc w:val="center"/>
              <w:rPr>
                <w:rFonts w:ascii="仿宋_GB2312" w:eastAsia="仿宋_GB2312" w:hAnsi="宋体" w:cs="宋体"/>
                <w:kern w:val="0"/>
                <w:sz w:val="20"/>
                <w:szCs w:val="20"/>
              </w:rPr>
            </w:pPr>
            <w:r w:rsidRPr="007E4046">
              <w:rPr>
                <w:rFonts w:ascii="仿宋_GB2312" w:eastAsia="仿宋_GB2312" w:hAnsi="宋体" w:cs="宋体" w:hint="eastAsia"/>
                <w:kern w:val="0"/>
                <w:sz w:val="20"/>
                <w:szCs w:val="20"/>
              </w:rPr>
              <w:t>230 转移性支出</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FFEF771"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r>
      <w:tr w:rsidR="00591AE7" w:rsidRPr="007E4046" w14:paraId="60BE4D43" w14:textId="77777777">
        <w:trPr>
          <w:trHeight w:val="365"/>
        </w:trPr>
        <w:tc>
          <w:tcPr>
            <w:tcW w:w="2280" w:type="dxa"/>
            <w:tcBorders>
              <w:top w:val="nil"/>
              <w:left w:val="single" w:sz="4" w:space="0" w:color="auto"/>
              <w:bottom w:val="single" w:sz="4" w:space="0" w:color="auto"/>
              <w:right w:val="nil"/>
            </w:tcBorders>
            <w:shd w:val="clear" w:color="auto" w:fill="auto"/>
            <w:vAlign w:val="center"/>
          </w:tcPr>
          <w:p w14:paraId="46C561C8" w14:textId="77777777" w:rsidR="00591AE7" w:rsidRPr="007E4046" w:rsidRDefault="0075130C">
            <w:pPr>
              <w:widowControl/>
              <w:spacing w:line="300" w:lineRule="exact"/>
              <w:jc w:val="left"/>
              <w:rPr>
                <w:rFonts w:ascii="仿宋_GB2312" w:eastAsia="仿宋_GB2312" w:hAnsi="宋体" w:cs="宋体"/>
                <w:kern w:val="0"/>
                <w:sz w:val="18"/>
                <w:szCs w:val="18"/>
              </w:rPr>
            </w:pPr>
            <w:r w:rsidRPr="007E4046">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tcPr>
          <w:p w14:paraId="1D4519EA"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kern w:val="0"/>
                <w:sz w:val="18"/>
                <w:szCs w:val="18"/>
              </w:rPr>
              <w:t>1083.81</w:t>
            </w:r>
            <w:r w:rsidRPr="007E4046">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EFFDAD4" w14:textId="77777777" w:rsidR="00591AE7" w:rsidRPr="007E4046" w:rsidRDefault="0075130C">
            <w:pPr>
              <w:widowControl/>
              <w:spacing w:line="300" w:lineRule="exact"/>
              <w:jc w:val="left"/>
              <w:rPr>
                <w:rFonts w:ascii="仿宋_GB2312" w:eastAsia="仿宋_GB2312" w:hAnsi="宋体" w:cs="宋体"/>
                <w:kern w:val="0"/>
                <w:sz w:val="20"/>
                <w:szCs w:val="20"/>
              </w:rPr>
            </w:pPr>
            <w:r w:rsidRPr="007E4046">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87AF964" w14:textId="77777777" w:rsidR="00591AE7" w:rsidRPr="007E4046" w:rsidRDefault="0075130C">
            <w:pPr>
              <w:widowControl/>
              <w:spacing w:line="300" w:lineRule="exact"/>
              <w:jc w:val="right"/>
              <w:rPr>
                <w:rFonts w:ascii="仿宋_GB2312" w:eastAsia="仿宋_GB2312" w:hAnsi="宋体" w:cs="宋体"/>
                <w:kern w:val="0"/>
                <w:sz w:val="18"/>
                <w:szCs w:val="18"/>
              </w:rPr>
            </w:pPr>
            <w:r w:rsidRPr="007E4046">
              <w:rPr>
                <w:rFonts w:ascii="仿宋_GB2312" w:eastAsia="仿宋_GB2312" w:hAnsi="宋体" w:cs="宋体"/>
                <w:kern w:val="0"/>
                <w:sz w:val="18"/>
                <w:szCs w:val="18"/>
              </w:rPr>
              <w:t>1083.81</w:t>
            </w:r>
            <w:r w:rsidRPr="007E4046">
              <w:rPr>
                <w:rFonts w:ascii="仿宋_GB2312" w:eastAsia="仿宋_GB2312" w:hAnsi="宋体" w:cs="宋体" w:hint="eastAsia"/>
                <w:kern w:val="0"/>
                <w:sz w:val="18"/>
                <w:szCs w:val="18"/>
              </w:rPr>
              <w:t xml:space="preserve">　</w:t>
            </w:r>
          </w:p>
        </w:tc>
      </w:tr>
    </w:tbl>
    <w:p w14:paraId="7FA6FEAB" w14:textId="77777777" w:rsidR="00591AE7" w:rsidRPr="007E4046" w:rsidRDefault="00591AE7">
      <w:pPr>
        <w:widowControl/>
        <w:jc w:val="left"/>
        <w:outlineLvl w:val="1"/>
        <w:rPr>
          <w:rFonts w:ascii="仿宋_GB2312" w:eastAsia="仿宋_GB2312" w:hAnsi="宋体"/>
          <w:b/>
          <w:kern w:val="0"/>
          <w:sz w:val="28"/>
          <w:szCs w:val="32"/>
        </w:rPr>
      </w:pPr>
    </w:p>
    <w:p w14:paraId="4484E593" w14:textId="77777777" w:rsidR="00591AE7" w:rsidRPr="007E4046" w:rsidRDefault="0075130C">
      <w:pPr>
        <w:widowControl/>
        <w:jc w:val="left"/>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lastRenderedPageBreak/>
        <w:t>表二：</w:t>
      </w:r>
    </w:p>
    <w:p w14:paraId="39681131" w14:textId="77777777" w:rsidR="00591AE7" w:rsidRPr="007E4046" w:rsidRDefault="0075130C">
      <w:pPr>
        <w:widowControl/>
        <w:jc w:val="center"/>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t>部门收入总体情况表</w:t>
      </w:r>
    </w:p>
    <w:p w14:paraId="68686801" w14:textId="77777777" w:rsidR="00591AE7" w:rsidRPr="007E4046" w:rsidRDefault="0075130C">
      <w:pPr>
        <w:widowControl/>
        <w:outlineLvl w:val="1"/>
        <w:rPr>
          <w:rFonts w:ascii="仿宋_GB2312" w:eastAsia="仿宋_GB2312" w:hAnsi="宋体"/>
          <w:kern w:val="0"/>
          <w:sz w:val="24"/>
        </w:rPr>
      </w:pPr>
      <w:r w:rsidRPr="007E4046">
        <w:rPr>
          <w:rFonts w:ascii="仿宋_GB2312" w:eastAsia="仿宋_GB2312" w:hAnsi="宋体" w:hint="eastAsia"/>
          <w:kern w:val="0"/>
          <w:sz w:val="24"/>
        </w:rPr>
        <w:t>编制部门：中国人民政治协商会议新疆昌吉回族自治州委员会       单位：万元</w:t>
      </w:r>
    </w:p>
    <w:tbl>
      <w:tblPr>
        <w:tblW w:w="9890" w:type="dxa"/>
        <w:tblInd w:w="93" w:type="dxa"/>
        <w:tblLayout w:type="fixed"/>
        <w:tblLook w:val="04A0" w:firstRow="1" w:lastRow="0" w:firstColumn="1" w:lastColumn="0" w:noHBand="0" w:noVBand="1"/>
      </w:tblPr>
      <w:tblGrid>
        <w:gridCol w:w="516"/>
        <w:gridCol w:w="417"/>
        <w:gridCol w:w="417"/>
        <w:gridCol w:w="1696"/>
        <w:gridCol w:w="951"/>
        <w:gridCol w:w="1135"/>
        <w:gridCol w:w="680"/>
        <w:gridCol w:w="680"/>
        <w:gridCol w:w="680"/>
        <w:gridCol w:w="680"/>
        <w:gridCol w:w="680"/>
        <w:gridCol w:w="680"/>
        <w:gridCol w:w="678"/>
      </w:tblGrid>
      <w:tr w:rsidR="00591AE7" w:rsidRPr="007E4046" w14:paraId="5E51F0A1" w14:textId="77777777">
        <w:trPr>
          <w:trHeight w:val="510"/>
        </w:trPr>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ADB17" w14:textId="77777777" w:rsidR="00591AE7" w:rsidRPr="007E4046" w:rsidRDefault="0075130C">
            <w:pPr>
              <w:jc w:val="center"/>
              <w:rPr>
                <w:rFonts w:ascii="仿宋_GB2312" w:eastAsia="仿宋_GB2312" w:hAnsi="宋体" w:cs="宋体"/>
                <w:b/>
                <w:color w:val="000000"/>
                <w:sz w:val="20"/>
                <w:szCs w:val="20"/>
              </w:rPr>
            </w:pPr>
            <w:r w:rsidRPr="007E4046">
              <w:rPr>
                <w:rFonts w:ascii="仿宋_GB2312" w:eastAsia="仿宋_GB2312" w:hint="eastAsia"/>
                <w:b/>
                <w:color w:val="000000"/>
                <w:sz w:val="20"/>
                <w:szCs w:val="20"/>
              </w:rPr>
              <w:t>功能分类科目编码</w:t>
            </w:r>
          </w:p>
        </w:tc>
        <w:tc>
          <w:tcPr>
            <w:tcW w:w="16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663A3FA" w14:textId="77777777" w:rsidR="00591AE7" w:rsidRPr="007E4046" w:rsidRDefault="0075130C">
            <w:pPr>
              <w:jc w:val="center"/>
              <w:rPr>
                <w:rFonts w:ascii="仿宋_GB2312" w:eastAsia="仿宋_GB2312" w:hAnsi="宋体" w:cs="宋体"/>
                <w:b/>
                <w:color w:val="000000"/>
                <w:sz w:val="20"/>
                <w:szCs w:val="20"/>
              </w:rPr>
            </w:pPr>
            <w:r w:rsidRPr="007E4046">
              <w:rPr>
                <w:rFonts w:ascii="仿宋_GB2312" w:eastAsia="仿宋_GB2312" w:hint="eastAsia"/>
                <w:b/>
                <w:color w:val="000000"/>
                <w:sz w:val="20"/>
                <w:szCs w:val="20"/>
              </w:rPr>
              <w:t>功能分类科目名称</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7965E26" w14:textId="77777777" w:rsidR="00591AE7" w:rsidRPr="007E4046" w:rsidRDefault="0075130C">
            <w:pPr>
              <w:jc w:val="center"/>
              <w:rPr>
                <w:rFonts w:ascii="仿宋_GB2312" w:eastAsia="仿宋_GB2312" w:hAnsi="宋体" w:cs="宋体"/>
                <w:b/>
                <w:color w:val="000000"/>
                <w:sz w:val="20"/>
                <w:szCs w:val="20"/>
              </w:rPr>
            </w:pPr>
            <w:r w:rsidRPr="007E4046">
              <w:rPr>
                <w:rFonts w:ascii="仿宋_GB2312" w:eastAsia="仿宋_GB2312" w:hint="eastAsia"/>
                <w:b/>
                <w:color w:val="000000"/>
                <w:sz w:val="20"/>
                <w:szCs w:val="20"/>
              </w:rPr>
              <w:t>总  计</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EA6B7B7" w14:textId="77777777" w:rsidR="00591AE7" w:rsidRPr="007E4046" w:rsidRDefault="0075130C">
            <w:pPr>
              <w:jc w:val="center"/>
              <w:rPr>
                <w:rFonts w:ascii="仿宋_GB2312" w:eastAsia="仿宋_GB2312" w:hAnsi="宋体" w:cs="宋体"/>
                <w:b/>
                <w:color w:val="000000"/>
                <w:sz w:val="20"/>
                <w:szCs w:val="20"/>
              </w:rPr>
            </w:pPr>
            <w:r w:rsidRPr="007E4046">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CE2AE22" w14:textId="77777777" w:rsidR="00591AE7" w:rsidRPr="007E4046" w:rsidRDefault="0075130C">
            <w:pPr>
              <w:jc w:val="center"/>
              <w:rPr>
                <w:rFonts w:ascii="仿宋_GB2312" w:eastAsia="仿宋_GB2312" w:hAnsi="宋体" w:cs="宋体"/>
                <w:b/>
                <w:color w:val="000000"/>
                <w:sz w:val="20"/>
                <w:szCs w:val="20"/>
              </w:rPr>
            </w:pPr>
            <w:r w:rsidRPr="007E4046">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F3F5992" w14:textId="77777777" w:rsidR="00591AE7" w:rsidRPr="007E4046" w:rsidRDefault="0075130C">
            <w:pPr>
              <w:jc w:val="center"/>
              <w:rPr>
                <w:rFonts w:ascii="仿宋_GB2312" w:eastAsia="仿宋_GB2312" w:hAnsi="宋体" w:cs="宋体"/>
                <w:b/>
                <w:color w:val="000000"/>
                <w:sz w:val="20"/>
                <w:szCs w:val="20"/>
              </w:rPr>
            </w:pPr>
            <w:r w:rsidRPr="007E4046">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C5BFC65" w14:textId="77777777" w:rsidR="00591AE7" w:rsidRPr="007E4046" w:rsidRDefault="0075130C">
            <w:pPr>
              <w:jc w:val="center"/>
              <w:rPr>
                <w:rFonts w:ascii="仿宋_GB2312" w:eastAsia="仿宋_GB2312" w:hAnsi="宋体" w:cs="宋体"/>
                <w:b/>
                <w:color w:val="000000"/>
                <w:sz w:val="20"/>
                <w:szCs w:val="20"/>
              </w:rPr>
            </w:pPr>
            <w:r w:rsidRPr="007E4046">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FEE9E09" w14:textId="77777777" w:rsidR="00591AE7" w:rsidRPr="007E4046" w:rsidRDefault="0075130C">
            <w:pPr>
              <w:jc w:val="center"/>
              <w:rPr>
                <w:rFonts w:ascii="仿宋_GB2312" w:eastAsia="仿宋_GB2312" w:hAnsi="宋体" w:cs="宋体"/>
                <w:b/>
                <w:color w:val="000000"/>
                <w:sz w:val="20"/>
                <w:szCs w:val="20"/>
              </w:rPr>
            </w:pPr>
            <w:r w:rsidRPr="007E4046">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03195F7" w14:textId="77777777" w:rsidR="00591AE7" w:rsidRPr="007E4046" w:rsidRDefault="0075130C">
            <w:pPr>
              <w:jc w:val="center"/>
              <w:rPr>
                <w:rFonts w:ascii="仿宋_GB2312" w:eastAsia="仿宋_GB2312" w:hAnsi="宋体" w:cs="宋体"/>
                <w:b/>
                <w:color w:val="000000"/>
                <w:sz w:val="20"/>
                <w:szCs w:val="20"/>
              </w:rPr>
            </w:pPr>
            <w:r w:rsidRPr="007E4046">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952DE46" w14:textId="77777777" w:rsidR="00591AE7" w:rsidRPr="007E4046" w:rsidRDefault="0075130C">
            <w:pPr>
              <w:jc w:val="center"/>
              <w:rPr>
                <w:rFonts w:ascii="仿宋_GB2312" w:eastAsia="仿宋_GB2312" w:hAnsi="宋体" w:cs="宋体"/>
                <w:b/>
                <w:color w:val="000000"/>
                <w:sz w:val="20"/>
                <w:szCs w:val="20"/>
              </w:rPr>
            </w:pPr>
            <w:r w:rsidRPr="007E4046">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261073" w14:textId="77777777" w:rsidR="00591AE7" w:rsidRPr="007E4046" w:rsidRDefault="0075130C">
            <w:pPr>
              <w:jc w:val="center"/>
              <w:rPr>
                <w:rFonts w:ascii="仿宋_GB2312" w:eastAsia="仿宋_GB2312" w:hAnsi="宋体" w:cs="宋体"/>
                <w:b/>
                <w:color w:val="000000"/>
                <w:sz w:val="18"/>
                <w:szCs w:val="18"/>
              </w:rPr>
            </w:pPr>
            <w:r w:rsidRPr="007E4046">
              <w:rPr>
                <w:rFonts w:ascii="仿宋_GB2312" w:eastAsia="仿宋_GB2312" w:hint="eastAsia"/>
                <w:b/>
                <w:color w:val="000000"/>
                <w:sz w:val="18"/>
                <w:szCs w:val="18"/>
              </w:rPr>
              <w:t>单位上年结余（不包括国库集中支付额度结余）</w:t>
            </w:r>
          </w:p>
        </w:tc>
      </w:tr>
      <w:tr w:rsidR="00591AE7" w:rsidRPr="007E4046" w14:paraId="12A79DBF" w14:textId="77777777">
        <w:trPr>
          <w:trHeight w:val="1870"/>
        </w:trPr>
        <w:tc>
          <w:tcPr>
            <w:tcW w:w="516" w:type="dxa"/>
            <w:tcBorders>
              <w:top w:val="nil"/>
              <w:left w:val="single" w:sz="4" w:space="0" w:color="auto"/>
              <w:bottom w:val="single" w:sz="4" w:space="0" w:color="auto"/>
              <w:right w:val="single" w:sz="4" w:space="0" w:color="auto"/>
            </w:tcBorders>
            <w:shd w:val="clear" w:color="auto" w:fill="auto"/>
            <w:vAlign w:val="center"/>
          </w:tcPr>
          <w:p w14:paraId="08893D10" w14:textId="77777777" w:rsidR="00591AE7" w:rsidRPr="007E4046" w:rsidRDefault="0075130C">
            <w:pPr>
              <w:jc w:val="right"/>
              <w:rPr>
                <w:rFonts w:ascii="仿宋_GB2312" w:eastAsia="仿宋_GB2312" w:hAnsi="宋体" w:cs="宋体"/>
                <w:b/>
                <w:color w:val="000000"/>
                <w:sz w:val="20"/>
                <w:szCs w:val="20"/>
              </w:rPr>
            </w:pPr>
            <w:r w:rsidRPr="007E4046">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shd w:val="clear" w:color="auto" w:fill="auto"/>
            <w:vAlign w:val="center"/>
          </w:tcPr>
          <w:p w14:paraId="13F849DC" w14:textId="77777777" w:rsidR="00591AE7" w:rsidRPr="007E4046" w:rsidRDefault="0075130C">
            <w:pPr>
              <w:jc w:val="right"/>
              <w:rPr>
                <w:rFonts w:ascii="仿宋_GB2312" w:eastAsia="仿宋_GB2312" w:hAnsi="宋体" w:cs="宋体"/>
                <w:b/>
                <w:color w:val="000000"/>
                <w:sz w:val="20"/>
                <w:szCs w:val="20"/>
              </w:rPr>
            </w:pPr>
            <w:r w:rsidRPr="007E4046">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shd w:val="clear" w:color="auto" w:fill="auto"/>
            <w:vAlign w:val="center"/>
          </w:tcPr>
          <w:p w14:paraId="3736357E" w14:textId="77777777" w:rsidR="00591AE7" w:rsidRPr="007E4046" w:rsidRDefault="0075130C">
            <w:pPr>
              <w:jc w:val="right"/>
              <w:rPr>
                <w:rFonts w:ascii="仿宋_GB2312" w:eastAsia="仿宋_GB2312" w:hAnsi="宋体" w:cs="宋体"/>
                <w:b/>
                <w:color w:val="000000"/>
                <w:sz w:val="20"/>
                <w:szCs w:val="20"/>
              </w:rPr>
            </w:pPr>
            <w:r w:rsidRPr="007E4046">
              <w:rPr>
                <w:rFonts w:ascii="仿宋_GB2312" w:eastAsia="仿宋_GB2312" w:hint="eastAsia"/>
                <w:b/>
                <w:color w:val="000000"/>
                <w:sz w:val="20"/>
                <w:szCs w:val="20"/>
              </w:rPr>
              <w:t>项</w:t>
            </w:r>
          </w:p>
        </w:tc>
        <w:tc>
          <w:tcPr>
            <w:tcW w:w="1696" w:type="dxa"/>
            <w:vMerge/>
            <w:tcBorders>
              <w:top w:val="single" w:sz="4" w:space="0" w:color="auto"/>
              <w:left w:val="single" w:sz="4" w:space="0" w:color="auto"/>
              <w:bottom w:val="single" w:sz="4" w:space="0" w:color="000000"/>
              <w:right w:val="single" w:sz="4" w:space="0" w:color="auto"/>
            </w:tcBorders>
            <w:vAlign w:val="center"/>
          </w:tcPr>
          <w:p w14:paraId="35AF01EF" w14:textId="77777777" w:rsidR="00591AE7" w:rsidRPr="007E4046" w:rsidRDefault="00591AE7">
            <w:pPr>
              <w:rPr>
                <w:rFonts w:ascii="仿宋_GB2312" w:eastAsia="仿宋_GB2312" w:hAnsi="宋体" w:cs="宋体"/>
                <w:color w:val="000000"/>
                <w:sz w:val="20"/>
                <w:szCs w:val="20"/>
              </w:rPr>
            </w:pPr>
          </w:p>
        </w:tc>
        <w:tc>
          <w:tcPr>
            <w:tcW w:w="951" w:type="dxa"/>
            <w:vMerge/>
            <w:tcBorders>
              <w:top w:val="single" w:sz="4" w:space="0" w:color="auto"/>
              <w:left w:val="single" w:sz="4" w:space="0" w:color="auto"/>
              <w:bottom w:val="single" w:sz="4" w:space="0" w:color="000000"/>
              <w:right w:val="single" w:sz="4" w:space="0" w:color="auto"/>
            </w:tcBorders>
            <w:vAlign w:val="center"/>
          </w:tcPr>
          <w:p w14:paraId="15E9FB87" w14:textId="77777777" w:rsidR="00591AE7" w:rsidRPr="007E4046" w:rsidRDefault="00591AE7">
            <w:pPr>
              <w:rPr>
                <w:rFonts w:ascii="仿宋_GB2312" w:eastAsia="仿宋_GB2312" w:hAnsi="宋体" w:cs="宋体"/>
                <w:color w:val="000000"/>
                <w:sz w:val="20"/>
                <w:szCs w:val="20"/>
              </w:rPr>
            </w:pPr>
          </w:p>
        </w:tc>
        <w:tc>
          <w:tcPr>
            <w:tcW w:w="1135" w:type="dxa"/>
            <w:vMerge/>
            <w:tcBorders>
              <w:top w:val="single" w:sz="4" w:space="0" w:color="auto"/>
              <w:left w:val="single" w:sz="4" w:space="0" w:color="auto"/>
              <w:bottom w:val="single" w:sz="4" w:space="0" w:color="000000"/>
              <w:right w:val="single" w:sz="4" w:space="0" w:color="auto"/>
            </w:tcBorders>
            <w:vAlign w:val="center"/>
          </w:tcPr>
          <w:p w14:paraId="4C632B61" w14:textId="77777777" w:rsidR="00591AE7" w:rsidRPr="007E4046" w:rsidRDefault="00591AE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13841111" w14:textId="77777777" w:rsidR="00591AE7" w:rsidRPr="007E4046" w:rsidRDefault="00591AE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4C8F7112" w14:textId="77777777" w:rsidR="00591AE7" w:rsidRPr="007E4046" w:rsidRDefault="00591AE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35F1ACB6" w14:textId="77777777" w:rsidR="00591AE7" w:rsidRPr="007E4046" w:rsidRDefault="00591AE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137B8E8C" w14:textId="77777777" w:rsidR="00591AE7" w:rsidRPr="007E4046" w:rsidRDefault="00591AE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06184ED4" w14:textId="77777777" w:rsidR="00591AE7" w:rsidRPr="007E4046" w:rsidRDefault="00591AE7">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6D94D6CE" w14:textId="77777777" w:rsidR="00591AE7" w:rsidRPr="007E4046" w:rsidRDefault="00591AE7">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14:paraId="02019B18" w14:textId="77777777" w:rsidR="00591AE7" w:rsidRPr="007E4046" w:rsidRDefault="00591AE7">
            <w:pPr>
              <w:rPr>
                <w:rFonts w:ascii="仿宋_GB2312" w:eastAsia="仿宋_GB2312" w:hAnsi="宋体" w:cs="宋体"/>
                <w:color w:val="000000"/>
                <w:sz w:val="20"/>
                <w:szCs w:val="20"/>
              </w:rPr>
            </w:pPr>
          </w:p>
        </w:tc>
      </w:tr>
      <w:tr w:rsidR="00591AE7" w:rsidRPr="007E4046" w14:paraId="78B126DF" w14:textId="77777777">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14:paraId="435B5A71"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201　</w:t>
            </w:r>
          </w:p>
        </w:tc>
        <w:tc>
          <w:tcPr>
            <w:tcW w:w="417" w:type="dxa"/>
            <w:tcBorders>
              <w:top w:val="nil"/>
              <w:left w:val="nil"/>
              <w:bottom w:val="single" w:sz="4" w:space="0" w:color="auto"/>
              <w:right w:val="single" w:sz="4" w:space="0" w:color="auto"/>
            </w:tcBorders>
            <w:shd w:val="clear" w:color="auto" w:fill="auto"/>
            <w:vAlign w:val="center"/>
          </w:tcPr>
          <w:p w14:paraId="22A9786B"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02　</w:t>
            </w:r>
          </w:p>
        </w:tc>
        <w:tc>
          <w:tcPr>
            <w:tcW w:w="417" w:type="dxa"/>
            <w:tcBorders>
              <w:top w:val="nil"/>
              <w:left w:val="nil"/>
              <w:bottom w:val="single" w:sz="4" w:space="0" w:color="auto"/>
              <w:right w:val="single" w:sz="4" w:space="0" w:color="auto"/>
            </w:tcBorders>
            <w:shd w:val="clear" w:color="auto" w:fill="auto"/>
            <w:vAlign w:val="center"/>
          </w:tcPr>
          <w:p w14:paraId="5A7D72C4"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01　</w:t>
            </w:r>
          </w:p>
        </w:tc>
        <w:tc>
          <w:tcPr>
            <w:tcW w:w="1696" w:type="dxa"/>
            <w:tcBorders>
              <w:top w:val="nil"/>
              <w:left w:val="nil"/>
              <w:bottom w:val="single" w:sz="4" w:space="0" w:color="auto"/>
              <w:right w:val="single" w:sz="4" w:space="0" w:color="auto"/>
            </w:tcBorders>
            <w:shd w:val="clear" w:color="auto" w:fill="auto"/>
            <w:vAlign w:val="center"/>
          </w:tcPr>
          <w:p w14:paraId="19A8B780" w14:textId="77777777" w:rsidR="00591AE7" w:rsidRPr="007E4046" w:rsidRDefault="0075130C">
            <w:pPr>
              <w:jc w:val="cente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行政运行</w:t>
            </w:r>
          </w:p>
        </w:tc>
        <w:tc>
          <w:tcPr>
            <w:tcW w:w="951" w:type="dxa"/>
            <w:tcBorders>
              <w:top w:val="nil"/>
              <w:left w:val="nil"/>
              <w:bottom w:val="single" w:sz="4" w:space="0" w:color="auto"/>
              <w:right w:val="single" w:sz="4" w:space="0" w:color="auto"/>
            </w:tcBorders>
            <w:shd w:val="clear" w:color="000000" w:fill="FFFFFF"/>
            <w:noWrap/>
            <w:vAlign w:val="center"/>
          </w:tcPr>
          <w:p w14:paraId="78946B5C" w14:textId="77777777" w:rsidR="00591AE7" w:rsidRPr="007E4046" w:rsidRDefault="0075130C">
            <w:pPr>
              <w:jc w:val="center"/>
              <w:rPr>
                <w:rFonts w:ascii="仿宋_GB2312" w:eastAsia="仿宋_GB2312" w:hAnsi="宋体" w:cs="宋体"/>
                <w:color w:val="000000"/>
                <w:sz w:val="20"/>
                <w:szCs w:val="20"/>
              </w:rPr>
            </w:pPr>
            <w:r w:rsidRPr="007E4046">
              <w:rPr>
                <w:rFonts w:ascii="仿宋_GB2312" w:eastAsia="仿宋_GB2312"/>
                <w:color w:val="000000"/>
                <w:sz w:val="20"/>
                <w:szCs w:val="20"/>
              </w:rPr>
              <w:t>898.81</w:t>
            </w:r>
            <w:r w:rsidRPr="007E4046">
              <w:rPr>
                <w:rFonts w:ascii="仿宋_GB2312" w:eastAsia="仿宋_GB2312" w:hint="eastAsia"/>
                <w:color w:val="000000"/>
                <w:sz w:val="20"/>
                <w:szCs w:val="20"/>
              </w:rPr>
              <w:t xml:space="preserve">　</w:t>
            </w:r>
          </w:p>
        </w:tc>
        <w:tc>
          <w:tcPr>
            <w:tcW w:w="1135" w:type="dxa"/>
            <w:tcBorders>
              <w:top w:val="nil"/>
              <w:left w:val="nil"/>
              <w:bottom w:val="single" w:sz="4" w:space="0" w:color="auto"/>
              <w:right w:val="single" w:sz="4" w:space="0" w:color="auto"/>
            </w:tcBorders>
            <w:shd w:val="clear" w:color="000000" w:fill="FFFFFF"/>
            <w:noWrap/>
            <w:vAlign w:val="center"/>
          </w:tcPr>
          <w:p w14:paraId="70E79BA9" w14:textId="77777777" w:rsidR="00591AE7" w:rsidRPr="007E4046" w:rsidRDefault="0075130C">
            <w:pPr>
              <w:jc w:val="cente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r w:rsidRPr="007E4046">
              <w:rPr>
                <w:rFonts w:ascii="仿宋_GB2312" w:eastAsia="仿宋_GB2312"/>
                <w:color w:val="000000"/>
                <w:sz w:val="20"/>
                <w:szCs w:val="20"/>
              </w:rPr>
              <w:t>898.81</w:t>
            </w:r>
          </w:p>
        </w:tc>
        <w:tc>
          <w:tcPr>
            <w:tcW w:w="680" w:type="dxa"/>
            <w:tcBorders>
              <w:top w:val="nil"/>
              <w:left w:val="nil"/>
              <w:bottom w:val="single" w:sz="4" w:space="0" w:color="auto"/>
              <w:right w:val="single" w:sz="4" w:space="0" w:color="auto"/>
            </w:tcBorders>
            <w:shd w:val="clear" w:color="000000" w:fill="FFFFFF"/>
            <w:noWrap/>
            <w:vAlign w:val="center"/>
          </w:tcPr>
          <w:p w14:paraId="004B8A53" w14:textId="77777777" w:rsidR="00591AE7" w:rsidRPr="007E4046" w:rsidRDefault="0075130C">
            <w:pPr>
              <w:jc w:val="cente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6D06433A" w14:textId="77777777" w:rsidR="00591AE7" w:rsidRPr="007E4046" w:rsidRDefault="0075130C">
            <w:pPr>
              <w:jc w:val="cente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244E074D" w14:textId="77777777" w:rsidR="00591AE7" w:rsidRPr="007E4046" w:rsidRDefault="0075130C">
            <w:pPr>
              <w:jc w:val="cente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607AE72B" w14:textId="77777777" w:rsidR="00591AE7" w:rsidRPr="007E4046" w:rsidRDefault="0075130C">
            <w:pPr>
              <w:jc w:val="cente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6603406C" w14:textId="77777777" w:rsidR="00591AE7" w:rsidRPr="007E4046" w:rsidRDefault="0075130C">
            <w:pPr>
              <w:jc w:val="cente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25CB6D57" w14:textId="77777777" w:rsidR="00591AE7" w:rsidRPr="007E4046" w:rsidRDefault="0075130C">
            <w:pPr>
              <w:jc w:val="cente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000000" w:fill="FFFFFF"/>
            <w:noWrap/>
            <w:vAlign w:val="center"/>
          </w:tcPr>
          <w:p w14:paraId="082E70FC" w14:textId="77777777" w:rsidR="00591AE7" w:rsidRPr="007E4046" w:rsidRDefault="0075130C">
            <w:pPr>
              <w:jc w:val="cente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r>
      <w:tr w:rsidR="00591AE7" w:rsidRPr="007E4046" w14:paraId="00F08C52" w14:textId="77777777">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14:paraId="3F2D231C"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201　</w:t>
            </w:r>
          </w:p>
        </w:tc>
        <w:tc>
          <w:tcPr>
            <w:tcW w:w="417" w:type="dxa"/>
            <w:tcBorders>
              <w:top w:val="nil"/>
              <w:left w:val="nil"/>
              <w:bottom w:val="single" w:sz="4" w:space="0" w:color="auto"/>
              <w:right w:val="single" w:sz="4" w:space="0" w:color="auto"/>
            </w:tcBorders>
            <w:shd w:val="clear" w:color="auto" w:fill="auto"/>
            <w:vAlign w:val="center"/>
          </w:tcPr>
          <w:p w14:paraId="41A8CACE"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02　</w:t>
            </w:r>
          </w:p>
        </w:tc>
        <w:tc>
          <w:tcPr>
            <w:tcW w:w="417" w:type="dxa"/>
            <w:tcBorders>
              <w:top w:val="nil"/>
              <w:left w:val="nil"/>
              <w:bottom w:val="single" w:sz="4" w:space="0" w:color="auto"/>
              <w:right w:val="single" w:sz="4" w:space="0" w:color="auto"/>
            </w:tcBorders>
            <w:shd w:val="clear" w:color="auto" w:fill="auto"/>
            <w:vAlign w:val="center"/>
          </w:tcPr>
          <w:p w14:paraId="03790E51"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02　</w:t>
            </w:r>
          </w:p>
        </w:tc>
        <w:tc>
          <w:tcPr>
            <w:tcW w:w="1696" w:type="dxa"/>
            <w:tcBorders>
              <w:top w:val="nil"/>
              <w:left w:val="nil"/>
              <w:bottom w:val="single" w:sz="4" w:space="0" w:color="auto"/>
              <w:right w:val="single" w:sz="4" w:space="0" w:color="auto"/>
            </w:tcBorders>
            <w:shd w:val="clear" w:color="auto" w:fill="auto"/>
            <w:vAlign w:val="center"/>
          </w:tcPr>
          <w:p w14:paraId="5626E5DB" w14:textId="77777777" w:rsidR="00591AE7" w:rsidRPr="007E4046" w:rsidRDefault="0075130C">
            <w:pPr>
              <w:jc w:val="cente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一般行政管理事务</w:t>
            </w:r>
          </w:p>
        </w:tc>
        <w:tc>
          <w:tcPr>
            <w:tcW w:w="951" w:type="dxa"/>
            <w:tcBorders>
              <w:top w:val="nil"/>
              <w:left w:val="nil"/>
              <w:bottom w:val="single" w:sz="4" w:space="0" w:color="auto"/>
              <w:right w:val="single" w:sz="4" w:space="0" w:color="auto"/>
            </w:tcBorders>
            <w:shd w:val="clear" w:color="auto" w:fill="auto"/>
            <w:vAlign w:val="center"/>
          </w:tcPr>
          <w:p w14:paraId="2D4CF7BF"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185　</w:t>
            </w:r>
          </w:p>
        </w:tc>
        <w:tc>
          <w:tcPr>
            <w:tcW w:w="1135" w:type="dxa"/>
            <w:tcBorders>
              <w:top w:val="nil"/>
              <w:left w:val="nil"/>
              <w:bottom w:val="single" w:sz="4" w:space="0" w:color="auto"/>
              <w:right w:val="single" w:sz="4" w:space="0" w:color="auto"/>
            </w:tcBorders>
            <w:shd w:val="clear" w:color="auto" w:fill="auto"/>
            <w:vAlign w:val="center"/>
          </w:tcPr>
          <w:p w14:paraId="7CC93785"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185　</w:t>
            </w:r>
          </w:p>
        </w:tc>
        <w:tc>
          <w:tcPr>
            <w:tcW w:w="680" w:type="dxa"/>
            <w:tcBorders>
              <w:top w:val="nil"/>
              <w:left w:val="nil"/>
              <w:bottom w:val="single" w:sz="4" w:space="0" w:color="auto"/>
              <w:right w:val="single" w:sz="4" w:space="0" w:color="auto"/>
            </w:tcBorders>
            <w:shd w:val="clear" w:color="auto" w:fill="auto"/>
            <w:vAlign w:val="center"/>
          </w:tcPr>
          <w:p w14:paraId="4E63E10D"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8BD93C0"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BDA1965"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90D2012"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79406FD"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4DCF771"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0C0D9A99"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r>
      <w:tr w:rsidR="00591AE7" w:rsidRPr="007E4046" w14:paraId="1E126AE4" w14:textId="77777777">
        <w:trPr>
          <w:trHeight w:val="408"/>
        </w:trPr>
        <w:tc>
          <w:tcPr>
            <w:tcW w:w="516" w:type="dxa"/>
            <w:tcBorders>
              <w:top w:val="nil"/>
              <w:left w:val="single" w:sz="4" w:space="0" w:color="auto"/>
              <w:bottom w:val="single" w:sz="4" w:space="0" w:color="auto"/>
              <w:right w:val="single" w:sz="4" w:space="0" w:color="auto"/>
            </w:tcBorders>
            <w:shd w:val="clear" w:color="auto" w:fill="auto"/>
            <w:vAlign w:val="center"/>
          </w:tcPr>
          <w:p w14:paraId="2743C3C3" w14:textId="77777777" w:rsidR="00591AE7" w:rsidRPr="007E4046" w:rsidRDefault="00591AE7">
            <w:pPr>
              <w:ind w:right="400"/>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6DB9DC7D"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0E4CAC26"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tcPr>
          <w:p w14:paraId="2E74EBEC" w14:textId="77777777" w:rsidR="00591AE7" w:rsidRPr="007E4046" w:rsidRDefault="0075130C">
            <w:pPr>
              <w:jc w:val="cente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951" w:type="dxa"/>
            <w:tcBorders>
              <w:top w:val="nil"/>
              <w:left w:val="nil"/>
              <w:bottom w:val="single" w:sz="4" w:space="0" w:color="auto"/>
              <w:right w:val="single" w:sz="4" w:space="0" w:color="auto"/>
            </w:tcBorders>
            <w:shd w:val="clear" w:color="auto" w:fill="auto"/>
            <w:vAlign w:val="center"/>
          </w:tcPr>
          <w:p w14:paraId="568B8676"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41B252E1"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1225ECC"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E9BA8E0"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4AA8173"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C34FE14"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8043548"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47CFA33"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599757DC"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r>
      <w:tr w:rsidR="00591AE7" w:rsidRPr="007E4046" w14:paraId="0865C277" w14:textId="77777777">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14:paraId="439B69BF"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3C3491B7"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47C6DE57"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tcPr>
          <w:p w14:paraId="334C86AC" w14:textId="77777777" w:rsidR="00591AE7" w:rsidRPr="007E4046" w:rsidRDefault="0075130C">
            <w:pP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951" w:type="dxa"/>
            <w:tcBorders>
              <w:top w:val="nil"/>
              <w:left w:val="nil"/>
              <w:bottom w:val="single" w:sz="4" w:space="0" w:color="auto"/>
              <w:right w:val="single" w:sz="4" w:space="0" w:color="auto"/>
            </w:tcBorders>
            <w:shd w:val="clear" w:color="auto" w:fill="auto"/>
            <w:vAlign w:val="center"/>
          </w:tcPr>
          <w:p w14:paraId="19D750E0"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7446536D"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8FB6353"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F1E4230"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6DE1FE0"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279B8B4"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2AFB39F"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98AB99F"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19FFE0F4"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r>
      <w:tr w:rsidR="00591AE7" w:rsidRPr="007E4046" w14:paraId="1ABEC0BB" w14:textId="77777777">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14:paraId="42E21032"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75941425"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4CD5C24E"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tcPr>
          <w:p w14:paraId="3F8C15B5" w14:textId="77777777" w:rsidR="00591AE7" w:rsidRPr="007E4046" w:rsidRDefault="0075130C">
            <w:pP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951" w:type="dxa"/>
            <w:tcBorders>
              <w:top w:val="nil"/>
              <w:left w:val="nil"/>
              <w:bottom w:val="single" w:sz="4" w:space="0" w:color="auto"/>
              <w:right w:val="single" w:sz="4" w:space="0" w:color="auto"/>
            </w:tcBorders>
            <w:shd w:val="clear" w:color="auto" w:fill="auto"/>
            <w:vAlign w:val="center"/>
          </w:tcPr>
          <w:p w14:paraId="7C29A5C1"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64C8D79E"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804C801"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A798EA7"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46270A9"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F88F4FD"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42B4F79"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C94AC52"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6EA3BE0C"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r>
      <w:tr w:rsidR="00591AE7" w:rsidRPr="007E4046" w14:paraId="72C96009" w14:textId="77777777">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14:paraId="22F48ED7"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1B189DD5"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1A6BB20C"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tcPr>
          <w:p w14:paraId="309A3CA5" w14:textId="77777777" w:rsidR="00591AE7" w:rsidRPr="007E4046" w:rsidRDefault="0075130C">
            <w:pP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951" w:type="dxa"/>
            <w:tcBorders>
              <w:top w:val="nil"/>
              <w:left w:val="nil"/>
              <w:bottom w:val="single" w:sz="4" w:space="0" w:color="auto"/>
              <w:right w:val="single" w:sz="4" w:space="0" w:color="auto"/>
            </w:tcBorders>
            <w:shd w:val="clear" w:color="auto" w:fill="auto"/>
            <w:vAlign w:val="center"/>
          </w:tcPr>
          <w:p w14:paraId="281547F4"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53763674"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913DFAC"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A78BA08"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48571CA"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E6B24A8"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F6A0572"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15F93AB"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7AB0FC3B"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r>
      <w:tr w:rsidR="00591AE7" w:rsidRPr="007E4046" w14:paraId="64C1D062" w14:textId="77777777">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14:paraId="32763C2C"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7CEF240B"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7D46C5CF"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tcPr>
          <w:p w14:paraId="1F1F944E" w14:textId="77777777" w:rsidR="00591AE7" w:rsidRPr="007E4046" w:rsidRDefault="0075130C">
            <w:pP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951" w:type="dxa"/>
            <w:tcBorders>
              <w:top w:val="nil"/>
              <w:left w:val="nil"/>
              <w:bottom w:val="single" w:sz="4" w:space="0" w:color="auto"/>
              <w:right w:val="single" w:sz="4" w:space="0" w:color="auto"/>
            </w:tcBorders>
            <w:shd w:val="clear" w:color="auto" w:fill="auto"/>
            <w:vAlign w:val="center"/>
          </w:tcPr>
          <w:p w14:paraId="198942CA"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41D3F9AD"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C1E47D2"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0B64BA9"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C815C59"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9C0A6E2"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ECF232A"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B84CDCA"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00D77576"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r>
      <w:tr w:rsidR="00591AE7" w:rsidRPr="007E4046" w14:paraId="3BA7F633" w14:textId="77777777">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14:paraId="7A64395C"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71F96A17"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0867F550"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tcPr>
          <w:p w14:paraId="173AA268" w14:textId="77777777" w:rsidR="00591AE7" w:rsidRPr="007E4046" w:rsidRDefault="0075130C">
            <w:pP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951" w:type="dxa"/>
            <w:tcBorders>
              <w:top w:val="nil"/>
              <w:left w:val="nil"/>
              <w:bottom w:val="single" w:sz="4" w:space="0" w:color="auto"/>
              <w:right w:val="single" w:sz="4" w:space="0" w:color="auto"/>
            </w:tcBorders>
            <w:shd w:val="clear" w:color="auto" w:fill="auto"/>
            <w:vAlign w:val="center"/>
          </w:tcPr>
          <w:p w14:paraId="3F7526EE"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0C634651"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78D3A56"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003D5D3"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E2EDEAA"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720DF86"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32BE143"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56D890D"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162F9D08"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r>
      <w:tr w:rsidR="00591AE7" w:rsidRPr="007E4046" w14:paraId="26949B99" w14:textId="77777777">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14:paraId="359CE881"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5F907EDE"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455FFAF7"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tcPr>
          <w:p w14:paraId="0E2BBA4A" w14:textId="77777777" w:rsidR="00591AE7" w:rsidRPr="007E4046" w:rsidRDefault="0075130C">
            <w:pP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951" w:type="dxa"/>
            <w:tcBorders>
              <w:top w:val="nil"/>
              <w:left w:val="nil"/>
              <w:bottom w:val="single" w:sz="4" w:space="0" w:color="auto"/>
              <w:right w:val="single" w:sz="4" w:space="0" w:color="auto"/>
            </w:tcBorders>
            <w:shd w:val="clear" w:color="auto" w:fill="auto"/>
            <w:vAlign w:val="center"/>
          </w:tcPr>
          <w:p w14:paraId="3E965338"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280356E0"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3288673"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4BAB0A8"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91816CA"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C2F2397"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7753A64"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74DBC56"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4C3EF6F3"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r>
      <w:tr w:rsidR="00591AE7" w:rsidRPr="007E4046" w14:paraId="2B1BCF24" w14:textId="77777777">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14:paraId="2E2215D3"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6CABFFF0"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1D86948C"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tcPr>
          <w:p w14:paraId="4EFD8A29" w14:textId="77777777" w:rsidR="00591AE7" w:rsidRPr="007E4046" w:rsidRDefault="0075130C">
            <w:pP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951" w:type="dxa"/>
            <w:tcBorders>
              <w:top w:val="nil"/>
              <w:left w:val="nil"/>
              <w:bottom w:val="single" w:sz="4" w:space="0" w:color="auto"/>
              <w:right w:val="single" w:sz="4" w:space="0" w:color="auto"/>
            </w:tcBorders>
            <w:shd w:val="clear" w:color="auto" w:fill="auto"/>
            <w:vAlign w:val="center"/>
          </w:tcPr>
          <w:p w14:paraId="6FAA35C9"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6FDE59A0"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02147D6"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7CDA832"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7BA5CA3"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3807DDC"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3690D94"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03ACA7F"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5A773AE8"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r>
      <w:tr w:rsidR="00591AE7" w:rsidRPr="007E4046" w14:paraId="23BCCE81" w14:textId="77777777">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14:paraId="64E67164"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7798F6F2"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42469827"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tcPr>
          <w:p w14:paraId="2947DBEC" w14:textId="77777777" w:rsidR="00591AE7" w:rsidRPr="007E4046" w:rsidRDefault="0075130C">
            <w:pP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951" w:type="dxa"/>
            <w:tcBorders>
              <w:top w:val="nil"/>
              <w:left w:val="nil"/>
              <w:bottom w:val="single" w:sz="4" w:space="0" w:color="auto"/>
              <w:right w:val="single" w:sz="4" w:space="0" w:color="auto"/>
            </w:tcBorders>
            <w:shd w:val="clear" w:color="auto" w:fill="auto"/>
            <w:vAlign w:val="center"/>
          </w:tcPr>
          <w:p w14:paraId="44CCB8B6"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7CD6FEFF"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F017784"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652FEF5"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90BEE72"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9C76567"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18A0007"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62FDDB1"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35589E47"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r>
      <w:tr w:rsidR="00591AE7" w:rsidRPr="007E4046" w14:paraId="0807FD31" w14:textId="77777777">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14:paraId="1D4AF3FF"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5F7F3BE7"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2F29E496"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tcPr>
          <w:p w14:paraId="753315E5" w14:textId="77777777" w:rsidR="00591AE7" w:rsidRPr="007E4046" w:rsidRDefault="0075130C">
            <w:pP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951" w:type="dxa"/>
            <w:tcBorders>
              <w:top w:val="nil"/>
              <w:left w:val="nil"/>
              <w:bottom w:val="single" w:sz="4" w:space="0" w:color="auto"/>
              <w:right w:val="single" w:sz="4" w:space="0" w:color="auto"/>
            </w:tcBorders>
            <w:shd w:val="clear" w:color="auto" w:fill="auto"/>
            <w:vAlign w:val="center"/>
          </w:tcPr>
          <w:p w14:paraId="43DBF65D"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68873782"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6695B62"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2E37A52"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BD86CB6"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8CF628D"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7048C4B"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487079E"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3B3C013B"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r>
      <w:tr w:rsidR="00591AE7" w:rsidRPr="007E4046" w14:paraId="1E6AD733" w14:textId="77777777">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14:paraId="35890297"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643520C3"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6536C4BC"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tcPr>
          <w:p w14:paraId="01264FB8" w14:textId="77777777" w:rsidR="00591AE7" w:rsidRPr="007E4046" w:rsidRDefault="0075130C">
            <w:pPr>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951" w:type="dxa"/>
            <w:tcBorders>
              <w:top w:val="nil"/>
              <w:left w:val="nil"/>
              <w:bottom w:val="single" w:sz="4" w:space="0" w:color="auto"/>
              <w:right w:val="single" w:sz="4" w:space="0" w:color="auto"/>
            </w:tcBorders>
            <w:shd w:val="clear" w:color="auto" w:fill="auto"/>
            <w:vAlign w:val="center"/>
          </w:tcPr>
          <w:p w14:paraId="35CCFD24"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tcPr>
          <w:p w14:paraId="141829DF"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E0AFC24"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677F0C3"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25C09BC"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FEE412B"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2470096"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8EE5EE6"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3BBB6051"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r>
      <w:tr w:rsidR="00591AE7" w:rsidRPr="007E4046" w14:paraId="2E039DB9" w14:textId="77777777">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14:paraId="03CE75DB"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228BFA1F"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6F074D80"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tcPr>
          <w:p w14:paraId="06352A54" w14:textId="77777777" w:rsidR="00591AE7" w:rsidRPr="007E4046" w:rsidRDefault="0075130C">
            <w:pPr>
              <w:jc w:val="center"/>
              <w:rPr>
                <w:rFonts w:ascii="仿宋_GB2312" w:eastAsia="仿宋_GB2312" w:hAnsi="宋体" w:cs="宋体"/>
                <w:color w:val="000000"/>
                <w:sz w:val="20"/>
                <w:szCs w:val="20"/>
              </w:rPr>
            </w:pPr>
            <w:r w:rsidRPr="007E4046">
              <w:rPr>
                <w:rFonts w:ascii="仿宋_GB2312" w:eastAsia="仿宋_GB2312" w:hint="eastAsia"/>
                <w:color w:val="000000"/>
                <w:sz w:val="20"/>
                <w:szCs w:val="20"/>
              </w:rPr>
              <w:t>合计</w:t>
            </w:r>
          </w:p>
        </w:tc>
        <w:tc>
          <w:tcPr>
            <w:tcW w:w="951" w:type="dxa"/>
            <w:tcBorders>
              <w:top w:val="nil"/>
              <w:left w:val="nil"/>
              <w:bottom w:val="single" w:sz="4" w:space="0" w:color="auto"/>
              <w:right w:val="single" w:sz="4" w:space="0" w:color="auto"/>
            </w:tcBorders>
            <w:shd w:val="clear" w:color="auto" w:fill="auto"/>
            <w:vAlign w:val="center"/>
          </w:tcPr>
          <w:p w14:paraId="40A591B0" w14:textId="77777777" w:rsidR="00591AE7" w:rsidRPr="007E4046" w:rsidRDefault="0075130C">
            <w:pPr>
              <w:jc w:val="center"/>
              <w:rPr>
                <w:rFonts w:ascii="仿宋" w:eastAsia="仿宋" w:hAnsi="仿宋"/>
                <w:color w:val="000000"/>
                <w:sz w:val="24"/>
              </w:rPr>
            </w:pPr>
            <w:r w:rsidRPr="007E4046">
              <w:rPr>
                <w:rFonts w:ascii="仿宋" w:eastAsia="仿宋" w:hAnsi="仿宋"/>
                <w:color w:val="000000"/>
              </w:rPr>
              <w:t>1083.81</w:t>
            </w:r>
          </w:p>
        </w:tc>
        <w:tc>
          <w:tcPr>
            <w:tcW w:w="1135" w:type="dxa"/>
            <w:tcBorders>
              <w:top w:val="nil"/>
              <w:left w:val="nil"/>
              <w:bottom w:val="single" w:sz="4" w:space="0" w:color="auto"/>
              <w:right w:val="single" w:sz="4" w:space="0" w:color="auto"/>
            </w:tcBorders>
            <w:shd w:val="clear" w:color="auto" w:fill="auto"/>
            <w:vAlign w:val="center"/>
          </w:tcPr>
          <w:p w14:paraId="2AD2D71E" w14:textId="77777777" w:rsidR="00591AE7" w:rsidRPr="007E4046" w:rsidRDefault="0075130C">
            <w:pPr>
              <w:rPr>
                <w:rFonts w:ascii="仿宋" w:eastAsia="仿宋" w:hAnsi="仿宋"/>
                <w:color w:val="000000"/>
                <w:sz w:val="24"/>
              </w:rPr>
            </w:pPr>
            <w:r w:rsidRPr="007E4046">
              <w:rPr>
                <w:rFonts w:ascii="仿宋" w:eastAsia="仿宋" w:hAnsi="仿宋"/>
                <w:color w:val="000000"/>
              </w:rPr>
              <w:t>1083.81</w:t>
            </w:r>
          </w:p>
        </w:tc>
        <w:tc>
          <w:tcPr>
            <w:tcW w:w="680" w:type="dxa"/>
            <w:tcBorders>
              <w:top w:val="nil"/>
              <w:left w:val="nil"/>
              <w:bottom w:val="single" w:sz="4" w:space="0" w:color="auto"/>
              <w:right w:val="single" w:sz="4" w:space="0" w:color="auto"/>
            </w:tcBorders>
            <w:shd w:val="clear" w:color="auto" w:fill="auto"/>
            <w:vAlign w:val="center"/>
          </w:tcPr>
          <w:p w14:paraId="75936CFE"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3C936F9"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94EBB1C"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C6CF40A"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ADB1FCA"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35F6179"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6D2B37AB" w14:textId="77777777" w:rsidR="00591AE7" w:rsidRPr="007E4046" w:rsidRDefault="0075130C">
            <w:pPr>
              <w:jc w:val="right"/>
              <w:rPr>
                <w:rFonts w:ascii="仿宋_GB2312" w:eastAsia="仿宋_GB2312" w:hAnsi="宋体" w:cs="宋体"/>
                <w:color w:val="000000"/>
                <w:sz w:val="20"/>
                <w:szCs w:val="20"/>
              </w:rPr>
            </w:pPr>
            <w:r w:rsidRPr="007E4046">
              <w:rPr>
                <w:rFonts w:ascii="仿宋_GB2312" w:eastAsia="仿宋_GB2312" w:hint="eastAsia"/>
                <w:color w:val="000000"/>
                <w:sz w:val="20"/>
                <w:szCs w:val="20"/>
              </w:rPr>
              <w:t xml:space="preserve">　</w:t>
            </w:r>
          </w:p>
        </w:tc>
      </w:tr>
    </w:tbl>
    <w:p w14:paraId="5BC68CC2" w14:textId="77777777" w:rsidR="00591AE7" w:rsidRPr="007E4046" w:rsidRDefault="00591AE7">
      <w:pPr>
        <w:widowControl/>
        <w:jc w:val="left"/>
        <w:outlineLvl w:val="1"/>
        <w:rPr>
          <w:rFonts w:ascii="仿宋_GB2312" w:eastAsia="仿宋_GB2312" w:hAnsi="宋体"/>
          <w:b/>
          <w:kern w:val="0"/>
          <w:sz w:val="32"/>
          <w:szCs w:val="32"/>
        </w:rPr>
      </w:pPr>
    </w:p>
    <w:p w14:paraId="6B12E469" w14:textId="77777777" w:rsidR="00591AE7" w:rsidRPr="007E4046" w:rsidRDefault="00591AE7">
      <w:pPr>
        <w:widowControl/>
        <w:jc w:val="left"/>
        <w:outlineLvl w:val="1"/>
        <w:rPr>
          <w:rFonts w:ascii="仿宋_GB2312" w:eastAsia="仿宋_GB2312" w:hAnsi="宋体"/>
          <w:b/>
          <w:kern w:val="0"/>
          <w:sz w:val="32"/>
          <w:szCs w:val="32"/>
        </w:rPr>
      </w:pPr>
    </w:p>
    <w:p w14:paraId="4ED18C9A" w14:textId="77777777" w:rsidR="00591AE7" w:rsidRPr="007E4046" w:rsidRDefault="00591AE7">
      <w:pPr>
        <w:widowControl/>
        <w:jc w:val="left"/>
        <w:outlineLvl w:val="1"/>
        <w:rPr>
          <w:rFonts w:ascii="仿宋_GB2312" w:eastAsia="仿宋_GB2312" w:hAnsi="宋体"/>
          <w:b/>
          <w:kern w:val="0"/>
          <w:sz w:val="32"/>
          <w:szCs w:val="32"/>
        </w:rPr>
      </w:pPr>
    </w:p>
    <w:p w14:paraId="580BBE8B" w14:textId="77777777" w:rsidR="00591AE7" w:rsidRPr="007E4046" w:rsidRDefault="00591AE7">
      <w:pPr>
        <w:widowControl/>
        <w:jc w:val="left"/>
        <w:outlineLvl w:val="1"/>
        <w:rPr>
          <w:rFonts w:ascii="仿宋_GB2312" w:eastAsia="仿宋_GB2312" w:hAnsi="宋体"/>
          <w:b/>
          <w:kern w:val="0"/>
          <w:sz w:val="32"/>
          <w:szCs w:val="32"/>
        </w:rPr>
      </w:pPr>
    </w:p>
    <w:p w14:paraId="5599C917" w14:textId="77777777" w:rsidR="00591AE7" w:rsidRPr="007E4046" w:rsidRDefault="00591AE7">
      <w:pPr>
        <w:widowControl/>
        <w:jc w:val="left"/>
        <w:outlineLvl w:val="1"/>
        <w:rPr>
          <w:rFonts w:ascii="仿宋_GB2312" w:eastAsia="仿宋_GB2312" w:hAnsi="宋体"/>
          <w:b/>
          <w:kern w:val="0"/>
          <w:sz w:val="32"/>
          <w:szCs w:val="32"/>
        </w:rPr>
      </w:pPr>
    </w:p>
    <w:p w14:paraId="07C45518" w14:textId="77777777" w:rsidR="00591AE7" w:rsidRPr="007E4046" w:rsidRDefault="00591AE7">
      <w:pPr>
        <w:widowControl/>
        <w:jc w:val="left"/>
        <w:outlineLvl w:val="1"/>
        <w:rPr>
          <w:rFonts w:ascii="仿宋_GB2312" w:eastAsia="仿宋_GB2312" w:hAnsi="宋体"/>
          <w:b/>
          <w:kern w:val="0"/>
          <w:sz w:val="32"/>
          <w:szCs w:val="32"/>
        </w:rPr>
      </w:pPr>
    </w:p>
    <w:p w14:paraId="1201361D" w14:textId="77777777" w:rsidR="00591AE7" w:rsidRPr="007E4046" w:rsidRDefault="0075130C">
      <w:pPr>
        <w:widowControl/>
        <w:jc w:val="left"/>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lastRenderedPageBreak/>
        <w:t>表三：</w:t>
      </w:r>
    </w:p>
    <w:p w14:paraId="5385B972" w14:textId="77777777" w:rsidR="00591AE7" w:rsidRPr="007E4046" w:rsidRDefault="0075130C">
      <w:pPr>
        <w:widowControl/>
        <w:jc w:val="center"/>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t>部门支出总体情况表</w:t>
      </w:r>
    </w:p>
    <w:p w14:paraId="4C282C1F" w14:textId="77777777" w:rsidR="00591AE7" w:rsidRPr="007E4046" w:rsidRDefault="0075130C">
      <w:pPr>
        <w:widowControl/>
        <w:outlineLvl w:val="1"/>
        <w:rPr>
          <w:rFonts w:ascii="仿宋_GB2312" w:eastAsia="仿宋_GB2312" w:hAnsi="宋体"/>
          <w:kern w:val="0"/>
          <w:sz w:val="24"/>
        </w:rPr>
      </w:pPr>
      <w:r w:rsidRPr="007E4046">
        <w:rPr>
          <w:rFonts w:ascii="仿宋_GB2312" w:eastAsia="仿宋_GB2312" w:hAnsi="宋体" w:hint="eastAsia"/>
          <w:kern w:val="0"/>
          <w:sz w:val="24"/>
        </w:rPr>
        <w:t>编制部门：中国人民政治协商会议新疆昌吉回族自治州委员会       单位：万元</w:t>
      </w:r>
    </w:p>
    <w:tbl>
      <w:tblPr>
        <w:tblW w:w="9229" w:type="dxa"/>
        <w:tblInd w:w="93" w:type="dxa"/>
        <w:tblLayout w:type="fixed"/>
        <w:tblLook w:val="04A0" w:firstRow="1" w:lastRow="0" w:firstColumn="1" w:lastColumn="0" w:noHBand="0" w:noVBand="1"/>
      </w:tblPr>
      <w:tblGrid>
        <w:gridCol w:w="456"/>
        <w:gridCol w:w="400"/>
        <w:gridCol w:w="400"/>
        <w:gridCol w:w="2580"/>
        <w:gridCol w:w="1846"/>
        <w:gridCol w:w="1846"/>
        <w:gridCol w:w="1701"/>
      </w:tblGrid>
      <w:tr w:rsidR="00591AE7" w:rsidRPr="007E4046" w14:paraId="77289E28" w14:textId="77777777">
        <w:trPr>
          <w:trHeight w:val="345"/>
        </w:trPr>
        <w:tc>
          <w:tcPr>
            <w:tcW w:w="38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3175B5" w14:textId="77777777" w:rsidR="00591AE7" w:rsidRPr="007E4046" w:rsidRDefault="0075130C">
            <w:pPr>
              <w:widowControl/>
              <w:jc w:val="center"/>
              <w:rPr>
                <w:rFonts w:ascii="宋体" w:hAnsi="宋体" w:cs="宋体"/>
                <w:b/>
                <w:bCs/>
                <w:color w:val="000000"/>
                <w:kern w:val="0"/>
                <w:sz w:val="20"/>
                <w:szCs w:val="20"/>
              </w:rPr>
            </w:pPr>
            <w:r w:rsidRPr="007E4046">
              <w:rPr>
                <w:rFonts w:ascii="宋体" w:hAnsi="宋体" w:cs="宋体" w:hint="eastAsia"/>
                <w:b/>
                <w:bCs/>
                <w:color w:val="000000"/>
                <w:kern w:val="0"/>
                <w:sz w:val="20"/>
                <w:szCs w:val="20"/>
              </w:rPr>
              <w:t>项目</w:t>
            </w:r>
          </w:p>
        </w:tc>
        <w:tc>
          <w:tcPr>
            <w:tcW w:w="5393" w:type="dxa"/>
            <w:gridSpan w:val="3"/>
            <w:tcBorders>
              <w:top w:val="single" w:sz="4" w:space="0" w:color="auto"/>
              <w:left w:val="nil"/>
              <w:bottom w:val="single" w:sz="4" w:space="0" w:color="auto"/>
              <w:right w:val="single" w:sz="4" w:space="0" w:color="000000"/>
            </w:tcBorders>
            <w:shd w:val="clear" w:color="auto" w:fill="auto"/>
            <w:vAlign w:val="center"/>
          </w:tcPr>
          <w:p w14:paraId="507D6F6E" w14:textId="77777777" w:rsidR="00591AE7" w:rsidRPr="007E4046" w:rsidRDefault="0075130C">
            <w:pPr>
              <w:widowControl/>
              <w:jc w:val="center"/>
              <w:rPr>
                <w:rFonts w:ascii="宋体" w:hAnsi="宋体" w:cs="宋体"/>
                <w:b/>
                <w:bCs/>
                <w:color w:val="000000"/>
                <w:kern w:val="0"/>
                <w:sz w:val="20"/>
                <w:szCs w:val="20"/>
              </w:rPr>
            </w:pPr>
            <w:r w:rsidRPr="007E4046">
              <w:rPr>
                <w:rFonts w:ascii="宋体" w:hAnsi="宋体" w:cs="宋体" w:hint="eastAsia"/>
                <w:b/>
                <w:bCs/>
                <w:color w:val="000000"/>
                <w:kern w:val="0"/>
                <w:sz w:val="20"/>
                <w:szCs w:val="20"/>
              </w:rPr>
              <w:t>支出预算</w:t>
            </w:r>
          </w:p>
        </w:tc>
      </w:tr>
      <w:tr w:rsidR="00591AE7" w:rsidRPr="007E4046" w14:paraId="243CCE89" w14:textId="77777777">
        <w:trPr>
          <w:trHeight w:val="480"/>
        </w:trPr>
        <w:tc>
          <w:tcPr>
            <w:tcW w:w="12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86482" w14:textId="77777777" w:rsidR="00591AE7" w:rsidRPr="007E4046" w:rsidRDefault="0075130C">
            <w:pPr>
              <w:widowControl/>
              <w:jc w:val="center"/>
              <w:rPr>
                <w:rFonts w:ascii="宋体" w:hAnsi="宋体" w:cs="宋体"/>
                <w:b/>
                <w:bCs/>
                <w:color w:val="000000"/>
                <w:kern w:val="0"/>
                <w:sz w:val="20"/>
                <w:szCs w:val="20"/>
              </w:rPr>
            </w:pPr>
            <w:r w:rsidRPr="007E4046">
              <w:rPr>
                <w:rFonts w:ascii="宋体" w:hAnsi="宋体" w:cs="宋体" w:hint="eastAsia"/>
                <w:b/>
                <w:bCs/>
                <w:color w:val="000000"/>
                <w:kern w:val="0"/>
                <w:sz w:val="20"/>
                <w:szCs w:val="20"/>
              </w:rPr>
              <w:t>功能分类科目编码</w:t>
            </w:r>
          </w:p>
        </w:tc>
        <w:tc>
          <w:tcPr>
            <w:tcW w:w="2580" w:type="dxa"/>
            <w:vMerge w:val="restart"/>
            <w:tcBorders>
              <w:top w:val="nil"/>
              <w:left w:val="single" w:sz="4" w:space="0" w:color="auto"/>
              <w:bottom w:val="single" w:sz="4" w:space="0" w:color="000000"/>
              <w:right w:val="single" w:sz="4" w:space="0" w:color="auto"/>
            </w:tcBorders>
            <w:shd w:val="clear" w:color="auto" w:fill="auto"/>
            <w:vAlign w:val="center"/>
          </w:tcPr>
          <w:p w14:paraId="3044B25C" w14:textId="77777777" w:rsidR="00591AE7" w:rsidRPr="007E4046" w:rsidRDefault="0075130C">
            <w:pPr>
              <w:widowControl/>
              <w:jc w:val="center"/>
              <w:rPr>
                <w:rFonts w:ascii="宋体" w:hAnsi="宋体" w:cs="宋体"/>
                <w:b/>
                <w:bCs/>
                <w:color w:val="000000"/>
                <w:kern w:val="0"/>
                <w:sz w:val="20"/>
                <w:szCs w:val="20"/>
              </w:rPr>
            </w:pPr>
            <w:r w:rsidRPr="007E4046">
              <w:rPr>
                <w:rFonts w:ascii="宋体" w:hAnsi="宋体" w:cs="宋体" w:hint="eastAsia"/>
                <w:b/>
                <w:bCs/>
                <w:color w:val="000000"/>
                <w:kern w:val="0"/>
                <w:sz w:val="20"/>
                <w:szCs w:val="20"/>
              </w:rPr>
              <w:t>功能分类科目名称</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tcPr>
          <w:p w14:paraId="567B32E3" w14:textId="77777777" w:rsidR="00591AE7" w:rsidRPr="007E4046" w:rsidRDefault="0075130C">
            <w:pPr>
              <w:widowControl/>
              <w:jc w:val="center"/>
              <w:rPr>
                <w:rFonts w:ascii="宋体" w:hAnsi="宋体" w:cs="宋体"/>
                <w:b/>
                <w:bCs/>
                <w:color w:val="000000"/>
                <w:kern w:val="0"/>
                <w:sz w:val="20"/>
                <w:szCs w:val="20"/>
              </w:rPr>
            </w:pPr>
            <w:r w:rsidRPr="007E4046">
              <w:rPr>
                <w:rFonts w:ascii="宋体" w:hAnsi="宋体" w:cs="宋体" w:hint="eastAsia"/>
                <w:b/>
                <w:bCs/>
                <w:color w:val="000000"/>
                <w:kern w:val="0"/>
                <w:sz w:val="20"/>
                <w:szCs w:val="20"/>
              </w:rPr>
              <w:t>合计</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tcPr>
          <w:p w14:paraId="4F5C0289" w14:textId="77777777" w:rsidR="00591AE7" w:rsidRPr="007E4046" w:rsidRDefault="0075130C">
            <w:pPr>
              <w:widowControl/>
              <w:jc w:val="center"/>
              <w:rPr>
                <w:rFonts w:ascii="宋体" w:hAnsi="宋体" w:cs="宋体"/>
                <w:b/>
                <w:bCs/>
                <w:color w:val="000000"/>
                <w:kern w:val="0"/>
                <w:sz w:val="20"/>
                <w:szCs w:val="20"/>
              </w:rPr>
            </w:pPr>
            <w:r w:rsidRPr="007E4046">
              <w:rPr>
                <w:rFonts w:ascii="宋体"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17DA13F8" w14:textId="77777777" w:rsidR="00591AE7" w:rsidRPr="007E4046" w:rsidRDefault="0075130C">
            <w:pPr>
              <w:widowControl/>
              <w:jc w:val="center"/>
              <w:rPr>
                <w:rFonts w:ascii="宋体" w:hAnsi="宋体" w:cs="宋体"/>
                <w:b/>
                <w:bCs/>
                <w:color w:val="000000"/>
                <w:kern w:val="0"/>
                <w:sz w:val="20"/>
                <w:szCs w:val="20"/>
              </w:rPr>
            </w:pPr>
            <w:r w:rsidRPr="007E4046">
              <w:rPr>
                <w:rFonts w:ascii="宋体" w:hAnsi="宋体" w:cs="宋体" w:hint="eastAsia"/>
                <w:b/>
                <w:bCs/>
                <w:color w:val="000000"/>
                <w:kern w:val="0"/>
                <w:sz w:val="20"/>
                <w:szCs w:val="20"/>
              </w:rPr>
              <w:t>项目支出</w:t>
            </w:r>
          </w:p>
        </w:tc>
      </w:tr>
      <w:tr w:rsidR="00591AE7" w:rsidRPr="007E4046" w14:paraId="31C3CEE0" w14:textId="77777777">
        <w:trPr>
          <w:trHeight w:val="270"/>
        </w:trPr>
        <w:tc>
          <w:tcPr>
            <w:tcW w:w="456" w:type="dxa"/>
            <w:tcBorders>
              <w:top w:val="nil"/>
              <w:left w:val="single" w:sz="4" w:space="0" w:color="auto"/>
              <w:bottom w:val="single" w:sz="4" w:space="0" w:color="auto"/>
              <w:right w:val="single" w:sz="4" w:space="0" w:color="auto"/>
            </w:tcBorders>
            <w:shd w:val="clear" w:color="auto" w:fill="auto"/>
            <w:vAlign w:val="center"/>
          </w:tcPr>
          <w:p w14:paraId="4BCC3583"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shd w:val="clear" w:color="auto" w:fill="auto"/>
            <w:vAlign w:val="center"/>
          </w:tcPr>
          <w:p w14:paraId="742DB0F6"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shd w:val="clear" w:color="auto" w:fill="auto"/>
            <w:vAlign w:val="center"/>
          </w:tcPr>
          <w:p w14:paraId="17EACD6C"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项</w:t>
            </w:r>
          </w:p>
        </w:tc>
        <w:tc>
          <w:tcPr>
            <w:tcW w:w="2580" w:type="dxa"/>
            <w:vMerge/>
            <w:tcBorders>
              <w:top w:val="nil"/>
              <w:left w:val="single" w:sz="4" w:space="0" w:color="auto"/>
              <w:bottom w:val="single" w:sz="4" w:space="0" w:color="000000"/>
              <w:right w:val="single" w:sz="4" w:space="0" w:color="auto"/>
            </w:tcBorders>
            <w:vAlign w:val="center"/>
          </w:tcPr>
          <w:p w14:paraId="25D76C0C" w14:textId="77777777" w:rsidR="00591AE7" w:rsidRPr="007E4046" w:rsidRDefault="00591AE7">
            <w:pPr>
              <w:widowControl/>
              <w:jc w:val="left"/>
              <w:rPr>
                <w:rFonts w:ascii="宋体" w:hAnsi="宋体" w:cs="宋体"/>
                <w:b/>
                <w:bCs/>
                <w:color w:val="000000"/>
                <w:kern w:val="0"/>
                <w:sz w:val="20"/>
                <w:szCs w:val="20"/>
              </w:rPr>
            </w:pPr>
          </w:p>
        </w:tc>
        <w:tc>
          <w:tcPr>
            <w:tcW w:w="1846" w:type="dxa"/>
            <w:vMerge/>
            <w:tcBorders>
              <w:top w:val="nil"/>
              <w:left w:val="single" w:sz="4" w:space="0" w:color="auto"/>
              <w:bottom w:val="single" w:sz="4" w:space="0" w:color="000000"/>
              <w:right w:val="single" w:sz="4" w:space="0" w:color="auto"/>
            </w:tcBorders>
            <w:vAlign w:val="center"/>
          </w:tcPr>
          <w:p w14:paraId="5458CA98" w14:textId="77777777" w:rsidR="00591AE7" w:rsidRPr="007E4046" w:rsidRDefault="00591AE7">
            <w:pPr>
              <w:widowControl/>
              <w:jc w:val="left"/>
              <w:rPr>
                <w:rFonts w:ascii="宋体" w:hAnsi="宋体" w:cs="宋体"/>
                <w:b/>
                <w:bCs/>
                <w:color w:val="000000"/>
                <w:kern w:val="0"/>
                <w:sz w:val="20"/>
                <w:szCs w:val="20"/>
              </w:rPr>
            </w:pPr>
          </w:p>
        </w:tc>
        <w:tc>
          <w:tcPr>
            <w:tcW w:w="1846" w:type="dxa"/>
            <w:vMerge/>
            <w:tcBorders>
              <w:top w:val="nil"/>
              <w:left w:val="single" w:sz="4" w:space="0" w:color="auto"/>
              <w:bottom w:val="single" w:sz="4" w:space="0" w:color="000000"/>
              <w:right w:val="single" w:sz="4" w:space="0" w:color="auto"/>
            </w:tcBorders>
            <w:vAlign w:val="center"/>
          </w:tcPr>
          <w:p w14:paraId="6D6118EF" w14:textId="77777777" w:rsidR="00591AE7" w:rsidRPr="007E4046" w:rsidRDefault="00591AE7">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4106825C" w14:textId="77777777" w:rsidR="00591AE7" w:rsidRPr="007E4046" w:rsidRDefault="00591AE7">
            <w:pPr>
              <w:widowControl/>
              <w:jc w:val="left"/>
              <w:rPr>
                <w:rFonts w:ascii="宋体" w:hAnsi="宋体" w:cs="宋体"/>
                <w:b/>
                <w:bCs/>
                <w:color w:val="000000"/>
                <w:kern w:val="0"/>
                <w:sz w:val="20"/>
                <w:szCs w:val="20"/>
              </w:rPr>
            </w:pPr>
          </w:p>
        </w:tc>
      </w:tr>
      <w:tr w:rsidR="00591AE7" w:rsidRPr="007E4046" w14:paraId="40881A61"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3FE43DD8" w14:textId="77777777" w:rsidR="00591AE7" w:rsidRPr="007E4046" w:rsidRDefault="0075130C">
            <w:pPr>
              <w:widowControl/>
              <w:jc w:val="center"/>
              <w:rPr>
                <w:rFonts w:ascii="仿宋" w:eastAsia="仿宋" w:hAnsi="仿宋" w:cs="宋体"/>
                <w:bCs/>
                <w:color w:val="000000"/>
                <w:kern w:val="0"/>
                <w:sz w:val="16"/>
                <w:szCs w:val="16"/>
              </w:rPr>
            </w:pPr>
            <w:r w:rsidRPr="007E4046">
              <w:rPr>
                <w:rFonts w:ascii="仿宋" w:eastAsia="仿宋" w:hAnsi="仿宋" w:cs="宋体" w:hint="eastAsia"/>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14:paraId="32255279" w14:textId="77777777" w:rsidR="00591AE7" w:rsidRPr="007E4046" w:rsidRDefault="0075130C">
            <w:pPr>
              <w:widowControl/>
              <w:jc w:val="center"/>
              <w:rPr>
                <w:rFonts w:ascii="仿宋" w:eastAsia="仿宋" w:hAnsi="仿宋" w:cs="宋体"/>
                <w:bCs/>
                <w:color w:val="000000"/>
                <w:kern w:val="0"/>
                <w:sz w:val="16"/>
                <w:szCs w:val="16"/>
              </w:rPr>
            </w:pPr>
            <w:r w:rsidRPr="007E4046">
              <w:rPr>
                <w:rFonts w:ascii="仿宋" w:eastAsia="仿宋" w:hAnsi="仿宋" w:cs="宋体" w:hint="eastAsia"/>
                <w:bCs/>
                <w:color w:val="000000"/>
                <w:kern w:val="0"/>
                <w:sz w:val="16"/>
                <w:szCs w:val="16"/>
              </w:rPr>
              <w:t>02</w:t>
            </w:r>
          </w:p>
        </w:tc>
        <w:tc>
          <w:tcPr>
            <w:tcW w:w="400" w:type="dxa"/>
            <w:tcBorders>
              <w:top w:val="nil"/>
              <w:left w:val="nil"/>
              <w:bottom w:val="single" w:sz="4" w:space="0" w:color="auto"/>
              <w:right w:val="single" w:sz="4" w:space="0" w:color="auto"/>
            </w:tcBorders>
            <w:shd w:val="clear" w:color="auto" w:fill="auto"/>
            <w:vAlign w:val="center"/>
          </w:tcPr>
          <w:p w14:paraId="5CD9BEFA" w14:textId="77777777" w:rsidR="00591AE7" w:rsidRPr="007E4046" w:rsidRDefault="0075130C">
            <w:pPr>
              <w:widowControl/>
              <w:jc w:val="center"/>
              <w:rPr>
                <w:rFonts w:ascii="仿宋" w:eastAsia="仿宋" w:hAnsi="仿宋" w:cs="宋体"/>
                <w:bCs/>
                <w:color w:val="000000"/>
                <w:kern w:val="0"/>
                <w:sz w:val="16"/>
                <w:szCs w:val="16"/>
              </w:rPr>
            </w:pPr>
            <w:r w:rsidRPr="007E4046">
              <w:rPr>
                <w:rFonts w:ascii="仿宋" w:eastAsia="仿宋" w:hAnsi="仿宋" w:cs="宋体" w:hint="eastAsia"/>
                <w:bCs/>
                <w:color w:val="000000"/>
                <w:kern w:val="0"/>
                <w:sz w:val="16"/>
                <w:szCs w:val="16"/>
              </w:rPr>
              <w:t>01</w:t>
            </w:r>
          </w:p>
        </w:tc>
        <w:tc>
          <w:tcPr>
            <w:tcW w:w="2580" w:type="dxa"/>
            <w:tcBorders>
              <w:top w:val="nil"/>
              <w:left w:val="nil"/>
              <w:bottom w:val="single" w:sz="4" w:space="0" w:color="auto"/>
              <w:right w:val="single" w:sz="4" w:space="0" w:color="auto"/>
            </w:tcBorders>
            <w:shd w:val="clear" w:color="auto" w:fill="auto"/>
            <w:vAlign w:val="center"/>
          </w:tcPr>
          <w:p w14:paraId="2880608D" w14:textId="77777777" w:rsidR="00591AE7" w:rsidRPr="007E4046" w:rsidRDefault="0075130C">
            <w:pPr>
              <w:widowControl/>
              <w:jc w:val="center"/>
              <w:rPr>
                <w:rFonts w:ascii="仿宋" w:eastAsia="仿宋" w:hAnsi="仿宋" w:cs="宋体"/>
                <w:bCs/>
                <w:color w:val="000000"/>
                <w:kern w:val="0"/>
                <w:sz w:val="22"/>
                <w:szCs w:val="22"/>
              </w:rPr>
            </w:pPr>
            <w:r w:rsidRPr="007E4046">
              <w:rPr>
                <w:rFonts w:ascii="仿宋" w:eastAsia="仿宋" w:hAnsi="仿宋" w:cs="宋体" w:hint="eastAsia"/>
                <w:bCs/>
                <w:color w:val="000000"/>
                <w:kern w:val="0"/>
                <w:sz w:val="22"/>
                <w:szCs w:val="22"/>
              </w:rPr>
              <w:t xml:space="preserve">　行政运行</w:t>
            </w:r>
          </w:p>
        </w:tc>
        <w:tc>
          <w:tcPr>
            <w:tcW w:w="1846" w:type="dxa"/>
            <w:tcBorders>
              <w:top w:val="nil"/>
              <w:left w:val="nil"/>
              <w:bottom w:val="single" w:sz="4" w:space="0" w:color="auto"/>
              <w:right w:val="single" w:sz="4" w:space="0" w:color="auto"/>
            </w:tcBorders>
            <w:shd w:val="clear" w:color="auto" w:fill="auto"/>
            <w:vAlign w:val="center"/>
          </w:tcPr>
          <w:p w14:paraId="6004D1FE" w14:textId="77777777" w:rsidR="00591AE7" w:rsidRPr="007E4046" w:rsidRDefault="0075130C">
            <w:pPr>
              <w:widowControl/>
              <w:jc w:val="center"/>
              <w:rPr>
                <w:rFonts w:ascii="仿宋" w:eastAsia="仿宋" w:hAnsi="仿宋" w:cs="宋体"/>
                <w:bCs/>
                <w:color w:val="000000"/>
                <w:kern w:val="0"/>
                <w:sz w:val="22"/>
                <w:szCs w:val="22"/>
              </w:rPr>
            </w:pPr>
            <w:r w:rsidRPr="007E4046">
              <w:rPr>
                <w:rFonts w:ascii="仿宋" w:eastAsia="仿宋" w:hAnsi="仿宋" w:cs="宋体" w:hint="eastAsia"/>
                <w:bCs/>
                <w:color w:val="000000"/>
                <w:kern w:val="0"/>
                <w:sz w:val="22"/>
                <w:szCs w:val="22"/>
              </w:rPr>
              <w:t xml:space="preserve">　</w:t>
            </w:r>
            <w:r w:rsidRPr="007E4046">
              <w:rPr>
                <w:rFonts w:ascii="仿宋" w:eastAsia="仿宋" w:hAnsi="仿宋" w:cs="宋体"/>
                <w:bCs/>
                <w:color w:val="000000"/>
                <w:kern w:val="0"/>
                <w:sz w:val="22"/>
                <w:szCs w:val="22"/>
              </w:rPr>
              <w:t>898.81</w:t>
            </w:r>
          </w:p>
        </w:tc>
        <w:tc>
          <w:tcPr>
            <w:tcW w:w="1846" w:type="dxa"/>
            <w:tcBorders>
              <w:top w:val="nil"/>
              <w:left w:val="nil"/>
              <w:bottom w:val="single" w:sz="4" w:space="0" w:color="auto"/>
              <w:right w:val="single" w:sz="4" w:space="0" w:color="auto"/>
            </w:tcBorders>
            <w:shd w:val="clear" w:color="auto" w:fill="auto"/>
            <w:vAlign w:val="center"/>
          </w:tcPr>
          <w:p w14:paraId="33F8F622" w14:textId="77777777" w:rsidR="00591AE7" w:rsidRPr="007E4046" w:rsidRDefault="0075130C">
            <w:pPr>
              <w:widowControl/>
              <w:jc w:val="center"/>
              <w:rPr>
                <w:rFonts w:ascii="仿宋" w:eastAsia="仿宋" w:hAnsi="仿宋" w:cs="宋体"/>
                <w:bCs/>
                <w:color w:val="000000"/>
                <w:kern w:val="0"/>
                <w:sz w:val="22"/>
                <w:szCs w:val="22"/>
              </w:rPr>
            </w:pPr>
            <w:r w:rsidRPr="007E4046">
              <w:rPr>
                <w:rFonts w:ascii="仿宋" w:eastAsia="仿宋" w:hAnsi="仿宋" w:cs="宋体"/>
                <w:bCs/>
                <w:color w:val="000000"/>
                <w:kern w:val="0"/>
                <w:sz w:val="22"/>
                <w:szCs w:val="22"/>
              </w:rPr>
              <w:t>898.81</w:t>
            </w:r>
            <w:r w:rsidRPr="007E4046">
              <w:rPr>
                <w:rFonts w:ascii="仿宋" w:eastAsia="仿宋" w:hAnsi="仿宋" w:cs="宋体" w:hint="eastAsia"/>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71074FAA" w14:textId="77777777" w:rsidR="00591AE7" w:rsidRPr="007E4046" w:rsidRDefault="0075130C">
            <w:pPr>
              <w:widowControl/>
              <w:jc w:val="center"/>
              <w:rPr>
                <w:rFonts w:ascii="仿宋" w:eastAsia="仿宋" w:hAnsi="仿宋" w:cs="宋体"/>
                <w:bCs/>
                <w:color w:val="000000"/>
                <w:kern w:val="0"/>
                <w:sz w:val="22"/>
                <w:szCs w:val="22"/>
              </w:rPr>
            </w:pPr>
            <w:r w:rsidRPr="007E4046">
              <w:rPr>
                <w:rFonts w:ascii="仿宋" w:eastAsia="仿宋" w:hAnsi="仿宋" w:cs="宋体" w:hint="eastAsia"/>
                <w:bCs/>
                <w:color w:val="000000"/>
                <w:kern w:val="0"/>
                <w:sz w:val="22"/>
                <w:szCs w:val="22"/>
              </w:rPr>
              <w:t xml:space="preserve">　</w:t>
            </w:r>
          </w:p>
        </w:tc>
      </w:tr>
      <w:tr w:rsidR="00591AE7" w:rsidRPr="007E4046" w14:paraId="0635AA33"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4068CB30" w14:textId="77777777" w:rsidR="00591AE7" w:rsidRPr="007E4046" w:rsidRDefault="0075130C">
            <w:pPr>
              <w:widowControl/>
              <w:jc w:val="center"/>
              <w:rPr>
                <w:rFonts w:ascii="仿宋" w:eastAsia="仿宋" w:hAnsi="仿宋" w:cs="宋体"/>
                <w:bCs/>
                <w:color w:val="000000"/>
                <w:kern w:val="0"/>
                <w:sz w:val="16"/>
                <w:szCs w:val="16"/>
              </w:rPr>
            </w:pPr>
            <w:r w:rsidRPr="007E4046">
              <w:rPr>
                <w:rFonts w:ascii="仿宋" w:eastAsia="仿宋" w:hAnsi="仿宋" w:cs="宋体" w:hint="eastAsia"/>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14:paraId="0F47C303" w14:textId="77777777" w:rsidR="00591AE7" w:rsidRPr="007E4046" w:rsidRDefault="0075130C">
            <w:pPr>
              <w:widowControl/>
              <w:jc w:val="center"/>
              <w:rPr>
                <w:rFonts w:ascii="仿宋" w:eastAsia="仿宋" w:hAnsi="仿宋" w:cs="宋体"/>
                <w:bCs/>
                <w:color w:val="000000"/>
                <w:kern w:val="0"/>
                <w:sz w:val="16"/>
                <w:szCs w:val="16"/>
              </w:rPr>
            </w:pPr>
            <w:r w:rsidRPr="007E4046">
              <w:rPr>
                <w:rFonts w:ascii="仿宋" w:eastAsia="仿宋" w:hAnsi="仿宋" w:cs="宋体" w:hint="eastAsia"/>
                <w:bCs/>
                <w:color w:val="000000"/>
                <w:kern w:val="0"/>
                <w:sz w:val="16"/>
                <w:szCs w:val="16"/>
              </w:rPr>
              <w:t>02</w:t>
            </w:r>
          </w:p>
        </w:tc>
        <w:tc>
          <w:tcPr>
            <w:tcW w:w="400" w:type="dxa"/>
            <w:tcBorders>
              <w:top w:val="nil"/>
              <w:left w:val="nil"/>
              <w:bottom w:val="single" w:sz="4" w:space="0" w:color="auto"/>
              <w:right w:val="single" w:sz="4" w:space="0" w:color="auto"/>
            </w:tcBorders>
            <w:shd w:val="clear" w:color="auto" w:fill="auto"/>
            <w:vAlign w:val="center"/>
          </w:tcPr>
          <w:p w14:paraId="4F110402" w14:textId="77777777" w:rsidR="00591AE7" w:rsidRPr="007E4046" w:rsidRDefault="0075130C">
            <w:pPr>
              <w:widowControl/>
              <w:jc w:val="center"/>
              <w:rPr>
                <w:rFonts w:ascii="仿宋" w:eastAsia="仿宋" w:hAnsi="仿宋" w:cs="宋体"/>
                <w:bCs/>
                <w:color w:val="000000"/>
                <w:kern w:val="0"/>
                <w:sz w:val="16"/>
                <w:szCs w:val="16"/>
              </w:rPr>
            </w:pPr>
            <w:r w:rsidRPr="007E4046">
              <w:rPr>
                <w:rFonts w:ascii="仿宋" w:eastAsia="仿宋" w:hAnsi="仿宋" w:cs="宋体" w:hint="eastAsia"/>
                <w:bCs/>
                <w:color w:val="000000"/>
                <w:kern w:val="0"/>
                <w:sz w:val="16"/>
                <w:szCs w:val="16"/>
              </w:rPr>
              <w:t>02</w:t>
            </w:r>
          </w:p>
        </w:tc>
        <w:tc>
          <w:tcPr>
            <w:tcW w:w="2580" w:type="dxa"/>
            <w:tcBorders>
              <w:top w:val="nil"/>
              <w:left w:val="nil"/>
              <w:bottom w:val="single" w:sz="4" w:space="0" w:color="auto"/>
              <w:right w:val="single" w:sz="4" w:space="0" w:color="auto"/>
            </w:tcBorders>
            <w:shd w:val="clear" w:color="auto" w:fill="auto"/>
            <w:vAlign w:val="center"/>
          </w:tcPr>
          <w:p w14:paraId="5AD3AA39" w14:textId="77777777" w:rsidR="00591AE7" w:rsidRPr="007E4046" w:rsidRDefault="0075130C">
            <w:pPr>
              <w:widowControl/>
              <w:jc w:val="center"/>
              <w:rPr>
                <w:rFonts w:ascii="仿宋" w:eastAsia="仿宋" w:hAnsi="仿宋" w:cs="宋体"/>
                <w:bCs/>
                <w:color w:val="000000"/>
                <w:kern w:val="0"/>
                <w:sz w:val="22"/>
                <w:szCs w:val="22"/>
              </w:rPr>
            </w:pPr>
            <w:r w:rsidRPr="007E4046">
              <w:rPr>
                <w:rFonts w:ascii="仿宋" w:eastAsia="仿宋" w:hAnsi="仿宋" w:cs="宋体" w:hint="eastAsia"/>
                <w:bCs/>
                <w:color w:val="000000"/>
                <w:kern w:val="0"/>
                <w:sz w:val="22"/>
                <w:szCs w:val="22"/>
              </w:rPr>
              <w:t xml:space="preserve">　一般行政管理事务</w:t>
            </w:r>
          </w:p>
        </w:tc>
        <w:tc>
          <w:tcPr>
            <w:tcW w:w="1846" w:type="dxa"/>
            <w:tcBorders>
              <w:top w:val="nil"/>
              <w:left w:val="nil"/>
              <w:bottom w:val="single" w:sz="4" w:space="0" w:color="auto"/>
              <w:right w:val="single" w:sz="4" w:space="0" w:color="auto"/>
            </w:tcBorders>
            <w:shd w:val="clear" w:color="auto" w:fill="auto"/>
            <w:vAlign w:val="center"/>
          </w:tcPr>
          <w:p w14:paraId="05364353" w14:textId="77777777" w:rsidR="00591AE7" w:rsidRPr="007E4046" w:rsidRDefault="0075130C">
            <w:pPr>
              <w:widowControl/>
              <w:jc w:val="center"/>
              <w:rPr>
                <w:rFonts w:ascii="仿宋" w:eastAsia="仿宋" w:hAnsi="仿宋" w:cs="宋体"/>
                <w:bCs/>
                <w:color w:val="000000"/>
                <w:kern w:val="0"/>
                <w:sz w:val="22"/>
                <w:szCs w:val="22"/>
              </w:rPr>
            </w:pPr>
            <w:r w:rsidRPr="007E4046">
              <w:rPr>
                <w:rFonts w:ascii="仿宋" w:eastAsia="仿宋" w:hAnsi="仿宋" w:cs="宋体" w:hint="eastAsia"/>
                <w:bCs/>
                <w:color w:val="000000"/>
                <w:kern w:val="0"/>
                <w:sz w:val="22"/>
                <w:szCs w:val="22"/>
              </w:rPr>
              <w:t xml:space="preserve">　185</w:t>
            </w:r>
          </w:p>
        </w:tc>
        <w:tc>
          <w:tcPr>
            <w:tcW w:w="1846" w:type="dxa"/>
            <w:tcBorders>
              <w:top w:val="nil"/>
              <w:left w:val="nil"/>
              <w:bottom w:val="single" w:sz="4" w:space="0" w:color="auto"/>
              <w:right w:val="single" w:sz="4" w:space="0" w:color="auto"/>
            </w:tcBorders>
            <w:shd w:val="clear" w:color="auto" w:fill="auto"/>
            <w:vAlign w:val="center"/>
          </w:tcPr>
          <w:p w14:paraId="0DC168E0" w14:textId="77777777" w:rsidR="00591AE7" w:rsidRPr="007E4046" w:rsidRDefault="0075130C">
            <w:pPr>
              <w:widowControl/>
              <w:jc w:val="center"/>
              <w:rPr>
                <w:rFonts w:ascii="仿宋" w:eastAsia="仿宋" w:hAnsi="仿宋" w:cs="宋体"/>
                <w:bCs/>
                <w:color w:val="000000"/>
                <w:kern w:val="0"/>
                <w:sz w:val="22"/>
                <w:szCs w:val="22"/>
              </w:rPr>
            </w:pPr>
            <w:r w:rsidRPr="007E4046">
              <w:rPr>
                <w:rFonts w:ascii="仿宋" w:eastAsia="仿宋" w:hAnsi="仿宋" w:cs="宋体" w:hint="eastAsia"/>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4FE102CF" w14:textId="77777777" w:rsidR="00591AE7" w:rsidRPr="007E4046" w:rsidRDefault="0075130C">
            <w:pPr>
              <w:widowControl/>
              <w:jc w:val="center"/>
              <w:rPr>
                <w:rFonts w:ascii="仿宋" w:eastAsia="仿宋" w:hAnsi="仿宋" w:cs="宋体"/>
                <w:bCs/>
                <w:color w:val="000000"/>
                <w:kern w:val="0"/>
                <w:sz w:val="22"/>
                <w:szCs w:val="22"/>
              </w:rPr>
            </w:pPr>
            <w:r w:rsidRPr="007E4046">
              <w:rPr>
                <w:rFonts w:ascii="仿宋" w:eastAsia="仿宋" w:hAnsi="仿宋" w:cs="宋体" w:hint="eastAsia"/>
                <w:bCs/>
                <w:color w:val="000000"/>
                <w:kern w:val="0"/>
                <w:sz w:val="22"/>
                <w:szCs w:val="22"/>
              </w:rPr>
              <w:t xml:space="preserve">185　</w:t>
            </w:r>
          </w:p>
        </w:tc>
      </w:tr>
      <w:tr w:rsidR="00591AE7" w:rsidRPr="007E4046" w14:paraId="4474036B"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53CF28B0"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4D58D0B0"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634AC73A" w14:textId="77777777" w:rsidR="00591AE7" w:rsidRPr="007E4046" w:rsidRDefault="00591AE7">
            <w:pPr>
              <w:widowControl/>
              <w:jc w:val="center"/>
              <w:rPr>
                <w:rFonts w:ascii="宋体" w:hAnsi="宋体" w:cs="宋体"/>
                <w:b/>
                <w:bCs/>
                <w:color w:val="000000"/>
                <w:kern w:val="0"/>
                <w:sz w:val="16"/>
                <w:szCs w:val="16"/>
              </w:rPr>
            </w:pPr>
          </w:p>
        </w:tc>
        <w:tc>
          <w:tcPr>
            <w:tcW w:w="2580" w:type="dxa"/>
            <w:tcBorders>
              <w:top w:val="nil"/>
              <w:left w:val="nil"/>
              <w:bottom w:val="single" w:sz="4" w:space="0" w:color="auto"/>
              <w:right w:val="single" w:sz="4" w:space="0" w:color="auto"/>
            </w:tcBorders>
            <w:shd w:val="clear" w:color="auto" w:fill="auto"/>
            <w:vAlign w:val="center"/>
          </w:tcPr>
          <w:p w14:paraId="46C9ED5D"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4BA3D4D6"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6728FD97"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2A95809E"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r>
      <w:tr w:rsidR="00591AE7" w:rsidRPr="007E4046" w14:paraId="6DD7C1EA"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31B3E76E"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5DC22C58"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7D2C0D72"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2580" w:type="dxa"/>
            <w:tcBorders>
              <w:top w:val="nil"/>
              <w:left w:val="nil"/>
              <w:bottom w:val="single" w:sz="4" w:space="0" w:color="auto"/>
              <w:right w:val="single" w:sz="4" w:space="0" w:color="auto"/>
            </w:tcBorders>
            <w:shd w:val="clear" w:color="auto" w:fill="auto"/>
            <w:vAlign w:val="center"/>
          </w:tcPr>
          <w:p w14:paraId="1E0CDAAF"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6E2E203F"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7A980552"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3511257B"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r>
      <w:tr w:rsidR="00591AE7" w:rsidRPr="007E4046" w14:paraId="5FA38B5D"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09370CDF"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1FF578FE"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272F61AC"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2580" w:type="dxa"/>
            <w:tcBorders>
              <w:top w:val="nil"/>
              <w:left w:val="nil"/>
              <w:bottom w:val="single" w:sz="4" w:space="0" w:color="auto"/>
              <w:right w:val="single" w:sz="4" w:space="0" w:color="auto"/>
            </w:tcBorders>
            <w:shd w:val="clear" w:color="auto" w:fill="auto"/>
            <w:vAlign w:val="center"/>
          </w:tcPr>
          <w:p w14:paraId="5FC2BC34"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4CBB03FC"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3D94C65F"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0F8AEC9A"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r>
      <w:tr w:rsidR="00591AE7" w:rsidRPr="007E4046" w14:paraId="74C02CDD"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20264A33"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77F95114"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32A86234"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2580" w:type="dxa"/>
            <w:tcBorders>
              <w:top w:val="nil"/>
              <w:left w:val="nil"/>
              <w:bottom w:val="single" w:sz="4" w:space="0" w:color="auto"/>
              <w:right w:val="single" w:sz="4" w:space="0" w:color="auto"/>
            </w:tcBorders>
            <w:shd w:val="clear" w:color="auto" w:fill="auto"/>
            <w:vAlign w:val="center"/>
          </w:tcPr>
          <w:p w14:paraId="00CC3B23"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360563D0"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07D301F3"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44FE8EFC"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r>
      <w:tr w:rsidR="00591AE7" w:rsidRPr="007E4046" w14:paraId="1434456F"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0B8619E4"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329C0031"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25C032C4"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2580" w:type="dxa"/>
            <w:tcBorders>
              <w:top w:val="nil"/>
              <w:left w:val="nil"/>
              <w:bottom w:val="single" w:sz="4" w:space="0" w:color="auto"/>
              <w:right w:val="single" w:sz="4" w:space="0" w:color="auto"/>
            </w:tcBorders>
            <w:shd w:val="clear" w:color="auto" w:fill="auto"/>
            <w:vAlign w:val="center"/>
          </w:tcPr>
          <w:p w14:paraId="5968504F"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11DDCF01"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055B06D9"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10227020"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r>
      <w:tr w:rsidR="00591AE7" w:rsidRPr="007E4046" w14:paraId="0CC7D389"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34586394"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3DF0FDB5"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6141D388"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2580" w:type="dxa"/>
            <w:tcBorders>
              <w:top w:val="nil"/>
              <w:left w:val="nil"/>
              <w:bottom w:val="single" w:sz="4" w:space="0" w:color="auto"/>
              <w:right w:val="single" w:sz="4" w:space="0" w:color="auto"/>
            </w:tcBorders>
            <w:shd w:val="clear" w:color="auto" w:fill="auto"/>
            <w:vAlign w:val="center"/>
          </w:tcPr>
          <w:p w14:paraId="355CECE3"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48F88A32"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01DA6FD1"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34005BA0"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r>
      <w:tr w:rsidR="00591AE7" w:rsidRPr="007E4046" w14:paraId="592B5ECE"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690AE10B"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61685EA0"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7C031516"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2580" w:type="dxa"/>
            <w:tcBorders>
              <w:top w:val="nil"/>
              <w:left w:val="nil"/>
              <w:bottom w:val="single" w:sz="4" w:space="0" w:color="auto"/>
              <w:right w:val="single" w:sz="4" w:space="0" w:color="auto"/>
            </w:tcBorders>
            <w:shd w:val="clear" w:color="auto" w:fill="auto"/>
            <w:vAlign w:val="center"/>
          </w:tcPr>
          <w:p w14:paraId="1D4CDB97"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2890E73B"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5A037ED3"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53254DED"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r>
      <w:tr w:rsidR="00591AE7" w:rsidRPr="007E4046" w14:paraId="6BFDB7F2"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6FE0D947"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1FFC6DD5"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320E53BB"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2580" w:type="dxa"/>
            <w:tcBorders>
              <w:top w:val="nil"/>
              <w:left w:val="nil"/>
              <w:bottom w:val="single" w:sz="4" w:space="0" w:color="auto"/>
              <w:right w:val="single" w:sz="4" w:space="0" w:color="auto"/>
            </w:tcBorders>
            <w:shd w:val="clear" w:color="auto" w:fill="auto"/>
            <w:vAlign w:val="center"/>
          </w:tcPr>
          <w:p w14:paraId="6AAEEE1E"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53F1F626"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047CF650"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4901FAC2"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r>
      <w:tr w:rsidR="00591AE7" w:rsidRPr="007E4046" w14:paraId="1DA071FC"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7F86A616"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6B9E9ED6"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3F4079E5" w14:textId="77777777" w:rsidR="00591AE7" w:rsidRPr="007E4046" w:rsidRDefault="00591AE7">
            <w:pPr>
              <w:widowControl/>
              <w:jc w:val="center"/>
              <w:rPr>
                <w:rFonts w:ascii="宋体" w:hAnsi="宋体" w:cs="宋体"/>
                <w:b/>
                <w:bCs/>
                <w:color w:val="000000"/>
                <w:kern w:val="0"/>
                <w:sz w:val="16"/>
                <w:szCs w:val="16"/>
              </w:rPr>
            </w:pPr>
          </w:p>
        </w:tc>
        <w:tc>
          <w:tcPr>
            <w:tcW w:w="2580" w:type="dxa"/>
            <w:tcBorders>
              <w:top w:val="nil"/>
              <w:left w:val="nil"/>
              <w:bottom w:val="single" w:sz="4" w:space="0" w:color="auto"/>
              <w:right w:val="single" w:sz="4" w:space="0" w:color="auto"/>
            </w:tcBorders>
            <w:shd w:val="clear" w:color="auto" w:fill="auto"/>
            <w:vAlign w:val="center"/>
          </w:tcPr>
          <w:p w14:paraId="27910D4D"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02B804EA"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68A1327D" w14:textId="77777777" w:rsidR="00591AE7" w:rsidRPr="007E4046" w:rsidRDefault="00591AE7">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0B1AC912" w14:textId="77777777" w:rsidR="00591AE7" w:rsidRPr="007E4046" w:rsidRDefault="00591AE7">
            <w:pPr>
              <w:widowControl/>
              <w:jc w:val="center"/>
              <w:rPr>
                <w:rFonts w:ascii="宋体" w:hAnsi="宋体" w:cs="宋体"/>
                <w:b/>
                <w:bCs/>
                <w:color w:val="000000"/>
                <w:kern w:val="0"/>
                <w:sz w:val="22"/>
                <w:szCs w:val="22"/>
              </w:rPr>
            </w:pPr>
          </w:p>
        </w:tc>
      </w:tr>
      <w:tr w:rsidR="00591AE7" w:rsidRPr="007E4046" w14:paraId="745CED23"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2F419E19"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035AFEDA"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54EF9589" w14:textId="77777777" w:rsidR="00591AE7" w:rsidRPr="007E4046" w:rsidRDefault="00591AE7">
            <w:pPr>
              <w:widowControl/>
              <w:jc w:val="center"/>
              <w:rPr>
                <w:rFonts w:ascii="宋体" w:hAnsi="宋体" w:cs="宋体"/>
                <w:b/>
                <w:bCs/>
                <w:color w:val="000000"/>
                <w:kern w:val="0"/>
                <w:sz w:val="16"/>
                <w:szCs w:val="16"/>
              </w:rPr>
            </w:pPr>
          </w:p>
        </w:tc>
        <w:tc>
          <w:tcPr>
            <w:tcW w:w="2580" w:type="dxa"/>
            <w:tcBorders>
              <w:top w:val="nil"/>
              <w:left w:val="nil"/>
              <w:bottom w:val="single" w:sz="4" w:space="0" w:color="auto"/>
              <w:right w:val="single" w:sz="4" w:space="0" w:color="auto"/>
            </w:tcBorders>
            <w:shd w:val="clear" w:color="auto" w:fill="auto"/>
            <w:vAlign w:val="center"/>
          </w:tcPr>
          <w:p w14:paraId="06488649"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27544602"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670E8A00" w14:textId="77777777" w:rsidR="00591AE7" w:rsidRPr="007E4046" w:rsidRDefault="00591AE7">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33D10295" w14:textId="77777777" w:rsidR="00591AE7" w:rsidRPr="007E4046" w:rsidRDefault="00591AE7">
            <w:pPr>
              <w:widowControl/>
              <w:jc w:val="center"/>
              <w:rPr>
                <w:rFonts w:ascii="宋体" w:hAnsi="宋体" w:cs="宋体"/>
                <w:b/>
                <w:bCs/>
                <w:color w:val="000000"/>
                <w:kern w:val="0"/>
                <w:sz w:val="22"/>
                <w:szCs w:val="22"/>
              </w:rPr>
            </w:pPr>
          </w:p>
        </w:tc>
      </w:tr>
      <w:tr w:rsidR="00591AE7" w:rsidRPr="007E4046" w14:paraId="2359F9FD"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2C023DD8"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6D0B511F"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6634014E" w14:textId="77777777" w:rsidR="00591AE7" w:rsidRPr="007E4046" w:rsidRDefault="00591AE7">
            <w:pPr>
              <w:widowControl/>
              <w:jc w:val="center"/>
              <w:rPr>
                <w:rFonts w:ascii="宋体" w:hAnsi="宋体" w:cs="宋体"/>
                <w:b/>
                <w:bCs/>
                <w:color w:val="000000"/>
                <w:kern w:val="0"/>
                <w:sz w:val="16"/>
                <w:szCs w:val="16"/>
              </w:rPr>
            </w:pPr>
          </w:p>
        </w:tc>
        <w:tc>
          <w:tcPr>
            <w:tcW w:w="2580" w:type="dxa"/>
            <w:tcBorders>
              <w:top w:val="nil"/>
              <w:left w:val="nil"/>
              <w:bottom w:val="single" w:sz="4" w:space="0" w:color="auto"/>
              <w:right w:val="single" w:sz="4" w:space="0" w:color="auto"/>
            </w:tcBorders>
            <w:shd w:val="clear" w:color="auto" w:fill="auto"/>
            <w:vAlign w:val="center"/>
          </w:tcPr>
          <w:p w14:paraId="7422EEAA"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7B2AEE15"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38FCA56C" w14:textId="77777777" w:rsidR="00591AE7" w:rsidRPr="007E4046" w:rsidRDefault="00591AE7">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4F62FB92" w14:textId="77777777" w:rsidR="00591AE7" w:rsidRPr="007E4046" w:rsidRDefault="00591AE7">
            <w:pPr>
              <w:widowControl/>
              <w:jc w:val="center"/>
              <w:rPr>
                <w:rFonts w:ascii="宋体" w:hAnsi="宋体" w:cs="宋体"/>
                <w:b/>
                <w:bCs/>
                <w:color w:val="000000"/>
                <w:kern w:val="0"/>
                <w:sz w:val="22"/>
                <w:szCs w:val="22"/>
              </w:rPr>
            </w:pPr>
          </w:p>
        </w:tc>
      </w:tr>
      <w:tr w:rsidR="00591AE7" w:rsidRPr="007E4046" w14:paraId="6E585C9C"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4DD8329B"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7A1A3A06"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5B30F097" w14:textId="77777777" w:rsidR="00591AE7" w:rsidRPr="007E4046" w:rsidRDefault="00591AE7">
            <w:pPr>
              <w:widowControl/>
              <w:jc w:val="center"/>
              <w:rPr>
                <w:rFonts w:ascii="宋体" w:hAnsi="宋体" w:cs="宋体"/>
                <w:b/>
                <w:bCs/>
                <w:color w:val="000000"/>
                <w:kern w:val="0"/>
                <w:sz w:val="16"/>
                <w:szCs w:val="16"/>
              </w:rPr>
            </w:pPr>
          </w:p>
        </w:tc>
        <w:tc>
          <w:tcPr>
            <w:tcW w:w="2580" w:type="dxa"/>
            <w:tcBorders>
              <w:top w:val="nil"/>
              <w:left w:val="nil"/>
              <w:bottom w:val="single" w:sz="4" w:space="0" w:color="auto"/>
              <w:right w:val="single" w:sz="4" w:space="0" w:color="auto"/>
            </w:tcBorders>
            <w:shd w:val="clear" w:color="auto" w:fill="auto"/>
            <w:vAlign w:val="center"/>
          </w:tcPr>
          <w:p w14:paraId="7F8AA6CB"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052DC711"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483A7A78" w14:textId="77777777" w:rsidR="00591AE7" w:rsidRPr="007E4046" w:rsidRDefault="00591AE7">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06791647" w14:textId="77777777" w:rsidR="00591AE7" w:rsidRPr="007E4046" w:rsidRDefault="00591AE7">
            <w:pPr>
              <w:widowControl/>
              <w:jc w:val="center"/>
              <w:rPr>
                <w:rFonts w:ascii="宋体" w:hAnsi="宋体" w:cs="宋体"/>
                <w:b/>
                <w:bCs/>
                <w:color w:val="000000"/>
                <w:kern w:val="0"/>
                <w:sz w:val="22"/>
                <w:szCs w:val="22"/>
              </w:rPr>
            </w:pPr>
          </w:p>
        </w:tc>
      </w:tr>
      <w:tr w:rsidR="00591AE7" w:rsidRPr="007E4046" w14:paraId="2F179502"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4EE5BD10"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5E92FA55"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479A81D2" w14:textId="77777777" w:rsidR="00591AE7" w:rsidRPr="007E4046" w:rsidRDefault="00591AE7">
            <w:pPr>
              <w:widowControl/>
              <w:jc w:val="center"/>
              <w:rPr>
                <w:rFonts w:ascii="宋体" w:hAnsi="宋体" w:cs="宋体"/>
                <w:b/>
                <w:bCs/>
                <w:color w:val="000000"/>
                <w:kern w:val="0"/>
                <w:sz w:val="16"/>
                <w:szCs w:val="16"/>
              </w:rPr>
            </w:pPr>
          </w:p>
        </w:tc>
        <w:tc>
          <w:tcPr>
            <w:tcW w:w="2580" w:type="dxa"/>
            <w:tcBorders>
              <w:top w:val="nil"/>
              <w:left w:val="nil"/>
              <w:bottom w:val="single" w:sz="4" w:space="0" w:color="auto"/>
              <w:right w:val="single" w:sz="4" w:space="0" w:color="auto"/>
            </w:tcBorders>
            <w:shd w:val="clear" w:color="auto" w:fill="auto"/>
            <w:vAlign w:val="center"/>
          </w:tcPr>
          <w:p w14:paraId="0D732132"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14CD2EB8"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1E85FB1F" w14:textId="77777777" w:rsidR="00591AE7" w:rsidRPr="007E4046" w:rsidRDefault="00591AE7">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14FFA988" w14:textId="77777777" w:rsidR="00591AE7" w:rsidRPr="007E4046" w:rsidRDefault="00591AE7">
            <w:pPr>
              <w:widowControl/>
              <w:jc w:val="center"/>
              <w:rPr>
                <w:rFonts w:ascii="宋体" w:hAnsi="宋体" w:cs="宋体"/>
                <w:b/>
                <w:bCs/>
                <w:color w:val="000000"/>
                <w:kern w:val="0"/>
                <w:sz w:val="22"/>
                <w:szCs w:val="22"/>
              </w:rPr>
            </w:pPr>
          </w:p>
        </w:tc>
      </w:tr>
      <w:tr w:rsidR="00591AE7" w:rsidRPr="007E4046" w14:paraId="18D5BD1D"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36BC35F5"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6D6ED5BD"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500A966A" w14:textId="77777777" w:rsidR="00591AE7" w:rsidRPr="007E4046" w:rsidRDefault="00591AE7">
            <w:pPr>
              <w:widowControl/>
              <w:jc w:val="center"/>
              <w:rPr>
                <w:rFonts w:ascii="宋体" w:hAnsi="宋体" w:cs="宋体"/>
                <w:b/>
                <w:bCs/>
                <w:color w:val="000000"/>
                <w:kern w:val="0"/>
                <w:sz w:val="16"/>
                <w:szCs w:val="16"/>
              </w:rPr>
            </w:pPr>
          </w:p>
        </w:tc>
        <w:tc>
          <w:tcPr>
            <w:tcW w:w="2580" w:type="dxa"/>
            <w:tcBorders>
              <w:top w:val="nil"/>
              <w:left w:val="nil"/>
              <w:bottom w:val="single" w:sz="4" w:space="0" w:color="auto"/>
              <w:right w:val="single" w:sz="4" w:space="0" w:color="auto"/>
            </w:tcBorders>
            <w:shd w:val="clear" w:color="auto" w:fill="auto"/>
            <w:vAlign w:val="center"/>
          </w:tcPr>
          <w:p w14:paraId="413949EF"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4DD61F1B"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2A741B03" w14:textId="77777777" w:rsidR="00591AE7" w:rsidRPr="007E4046" w:rsidRDefault="00591AE7">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433D1184" w14:textId="77777777" w:rsidR="00591AE7" w:rsidRPr="007E4046" w:rsidRDefault="00591AE7">
            <w:pPr>
              <w:widowControl/>
              <w:jc w:val="center"/>
              <w:rPr>
                <w:rFonts w:ascii="宋体" w:hAnsi="宋体" w:cs="宋体"/>
                <w:b/>
                <w:bCs/>
                <w:color w:val="000000"/>
                <w:kern w:val="0"/>
                <w:sz w:val="22"/>
                <w:szCs w:val="22"/>
              </w:rPr>
            </w:pPr>
          </w:p>
        </w:tc>
      </w:tr>
      <w:tr w:rsidR="00591AE7" w:rsidRPr="007E4046" w14:paraId="76EC41CD"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5AC4B1F0"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46EB2B10"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46DFEDB6" w14:textId="77777777" w:rsidR="00591AE7" w:rsidRPr="007E4046" w:rsidRDefault="00591AE7">
            <w:pPr>
              <w:widowControl/>
              <w:jc w:val="center"/>
              <w:rPr>
                <w:rFonts w:ascii="宋体" w:hAnsi="宋体" w:cs="宋体"/>
                <w:b/>
                <w:bCs/>
                <w:color w:val="000000"/>
                <w:kern w:val="0"/>
                <w:sz w:val="16"/>
                <w:szCs w:val="16"/>
              </w:rPr>
            </w:pPr>
          </w:p>
        </w:tc>
        <w:tc>
          <w:tcPr>
            <w:tcW w:w="2580" w:type="dxa"/>
            <w:tcBorders>
              <w:top w:val="nil"/>
              <w:left w:val="nil"/>
              <w:bottom w:val="single" w:sz="4" w:space="0" w:color="auto"/>
              <w:right w:val="single" w:sz="4" w:space="0" w:color="auto"/>
            </w:tcBorders>
            <w:shd w:val="clear" w:color="auto" w:fill="auto"/>
            <w:vAlign w:val="center"/>
          </w:tcPr>
          <w:p w14:paraId="17AF4459"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39DDCD05"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0D0F059F" w14:textId="77777777" w:rsidR="00591AE7" w:rsidRPr="007E4046" w:rsidRDefault="00591AE7">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14575F35" w14:textId="77777777" w:rsidR="00591AE7" w:rsidRPr="007E4046" w:rsidRDefault="00591AE7">
            <w:pPr>
              <w:widowControl/>
              <w:jc w:val="center"/>
              <w:rPr>
                <w:rFonts w:ascii="宋体" w:hAnsi="宋体" w:cs="宋体"/>
                <w:b/>
                <w:bCs/>
                <w:color w:val="000000"/>
                <w:kern w:val="0"/>
                <w:sz w:val="22"/>
                <w:szCs w:val="22"/>
              </w:rPr>
            </w:pPr>
          </w:p>
        </w:tc>
      </w:tr>
      <w:tr w:rsidR="00591AE7" w:rsidRPr="007E4046" w14:paraId="038A6AFD"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60A55599"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41D1BFCD"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26B7E08F" w14:textId="77777777" w:rsidR="00591AE7" w:rsidRPr="007E4046" w:rsidRDefault="00591AE7">
            <w:pPr>
              <w:widowControl/>
              <w:jc w:val="center"/>
              <w:rPr>
                <w:rFonts w:ascii="宋体" w:hAnsi="宋体" w:cs="宋体"/>
                <w:b/>
                <w:bCs/>
                <w:color w:val="000000"/>
                <w:kern w:val="0"/>
                <w:sz w:val="16"/>
                <w:szCs w:val="16"/>
              </w:rPr>
            </w:pPr>
          </w:p>
        </w:tc>
        <w:tc>
          <w:tcPr>
            <w:tcW w:w="2580" w:type="dxa"/>
            <w:tcBorders>
              <w:top w:val="nil"/>
              <w:left w:val="nil"/>
              <w:bottom w:val="single" w:sz="4" w:space="0" w:color="auto"/>
              <w:right w:val="single" w:sz="4" w:space="0" w:color="auto"/>
            </w:tcBorders>
            <w:shd w:val="clear" w:color="auto" w:fill="auto"/>
            <w:vAlign w:val="center"/>
          </w:tcPr>
          <w:p w14:paraId="772E938E"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50DFA4F9"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2EC8BDFF" w14:textId="77777777" w:rsidR="00591AE7" w:rsidRPr="007E4046" w:rsidRDefault="00591AE7">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662DBBCC" w14:textId="77777777" w:rsidR="00591AE7" w:rsidRPr="007E4046" w:rsidRDefault="00591AE7">
            <w:pPr>
              <w:widowControl/>
              <w:jc w:val="center"/>
              <w:rPr>
                <w:rFonts w:ascii="宋体" w:hAnsi="宋体" w:cs="宋体"/>
                <w:b/>
                <w:bCs/>
                <w:color w:val="000000"/>
                <w:kern w:val="0"/>
                <w:sz w:val="22"/>
                <w:szCs w:val="22"/>
              </w:rPr>
            </w:pPr>
          </w:p>
        </w:tc>
      </w:tr>
      <w:tr w:rsidR="00591AE7" w:rsidRPr="007E4046" w14:paraId="16545AE5"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70371245"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0BC4E146" w14:textId="77777777" w:rsidR="00591AE7" w:rsidRPr="007E4046" w:rsidRDefault="00591AE7">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1B02E5D1" w14:textId="77777777" w:rsidR="00591AE7" w:rsidRPr="007E4046" w:rsidRDefault="00591AE7">
            <w:pPr>
              <w:widowControl/>
              <w:jc w:val="center"/>
              <w:rPr>
                <w:rFonts w:ascii="宋体" w:hAnsi="宋体" w:cs="宋体"/>
                <w:b/>
                <w:bCs/>
                <w:color w:val="000000"/>
                <w:kern w:val="0"/>
                <w:sz w:val="16"/>
                <w:szCs w:val="16"/>
              </w:rPr>
            </w:pPr>
          </w:p>
        </w:tc>
        <w:tc>
          <w:tcPr>
            <w:tcW w:w="2580" w:type="dxa"/>
            <w:tcBorders>
              <w:top w:val="nil"/>
              <w:left w:val="nil"/>
              <w:bottom w:val="single" w:sz="4" w:space="0" w:color="auto"/>
              <w:right w:val="single" w:sz="4" w:space="0" w:color="auto"/>
            </w:tcBorders>
            <w:shd w:val="clear" w:color="auto" w:fill="auto"/>
            <w:vAlign w:val="center"/>
          </w:tcPr>
          <w:p w14:paraId="59373CEB"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3728F3D7" w14:textId="77777777" w:rsidR="00591AE7" w:rsidRPr="007E4046" w:rsidRDefault="00591AE7">
            <w:pPr>
              <w:widowControl/>
              <w:jc w:val="center"/>
              <w:rPr>
                <w:rFonts w:ascii="宋体" w:hAnsi="宋体" w:cs="宋体"/>
                <w:b/>
                <w:bCs/>
                <w:color w:val="000000"/>
                <w:kern w:val="0"/>
                <w:sz w:val="22"/>
                <w:szCs w:val="22"/>
              </w:rPr>
            </w:pPr>
          </w:p>
        </w:tc>
        <w:tc>
          <w:tcPr>
            <w:tcW w:w="1846" w:type="dxa"/>
            <w:tcBorders>
              <w:top w:val="nil"/>
              <w:left w:val="nil"/>
              <w:bottom w:val="single" w:sz="4" w:space="0" w:color="auto"/>
              <w:right w:val="single" w:sz="4" w:space="0" w:color="auto"/>
            </w:tcBorders>
            <w:shd w:val="clear" w:color="auto" w:fill="auto"/>
            <w:vAlign w:val="center"/>
          </w:tcPr>
          <w:p w14:paraId="391F4B3C" w14:textId="77777777" w:rsidR="00591AE7" w:rsidRPr="007E4046" w:rsidRDefault="00591AE7">
            <w:pPr>
              <w:widowControl/>
              <w:jc w:val="center"/>
              <w:rPr>
                <w:rFonts w:ascii="宋体" w:hAnsi="宋体" w:cs="宋体"/>
                <w:b/>
                <w:bCs/>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00960542" w14:textId="77777777" w:rsidR="00591AE7" w:rsidRPr="007E4046" w:rsidRDefault="00591AE7">
            <w:pPr>
              <w:widowControl/>
              <w:jc w:val="center"/>
              <w:rPr>
                <w:rFonts w:ascii="宋体" w:hAnsi="宋体" w:cs="宋体"/>
                <w:b/>
                <w:bCs/>
                <w:color w:val="000000"/>
                <w:kern w:val="0"/>
                <w:sz w:val="22"/>
                <w:szCs w:val="22"/>
              </w:rPr>
            </w:pPr>
          </w:p>
        </w:tc>
      </w:tr>
      <w:tr w:rsidR="00591AE7" w:rsidRPr="007E4046" w14:paraId="7FF2426D"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3D2FB339"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69FB613E"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6BCE6D46"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2580" w:type="dxa"/>
            <w:tcBorders>
              <w:top w:val="nil"/>
              <w:left w:val="nil"/>
              <w:bottom w:val="single" w:sz="4" w:space="0" w:color="auto"/>
              <w:right w:val="single" w:sz="4" w:space="0" w:color="auto"/>
            </w:tcBorders>
            <w:shd w:val="clear" w:color="auto" w:fill="auto"/>
            <w:vAlign w:val="center"/>
          </w:tcPr>
          <w:p w14:paraId="694309E4"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4BDF6C95"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55557A87"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4B4A642F"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r>
      <w:tr w:rsidR="00591AE7" w:rsidRPr="007E4046" w14:paraId="75EAC010"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0BEB4A42"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5C8C86CA"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161BD1CC"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2580" w:type="dxa"/>
            <w:tcBorders>
              <w:top w:val="nil"/>
              <w:left w:val="nil"/>
              <w:bottom w:val="single" w:sz="4" w:space="0" w:color="auto"/>
              <w:right w:val="single" w:sz="4" w:space="0" w:color="auto"/>
            </w:tcBorders>
            <w:shd w:val="clear" w:color="auto" w:fill="auto"/>
            <w:vAlign w:val="center"/>
          </w:tcPr>
          <w:p w14:paraId="444C2D7D"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3979FEF5"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1836E216"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0C8C1ABF"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r>
      <w:tr w:rsidR="00591AE7" w:rsidRPr="007E4046" w14:paraId="3F9018A9"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49D72C3C"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5EC8CE8A"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58A86EAE"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2580" w:type="dxa"/>
            <w:tcBorders>
              <w:top w:val="nil"/>
              <w:left w:val="nil"/>
              <w:bottom w:val="single" w:sz="4" w:space="0" w:color="auto"/>
              <w:right w:val="single" w:sz="4" w:space="0" w:color="auto"/>
            </w:tcBorders>
            <w:shd w:val="clear" w:color="auto" w:fill="auto"/>
            <w:vAlign w:val="center"/>
          </w:tcPr>
          <w:p w14:paraId="50AAEE4A"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488467FF"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1A9676AF"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1953D146"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r>
      <w:tr w:rsidR="00591AE7" w:rsidRPr="007E4046" w14:paraId="552D5D5A" w14:textId="77777777">
        <w:trPr>
          <w:trHeight w:val="405"/>
        </w:trPr>
        <w:tc>
          <w:tcPr>
            <w:tcW w:w="456" w:type="dxa"/>
            <w:tcBorders>
              <w:top w:val="nil"/>
              <w:left w:val="single" w:sz="4" w:space="0" w:color="auto"/>
              <w:bottom w:val="single" w:sz="4" w:space="0" w:color="auto"/>
              <w:right w:val="single" w:sz="4" w:space="0" w:color="auto"/>
            </w:tcBorders>
            <w:shd w:val="clear" w:color="auto" w:fill="auto"/>
            <w:vAlign w:val="center"/>
          </w:tcPr>
          <w:p w14:paraId="160EE802"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54E75BAF"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4AB522F0" w14:textId="77777777" w:rsidR="00591AE7" w:rsidRPr="007E4046" w:rsidRDefault="0075130C">
            <w:pPr>
              <w:widowControl/>
              <w:jc w:val="center"/>
              <w:rPr>
                <w:rFonts w:ascii="宋体" w:hAnsi="宋体" w:cs="宋体"/>
                <w:b/>
                <w:bCs/>
                <w:color w:val="000000"/>
                <w:kern w:val="0"/>
                <w:sz w:val="16"/>
                <w:szCs w:val="16"/>
              </w:rPr>
            </w:pPr>
            <w:r w:rsidRPr="007E4046">
              <w:rPr>
                <w:rFonts w:ascii="宋体" w:hAnsi="宋体" w:cs="宋体" w:hint="eastAsia"/>
                <w:b/>
                <w:bCs/>
                <w:color w:val="000000"/>
                <w:kern w:val="0"/>
                <w:sz w:val="16"/>
                <w:szCs w:val="16"/>
              </w:rPr>
              <w:t xml:space="preserve">　</w:t>
            </w:r>
          </w:p>
        </w:tc>
        <w:tc>
          <w:tcPr>
            <w:tcW w:w="2580" w:type="dxa"/>
            <w:tcBorders>
              <w:top w:val="nil"/>
              <w:left w:val="nil"/>
              <w:bottom w:val="single" w:sz="4" w:space="0" w:color="auto"/>
              <w:right w:val="single" w:sz="4" w:space="0" w:color="auto"/>
            </w:tcBorders>
            <w:shd w:val="clear" w:color="auto" w:fill="auto"/>
            <w:vAlign w:val="center"/>
          </w:tcPr>
          <w:p w14:paraId="220A2D47"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7B77B955"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846" w:type="dxa"/>
            <w:tcBorders>
              <w:top w:val="nil"/>
              <w:left w:val="nil"/>
              <w:bottom w:val="single" w:sz="4" w:space="0" w:color="auto"/>
              <w:right w:val="single" w:sz="4" w:space="0" w:color="auto"/>
            </w:tcBorders>
            <w:shd w:val="clear" w:color="auto" w:fill="auto"/>
            <w:vAlign w:val="center"/>
          </w:tcPr>
          <w:p w14:paraId="3B0DE917"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1FB3F0E6"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 xml:space="preserve">　</w:t>
            </w:r>
          </w:p>
        </w:tc>
      </w:tr>
      <w:tr w:rsidR="00591AE7" w:rsidRPr="007E4046" w14:paraId="55679830" w14:textId="77777777">
        <w:trPr>
          <w:trHeight w:val="405"/>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8632F92" w14:textId="77777777" w:rsidR="00591AE7" w:rsidRPr="007E4046" w:rsidRDefault="0075130C">
            <w:pPr>
              <w:widowControl/>
              <w:jc w:val="left"/>
              <w:rPr>
                <w:rFonts w:ascii="宋体" w:hAnsi="宋体" w:cs="宋体"/>
                <w:color w:val="000000"/>
                <w:kern w:val="0"/>
                <w:sz w:val="22"/>
                <w:szCs w:val="22"/>
              </w:rPr>
            </w:pPr>
            <w:r w:rsidRPr="007E4046">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noWrap/>
            <w:vAlign w:val="center"/>
          </w:tcPr>
          <w:p w14:paraId="2024C0C5" w14:textId="77777777" w:rsidR="00591AE7" w:rsidRPr="007E4046" w:rsidRDefault="0075130C">
            <w:pPr>
              <w:widowControl/>
              <w:jc w:val="left"/>
              <w:rPr>
                <w:rFonts w:ascii="宋体" w:hAnsi="宋体" w:cs="宋体"/>
                <w:color w:val="000000"/>
                <w:kern w:val="0"/>
                <w:sz w:val="22"/>
                <w:szCs w:val="22"/>
              </w:rPr>
            </w:pPr>
            <w:r w:rsidRPr="007E4046">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vAlign w:val="center"/>
          </w:tcPr>
          <w:p w14:paraId="3D03F90B"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2580" w:type="dxa"/>
            <w:tcBorders>
              <w:top w:val="nil"/>
              <w:left w:val="nil"/>
              <w:bottom w:val="single" w:sz="4" w:space="0" w:color="auto"/>
              <w:right w:val="single" w:sz="4" w:space="0" w:color="auto"/>
            </w:tcBorders>
            <w:shd w:val="clear" w:color="auto" w:fill="auto"/>
            <w:vAlign w:val="center"/>
          </w:tcPr>
          <w:p w14:paraId="5C75ECAB" w14:textId="77777777" w:rsidR="00591AE7" w:rsidRPr="007E4046" w:rsidRDefault="0075130C">
            <w:pPr>
              <w:widowControl/>
              <w:jc w:val="center"/>
              <w:rPr>
                <w:rFonts w:ascii="宋体" w:hAnsi="宋体" w:cs="宋体"/>
                <w:color w:val="000000"/>
                <w:kern w:val="0"/>
                <w:sz w:val="22"/>
                <w:szCs w:val="22"/>
              </w:rPr>
            </w:pPr>
            <w:r w:rsidRPr="007E4046">
              <w:rPr>
                <w:rFonts w:ascii="宋体" w:hAnsi="宋体" w:cs="宋体" w:hint="eastAsia"/>
                <w:color w:val="000000"/>
                <w:kern w:val="0"/>
                <w:sz w:val="22"/>
                <w:szCs w:val="22"/>
              </w:rPr>
              <w:t>合计</w:t>
            </w:r>
          </w:p>
        </w:tc>
        <w:tc>
          <w:tcPr>
            <w:tcW w:w="1846" w:type="dxa"/>
            <w:tcBorders>
              <w:top w:val="nil"/>
              <w:left w:val="nil"/>
              <w:bottom w:val="single" w:sz="4" w:space="0" w:color="auto"/>
              <w:right w:val="single" w:sz="4" w:space="0" w:color="auto"/>
            </w:tcBorders>
            <w:shd w:val="clear" w:color="auto" w:fill="auto"/>
            <w:vAlign w:val="center"/>
          </w:tcPr>
          <w:p w14:paraId="33053583"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r w:rsidRPr="007E4046">
              <w:rPr>
                <w:rFonts w:ascii="宋体" w:hAnsi="宋体" w:cs="宋体"/>
                <w:color w:val="000000"/>
                <w:kern w:val="0"/>
                <w:sz w:val="24"/>
              </w:rPr>
              <w:t>1083.81</w:t>
            </w:r>
          </w:p>
        </w:tc>
        <w:tc>
          <w:tcPr>
            <w:tcW w:w="1846" w:type="dxa"/>
            <w:tcBorders>
              <w:top w:val="nil"/>
              <w:left w:val="nil"/>
              <w:bottom w:val="single" w:sz="4" w:space="0" w:color="auto"/>
              <w:right w:val="single" w:sz="4" w:space="0" w:color="auto"/>
            </w:tcBorders>
            <w:shd w:val="clear" w:color="auto" w:fill="auto"/>
            <w:vAlign w:val="center"/>
          </w:tcPr>
          <w:p w14:paraId="69E2B0D0"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898.81</w:t>
            </w:r>
          </w:p>
        </w:tc>
        <w:tc>
          <w:tcPr>
            <w:tcW w:w="1701" w:type="dxa"/>
            <w:tcBorders>
              <w:top w:val="nil"/>
              <w:left w:val="nil"/>
              <w:bottom w:val="single" w:sz="4" w:space="0" w:color="auto"/>
              <w:right w:val="single" w:sz="4" w:space="0" w:color="auto"/>
            </w:tcBorders>
            <w:shd w:val="clear" w:color="auto" w:fill="auto"/>
            <w:vAlign w:val="center"/>
          </w:tcPr>
          <w:p w14:paraId="38A60DAE"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185</w:t>
            </w:r>
          </w:p>
        </w:tc>
      </w:tr>
    </w:tbl>
    <w:p w14:paraId="02464A53" w14:textId="77777777" w:rsidR="00591AE7" w:rsidRPr="007E4046" w:rsidRDefault="00591AE7">
      <w:pPr>
        <w:widowControl/>
        <w:spacing w:beforeLines="50" w:before="120"/>
        <w:outlineLvl w:val="1"/>
        <w:rPr>
          <w:rFonts w:ascii="仿宋_GB2312" w:eastAsia="仿宋_GB2312" w:hAnsi="宋体"/>
          <w:b/>
          <w:kern w:val="0"/>
          <w:sz w:val="32"/>
          <w:szCs w:val="32"/>
        </w:rPr>
      </w:pPr>
    </w:p>
    <w:p w14:paraId="5D9E004F" w14:textId="77777777" w:rsidR="00591AE7" w:rsidRPr="007E4046" w:rsidRDefault="0075130C">
      <w:pPr>
        <w:widowControl/>
        <w:spacing w:beforeLines="50" w:before="120"/>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lastRenderedPageBreak/>
        <w:t>表四</w:t>
      </w:r>
    </w:p>
    <w:p w14:paraId="117EAC59" w14:textId="77777777" w:rsidR="00591AE7" w:rsidRPr="007E4046" w:rsidRDefault="0075130C">
      <w:pPr>
        <w:widowControl/>
        <w:spacing w:beforeLines="50" w:before="120"/>
        <w:jc w:val="center"/>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t>财政拨款收支预算总体情况表</w:t>
      </w:r>
    </w:p>
    <w:p w14:paraId="43A68E0D" w14:textId="77777777" w:rsidR="00591AE7" w:rsidRPr="007E4046" w:rsidRDefault="0075130C">
      <w:pPr>
        <w:widowControl/>
        <w:outlineLvl w:val="1"/>
        <w:rPr>
          <w:rFonts w:ascii="仿宋_GB2312" w:eastAsia="仿宋_GB2312" w:hAnsi="宋体"/>
          <w:kern w:val="0"/>
          <w:sz w:val="24"/>
        </w:rPr>
      </w:pPr>
      <w:r w:rsidRPr="007E4046">
        <w:rPr>
          <w:rFonts w:ascii="仿宋_GB2312" w:eastAsia="仿宋_GB2312" w:hAnsi="宋体" w:hint="eastAsia"/>
          <w:kern w:val="0"/>
          <w:sz w:val="24"/>
        </w:rPr>
        <w:t>编制部门：中国人民政治协商会议新疆昌吉回族自治州委员会       单位：万元</w:t>
      </w:r>
    </w:p>
    <w:tbl>
      <w:tblPr>
        <w:tblW w:w="9229" w:type="dxa"/>
        <w:tblInd w:w="93" w:type="dxa"/>
        <w:tblLayout w:type="fixed"/>
        <w:tblLook w:val="04A0" w:firstRow="1" w:lastRow="0" w:firstColumn="1" w:lastColumn="0" w:noHBand="0" w:noVBand="1"/>
      </w:tblPr>
      <w:tblGrid>
        <w:gridCol w:w="1620"/>
        <w:gridCol w:w="1230"/>
        <w:gridCol w:w="2250"/>
        <w:gridCol w:w="1011"/>
        <w:gridCol w:w="1417"/>
        <w:gridCol w:w="1701"/>
      </w:tblGrid>
      <w:tr w:rsidR="00591AE7" w:rsidRPr="007E4046" w14:paraId="295F06F3" w14:textId="77777777">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7A459A5" w14:textId="77777777" w:rsidR="00591AE7" w:rsidRPr="007E4046" w:rsidRDefault="0075130C">
            <w:pPr>
              <w:widowControl/>
              <w:jc w:val="center"/>
              <w:rPr>
                <w:rFonts w:ascii="仿宋_GB2312" w:eastAsia="仿宋_GB2312" w:hAnsi="宋体" w:cs="宋体"/>
                <w:b/>
                <w:bCs/>
                <w:kern w:val="0"/>
                <w:sz w:val="24"/>
              </w:rPr>
            </w:pPr>
            <w:r w:rsidRPr="007E4046">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tcPr>
          <w:p w14:paraId="270FEF60" w14:textId="77777777" w:rsidR="00591AE7" w:rsidRPr="007E4046" w:rsidRDefault="0075130C">
            <w:pPr>
              <w:widowControl/>
              <w:jc w:val="center"/>
              <w:rPr>
                <w:rFonts w:ascii="仿宋_GB2312" w:eastAsia="仿宋_GB2312" w:hAnsi="宋体" w:cs="宋体"/>
                <w:b/>
                <w:bCs/>
                <w:kern w:val="0"/>
                <w:sz w:val="24"/>
              </w:rPr>
            </w:pPr>
            <w:r w:rsidRPr="007E4046">
              <w:rPr>
                <w:rFonts w:ascii="仿宋_GB2312" w:eastAsia="仿宋_GB2312" w:hAnsi="宋体" w:cs="宋体" w:hint="eastAsia"/>
                <w:b/>
                <w:bCs/>
                <w:kern w:val="0"/>
                <w:sz w:val="24"/>
              </w:rPr>
              <w:t>财政拨款支出</w:t>
            </w:r>
          </w:p>
        </w:tc>
      </w:tr>
      <w:tr w:rsidR="00591AE7" w:rsidRPr="007E4046" w14:paraId="4D78BC32" w14:textId="77777777">
        <w:trPr>
          <w:trHeight w:val="396"/>
        </w:trPr>
        <w:tc>
          <w:tcPr>
            <w:tcW w:w="1620" w:type="dxa"/>
            <w:tcBorders>
              <w:top w:val="nil"/>
              <w:left w:val="single" w:sz="4" w:space="0" w:color="auto"/>
              <w:bottom w:val="single" w:sz="4" w:space="0" w:color="auto"/>
              <w:right w:val="single" w:sz="4" w:space="0" w:color="auto"/>
            </w:tcBorders>
            <w:shd w:val="clear" w:color="auto" w:fill="auto"/>
            <w:vAlign w:val="center"/>
          </w:tcPr>
          <w:p w14:paraId="3D9A6049" w14:textId="77777777" w:rsidR="00591AE7" w:rsidRPr="007E4046" w:rsidRDefault="0075130C">
            <w:pPr>
              <w:widowControl/>
              <w:jc w:val="center"/>
              <w:rPr>
                <w:rFonts w:ascii="仿宋_GB2312" w:eastAsia="仿宋_GB2312" w:hAnsi="宋体" w:cs="宋体"/>
                <w:b/>
                <w:kern w:val="0"/>
                <w:sz w:val="20"/>
                <w:szCs w:val="20"/>
              </w:rPr>
            </w:pPr>
            <w:r w:rsidRPr="007E4046">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tcPr>
          <w:p w14:paraId="666C9959" w14:textId="77777777" w:rsidR="00591AE7" w:rsidRPr="007E4046" w:rsidRDefault="0075130C">
            <w:pPr>
              <w:widowControl/>
              <w:jc w:val="center"/>
              <w:rPr>
                <w:rFonts w:ascii="仿宋_GB2312" w:eastAsia="仿宋_GB2312" w:hAnsi="宋体" w:cs="宋体"/>
                <w:b/>
                <w:kern w:val="0"/>
                <w:sz w:val="20"/>
                <w:szCs w:val="20"/>
              </w:rPr>
            </w:pPr>
            <w:r w:rsidRPr="007E4046">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shd w:val="clear" w:color="auto" w:fill="auto"/>
            <w:vAlign w:val="center"/>
          </w:tcPr>
          <w:p w14:paraId="6F43DA73" w14:textId="77777777" w:rsidR="00591AE7" w:rsidRPr="007E4046" w:rsidRDefault="0075130C">
            <w:pPr>
              <w:widowControl/>
              <w:jc w:val="center"/>
              <w:rPr>
                <w:rFonts w:ascii="仿宋_GB2312" w:eastAsia="仿宋_GB2312" w:hAnsi="宋体" w:cs="宋体"/>
                <w:b/>
                <w:kern w:val="0"/>
                <w:sz w:val="20"/>
                <w:szCs w:val="20"/>
              </w:rPr>
            </w:pPr>
            <w:r w:rsidRPr="007E4046">
              <w:rPr>
                <w:rFonts w:ascii="仿宋_GB2312" w:eastAsia="仿宋_GB2312" w:hAnsi="宋体" w:cs="宋体" w:hint="eastAsia"/>
                <w:b/>
                <w:kern w:val="0"/>
                <w:sz w:val="20"/>
                <w:szCs w:val="20"/>
              </w:rPr>
              <w:t>功  能  分  类</w:t>
            </w:r>
          </w:p>
        </w:tc>
        <w:tc>
          <w:tcPr>
            <w:tcW w:w="1011" w:type="dxa"/>
            <w:tcBorders>
              <w:top w:val="nil"/>
              <w:left w:val="nil"/>
              <w:bottom w:val="single" w:sz="4" w:space="0" w:color="auto"/>
              <w:right w:val="single" w:sz="4" w:space="0" w:color="auto"/>
            </w:tcBorders>
            <w:shd w:val="clear" w:color="auto" w:fill="auto"/>
            <w:vAlign w:val="center"/>
          </w:tcPr>
          <w:p w14:paraId="192055EE" w14:textId="77777777" w:rsidR="00591AE7" w:rsidRPr="007E4046" w:rsidRDefault="0075130C">
            <w:pPr>
              <w:widowControl/>
              <w:jc w:val="center"/>
              <w:rPr>
                <w:rFonts w:ascii="仿宋_GB2312" w:eastAsia="仿宋_GB2312" w:hAnsi="宋体" w:cs="宋体"/>
                <w:b/>
                <w:kern w:val="0"/>
                <w:sz w:val="20"/>
                <w:szCs w:val="20"/>
              </w:rPr>
            </w:pPr>
            <w:r w:rsidRPr="007E4046">
              <w:rPr>
                <w:rFonts w:ascii="仿宋_GB2312" w:eastAsia="仿宋_GB2312" w:hAnsi="宋体" w:cs="宋体" w:hint="eastAsia"/>
                <w:b/>
                <w:kern w:val="0"/>
                <w:sz w:val="20"/>
                <w:szCs w:val="20"/>
              </w:rPr>
              <w:t>合计</w:t>
            </w:r>
          </w:p>
        </w:tc>
        <w:tc>
          <w:tcPr>
            <w:tcW w:w="1417" w:type="dxa"/>
            <w:tcBorders>
              <w:top w:val="nil"/>
              <w:left w:val="nil"/>
              <w:bottom w:val="single" w:sz="4" w:space="0" w:color="auto"/>
              <w:right w:val="single" w:sz="4" w:space="0" w:color="auto"/>
            </w:tcBorders>
            <w:shd w:val="clear" w:color="auto" w:fill="auto"/>
            <w:vAlign w:val="center"/>
          </w:tcPr>
          <w:p w14:paraId="088D5186" w14:textId="77777777" w:rsidR="00591AE7" w:rsidRPr="007E4046" w:rsidRDefault="0075130C">
            <w:pPr>
              <w:widowControl/>
              <w:jc w:val="center"/>
              <w:rPr>
                <w:rFonts w:ascii="仿宋_GB2312" w:eastAsia="仿宋_GB2312" w:hAnsi="宋体" w:cs="宋体"/>
                <w:b/>
                <w:kern w:val="0"/>
                <w:sz w:val="20"/>
                <w:szCs w:val="20"/>
              </w:rPr>
            </w:pPr>
            <w:r w:rsidRPr="007E4046">
              <w:rPr>
                <w:rFonts w:ascii="仿宋_GB2312" w:eastAsia="仿宋_GB2312" w:hAnsi="宋体" w:cs="宋体" w:hint="eastAsia"/>
                <w:b/>
                <w:kern w:val="0"/>
                <w:sz w:val="20"/>
                <w:szCs w:val="20"/>
              </w:rPr>
              <w:t>一般公共预算</w:t>
            </w:r>
          </w:p>
        </w:tc>
        <w:tc>
          <w:tcPr>
            <w:tcW w:w="1701" w:type="dxa"/>
            <w:tcBorders>
              <w:top w:val="nil"/>
              <w:left w:val="nil"/>
              <w:bottom w:val="single" w:sz="4" w:space="0" w:color="auto"/>
              <w:right w:val="single" w:sz="4" w:space="0" w:color="auto"/>
            </w:tcBorders>
            <w:shd w:val="clear" w:color="auto" w:fill="auto"/>
            <w:vAlign w:val="center"/>
          </w:tcPr>
          <w:p w14:paraId="307D2ECA" w14:textId="77777777" w:rsidR="00591AE7" w:rsidRPr="007E4046" w:rsidRDefault="0075130C">
            <w:pPr>
              <w:widowControl/>
              <w:jc w:val="center"/>
              <w:rPr>
                <w:rFonts w:ascii="仿宋_GB2312" w:eastAsia="仿宋_GB2312" w:hAnsi="宋体" w:cs="宋体"/>
                <w:b/>
                <w:kern w:val="0"/>
                <w:sz w:val="20"/>
                <w:szCs w:val="20"/>
              </w:rPr>
            </w:pPr>
            <w:r w:rsidRPr="007E4046">
              <w:rPr>
                <w:rFonts w:ascii="仿宋_GB2312" w:eastAsia="仿宋_GB2312" w:hAnsi="宋体" w:cs="宋体" w:hint="eastAsia"/>
                <w:b/>
                <w:kern w:val="0"/>
                <w:sz w:val="20"/>
                <w:szCs w:val="20"/>
              </w:rPr>
              <w:t>政府性基金预算</w:t>
            </w:r>
          </w:p>
        </w:tc>
      </w:tr>
      <w:tr w:rsidR="00591AE7" w:rsidRPr="007E4046" w14:paraId="4DB2A5C4"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BD8A893"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14:paraId="31C7E426" w14:textId="77777777" w:rsidR="00591AE7" w:rsidRPr="007E4046" w:rsidRDefault="0075130C">
            <w:pPr>
              <w:widowControl/>
              <w:jc w:val="right"/>
              <w:rPr>
                <w:rFonts w:ascii="仿宋_GB2312" w:eastAsia="仿宋_GB2312" w:hAnsi="宋体" w:cs="宋体"/>
                <w:color w:val="000000"/>
                <w:kern w:val="0"/>
                <w:sz w:val="22"/>
                <w:szCs w:val="22"/>
              </w:rPr>
            </w:pPr>
            <w:r w:rsidRPr="007E4046">
              <w:rPr>
                <w:rFonts w:ascii="仿宋_GB2312" w:eastAsia="仿宋_GB2312" w:hAnsi="宋体" w:cs="宋体"/>
                <w:color w:val="000000"/>
                <w:kern w:val="0"/>
                <w:sz w:val="22"/>
                <w:szCs w:val="22"/>
              </w:rPr>
              <w:t>1083.81</w:t>
            </w: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C8849FD"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201 一般公共服务支出</w:t>
            </w:r>
          </w:p>
        </w:tc>
        <w:tc>
          <w:tcPr>
            <w:tcW w:w="1011" w:type="dxa"/>
            <w:tcBorders>
              <w:top w:val="nil"/>
              <w:left w:val="nil"/>
              <w:bottom w:val="single" w:sz="4" w:space="0" w:color="auto"/>
              <w:right w:val="single" w:sz="4" w:space="0" w:color="auto"/>
            </w:tcBorders>
            <w:shd w:val="clear" w:color="auto" w:fill="auto"/>
            <w:vAlign w:val="center"/>
          </w:tcPr>
          <w:p w14:paraId="738B53FC" w14:textId="77777777" w:rsidR="00591AE7" w:rsidRPr="007E4046" w:rsidRDefault="0075130C">
            <w:pPr>
              <w:widowControl/>
              <w:jc w:val="right"/>
              <w:rPr>
                <w:rFonts w:ascii="宋体" w:hAnsi="宋体" w:cs="宋体"/>
                <w:kern w:val="0"/>
                <w:sz w:val="18"/>
                <w:szCs w:val="18"/>
              </w:rPr>
            </w:pPr>
            <w:r w:rsidRPr="007E4046">
              <w:rPr>
                <w:rFonts w:ascii="宋体" w:hAnsi="宋体" w:cs="宋体"/>
                <w:kern w:val="0"/>
                <w:sz w:val="18"/>
                <w:szCs w:val="18"/>
              </w:rPr>
              <w:t>1083.81</w:t>
            </w: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4321EC06" w14:textId="77777777" w:rsidR="00591AE7" w:rsidRPr="007E4046" w:rsidRDefault="0075130C">
            <w:pPr>
              <w:widowControl/>
              <w:jc w:val="right"/>
              <w:rPr>
                <w:rFonts w:ascii="宋体" w:hAnsi="宋体" w:cs="宋体"/>
                <w:kern w:val="0"/>
                <w:sz w:val="18"/>
                <w:szCs w:val="18"/>
              </w:rPr>
            </w:pPr>
            <w:r w:rsidRPr="007E4046">
              <w:rPr>
                <w:rFonts w:ascii="宋体" w:hAnsi="宋体" w:cs="宋体"/>
                <w:kern w:val="0"/>
                <w:sz w:val="18"/>
                <w:szCs w:val="18"/>
              </w:rPr>
              <w:t>1083.81</w:t>
            </w: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0768773A"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60EB6874"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598E24CC" w14:textId="77777777" w:rsidR="00591AE7" w:rsidRPr="007E4046" w:rsidRDefault="0075130C">
            <w:pPr>
              <w:widowControl/>
              <w:jc w:val="left"/>
              <w:rPr>
                <w:rFonts w:ascii="仿宋_GB2312" w:eastAsia="仿宋_GB2312" w:hAnsi="宋体" w:cs="宋体"/>
                <w:color w:val="000000"/>
                <w:kern w:val="0"/>
                <w:sz w:val="18"/>
                <w:szCs w:val="18"/>
              </w:rPr>
            </w:pPr>
            <w:r w:rsidRPr="007E4046">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vAlign w:val="center"/>
          </w:tcPr>
          <w:p w14:paraId="3D2682B9" w14:textId="77777777" w:rsidR="00591AE7" w:rsidRPr="007E4046" w:rsidRDefault="0075130C">
            <w:pPr>
              <w:widowControl/>
              <w:jc w:val="right"/>
              <w:rPr>
                <w:rFonts w:ascii="仿宋_GB2312" w:eastAsia="仿宋_GB2312" w:hAnsi="宋体" w:cs="宋体"/>
                <w:color w:val="000000"/>
                <w:kern w:val="0"/>
                <w:sz w:val="22"/>
                <w:szCs w:val="22"/>
              </w:rPr>
            </w:pPr>
            <w:r w:rsidRPr="007E4046">
              <w:rPr>
                <w:rFonts w:ascii="仿宋_GB2312" w:eastAsia="仿宋_GB2312" w:hAnsi="宋体" w:cs="宋体"/>
                <w:color w:val="000000"/>
                <w:kern w:val="0"/>
                <w:sz w:val="22"/>
                <w:szCs w:val="22"/>
              </w:rPr>
              <w:t>1083.81</w:t>
            </w: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0971BA2B"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202 外交支出</w:t>
            </w:r>
          </w:p>
        </w:tc>
        <w:tc>
          <w:tcPr>
            <w:tcW w:w="1011" w:type="dxa"/>
            <w:tcBorders>
              <w:top w:val="nil"/>
              <w:left w:val="nil"/>
              <w:bottom w:val="single" w:sz="4" w:space="0" w:color="auto"/>
              <w:right w:val="single" w:sz="4" w:space="0" w:color="auto"/>
            </w:tcBorders>
            <w:shd w:val="clear" w:color="auto" w:fill="auto"/>
            <w:vAlign w:val="center"/>
          </w:tcPr>
          <w:p w14:paraId="6AFFB79E"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6F342AD9"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3F5CA9D0"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0C9C8101"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2130674" w14:textId="77777777" w:rsidR="00591AE7" w:rsidRPr="007E4046" w:rsidRDefault="0075130C">
            <w:pPr>
              <w:widowControl/>
              <w:jc w:val="left"/>
              <w:rPr>
                <w:rFonts w:ascii="仿宋_GB2312" w:eastAsia="仿宋_GB2312" w:hAnsi="宋体" w:cs="宋体"/>
                <w:color w:val="000000"/>
                <w:kern w:val="0"/>
                <w:sz w:val="18"/>
                <w:szCs w:val="18"/>
              </w:rPr>
            </w:pPr>
            <w:r w:rsidRPr="007E4046">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tcPr>
          <w:p w14:paraId="6EEB6196" w14:textId="77777777" w:rsidR="00591AE7" w:rsidRPr="007E4046" w:rsidRDefault="0075130C">
            <w:pPr>
              <w:widowControl/>
              <w:jc w:val="righ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70BA257"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203 国防支出</w:t>
            </w:r>
          </w:p>
        </w:tc>
        <w:tc>
          <w:tcPr>
            <w:tcW w:w="1011" w:type="dxa"/>
            <w:tcBorders>
              <w:top w:val="nil"/>
              <w:left w:val="nil"/>
              <w:bottom w:val="single" w:sz="4" w:space="0" w:color="auto"/>
              <w:right w:val="single" w:sz="4" w:space="0" w:color="auto"/>
            </w:tcBorders>
            <w:shd w:val="clear" w:color="auto" w:fill="auto"/>
            <w:vAlign w:val="center"/>
          </w:tcPr>
          <w:p w14:paraId="745FBE57"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18160E89"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21386C39"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798D4343"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B0DC2FA"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09FDD2D5"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698DD8F8"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204 公共安全支出</w:t>
            </w:r>
          </w:p>
        </w:tc>
        <w:tc>
          <w:tcPr>
            <w:tcW w:w="1011" w:type="dxa"/>
            <w:tcBorders>
              <w:top w:val="nil"/>
              <w:left w:val="nil"/>
              <w:bottom w:val="single" w:sz="4" w:space="0" w:color="auto"/>
              <w:right w:val="single" w:sz="4" w:space="0" w:color="auto"/>
            </w:tcBorders>
            <w:shd w:val="clear" w:color="auto" w:fill="auto"/>
            <w:vAlign w:val="center"/>
          </w:tcPr>
          <w:p w14:paraId="01C986A7"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2B3F5F01"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392C74E5"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79B4570A"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B5A6BE2"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16E99166"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197BB6CC"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205 教育支出</w:t>
            </w:r>
          </w:p>
        </w:tc>
        <w:tc>
          <w:tcPr>
            <w:tcW w:w="1011" w:type="dxa"/>
            <w:tcBorders>
              <w:top w:val="nil"/>
              <w:left w:val="nil"/>
              <w:bottom w:val="single" w:sz="4" w:space="0" w:color="auto"/>
              <w:right w:val="single" w:sz="4" w:space="0" w:color="auto"/>
            </w:tcBorders>
            <w:shd w:val="clear" w:color="auto" w:fill="auto"/>
            <w:vAlign w:val="center"/>
          </w:tcPr>
          <w:p w14:paraId="3A206130"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073D474E"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54E53F25"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2F7EA812"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167C0A5B"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2FA5F1F1"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0C3F7CD3"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206 科学技术支出</w:t>
            </w:r>
          </w:p>
        </w:tc>
        <w:tc>
          <w:tcPr>
            <w:tcW w:w="1011" w:type="dxa"/>
            <w:tcBorders>
              <w:top w:val="nil"/>
              <w:left w:val="nil"/>
              <w:bottom w:val="single" w:sz="4" w:space="0" w:color="auto"/>
              <w:right w:val="single" w:sz="4" w:space="0" w:color="auto"/>
            </w:tcBorders>
            <w:shd w:val="clear" w:color="auto" w:fill="auto"/>
            <w:vAlign w:val="center"/>
          </w:tcPr>
          <w:p w14:paraId="7AA46F0F"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11458C70"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34294D13"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4553CCC2"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9029009"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625C6669"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0DD1AC61"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207 文化体育与传媒支出</w:t>
            </w:r>
          </w:p>
        </w:tc>
        <w:tc>
          <w:tcPr>
            <w:tcW w:w="1011" w:type="dxa"/>
            <w:tcBorders>
              <w:top w:val="nil"/>
              <w:left w:val="nil"/>
              <w:bottom w:val="single" w:sz="4" w:space="0" w:color="auto"/>
              <w:right w:val="single" w:sz="4" w:space="0" w:color="auto"/>
            </w:tcBorders>
            <w:shd w:val="clear" w:color="auto" w:fill="auto"/>
            <w:vAlign w:val="center"/>
          </w:tcPr>
          <w:p w14:paraId="3FCEBDBC"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7951AD7C"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4D79663B"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01DB0E50"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AE31AD3"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588DD28"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E990C77"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208 社会保障和就业支出</w:t>
            </w:r>
          </w:p>
        </w:tc>
        <w:tc>
          <w:tcPr>
            <w:tcW w:w="1011" w:type="dxa"/>
            <w:tcBorders>
              <w:top w:val="nil"/>
              <w:left w:val="nil"/>
              <w:bottom w:val="single" w:sz="4" w:space="0" w:color="auto"/>
              <w:right w:val="single" w:sz="4" w:space="0" w:color="auto"/>
            </w:tcBorders>
            <w:shd w:val="clear" w:color="auto" w:fill="auto"/>
            <w:vAlign w:val="center"/>
          </w:tcPr>
          <w:p w14:paraId="30800F44"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3BD67BF8"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2E5EB1E3"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30BE13BD"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BC0B30E"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AA20F6F"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7636DCA7"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209 社会保险基金支出</w:t>
            </w:r>
          </w:p>
        </w:tc>
        <w:tc>
          <w:tcPr>
            <w:tcW w:w="1011" w:type="dxa"/>
            <w:tcBorders>
              <w:top w:val="nil"/>
              <w:left w:val="nil"/>
              <w:bottom w:val="single" w:sz="4" w:space="0" w:color="auto"/>
              <w:right w:val="single" w:sz="4" w:space="0" w:color="auto"/>
            </w:tcBorders>
            <w:shd w:val="clear" w:color="auto" w:fill="auto"/>
            <w:vAlign w:val="center"/>
          </w:tcPr>
          <w:p w14:paraId="31BBEFE0"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11EE2BEF"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79183534"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469639AF"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707F947"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7F2D46F"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19CC96A5" w14:textId="77777777" w:rsidR="00591AE7" w:rsidRPr="007E4046" w:rsidRDefault="0075130C">
            <w:pPr>
              <w:widowControl/>
              <w:jc w:val="left"/>
              <w:rPr>
                <w:rFonts w:ascii="仿宋_GB2312" w:eastAsia="仿宋_GB2312" w:hAnsi="宋体" w:cs="宋体"/>
                <w:kern w:val="0"/>
                <w:sz w:val="15"/>
                <w:szCs w:val="15"/>
              </w:rPr>
            </w:pPr>
            <w:r w:rsidRPr="007E4046">
              <w:rPr>
                <w:rFonts w:ascii="仿宋_GB2312" w:eastAsia="仿宋_GB2312" w:hAnsi="宋体" w:cs="宋体" w:hint="eastAsia"/>
                <w:kern w:val="0"/>
                <w:sz w:val="15"/>
                <w:szCs w:val="15"/>
              </w:rPr>
              <w:t>210 医疗卫生与计划生育支出</w:t>
            </w:r>
          </w:p>
        </w:tc>
        <w:tc>
          <w:tcPr>
            <w:tcW w:w="1011" w:type="dxa"/>
            <w:tcBorders>
              <w:top w:val="nil"/>
              <w:left w:val="nil"/>
              <w:bottom w:val="single" w:sz="4" w:space="0" w:color="auto"/>
              <w:right w:val="single" w:sz="4" w:space="0" w:color="auto"/>
            </w:tcBorders>
            <w:shd w:val="clear" w:color="auto" w:fill="auto"/>
            <w:vAlign w:val="center"/>
          </w:tcPr>
          <w:p w14:paraId="58BBF621"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3DDE470D"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13588941"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4C64229A"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C2FDBD3"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2310DAB0"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8A24BC8"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211 节能环保支出</w:t>
            </w:r>
          </w:p>
        </w:tc>
        <w:tc>
          <w:tcPr>
            <w:tcW w:w="1011" w:type="dxa"/>
            <w:tcBorders>
              <w:top w:val="nil"/>
              <w:left w:val="nil"/>
              <w:bottom w:val="single" w:sz="4" w:space="0" w:color="auto"/>
              <w:right w:val="single" w:sz="4" w:space="0" w:color="auto"/>
            </w:tcBorders>
            <w:shd w:val="clear" w:color="auto" w:fill="auto"/>
            <w:vAlign w:val="center"/>
          </w:tcPr>
          <w:p w14:paraId="65421A2F"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33F377CF"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1E4807E8"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0B0459A4"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8904730"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1207BCBB"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4DDFFF90"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212 城乡社区支出</w:t>
            </w:r>
          </w:p>
        </w:tc>
        <w:tc>
          <w:tcPr>
            <w:tcW w:w="1011" w:type="dxa"/>
            <w:tcBorders>
              <w:top w:val="nil"/>
              <w:left w:val="nil"/>
              <w:bottom w:val="single" w:sz="4" w:space="0" w:color="auto"/>
              <w:right w:val="single" w:sz="4" w:space="0" w:color="auto"/>
            </w:tcBorders>
            <w:shd w:val="clear" w:color="auto" w:fill="auto"/>
            <w:vAlign w:val="center"/>
          </w:tcPr>
          <w:p w14:paraId="255C28E8"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5B9A0DD8"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4011EED6"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2E6B8FDB"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0EFB082"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46535374"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05B55605"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213 农林水支出</w:t>
            </w:r>
          </w:p>
        </w:tc>
        <w:tc>
          <w:tcPr>
            <w:tcW w:w="1011" w:type="dxa"/>
            <w:tcBorders>
              <w:top w:val="nil"/>
              <w:left w:val="nil"/>
              <w:bottom w:val="single" w:sz="4" w:space="0" w:color="auto"/>
              <w:right w:val="single" w:sz="4" w:space="0" w:color="auto"/>
            </w:tcBorders>
            <w:shd w:val="clear" w:color="auto" w:fill="auto"/>
            <w:vAlign w:val="center"/>
          </w:tcPr>
          <w:p w14:paraId="18B1BF3B"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760203DC"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465B0F6D"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575942E7"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F7A946E"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4C9D31ED"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45913594"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214 交通运输支出</w:t>
            </w:r>
          </w:p>
        </w:tc>
        <w:tc>
          <w:tcPr>
            <w:tcW w:w="1011" w:type="dxa"/>
            <w:tcBorders>
              <w:top w:val="nil"/>
              <w:left w:val="nil"/>
              <w:bottom w:val="single" w:sz="4" w:space="0" w:color="auto"/>
              <w:right w:val="single" w:sz="4" w:space="0" w:color="auto"/>
            </w:tcBorders>
            <w:shd w:val="clear" w:color="auto" w:fill="auto"/>
            <w:vAlign w:val="center"/>
          </w:tcPr>
          <w:p w14:paraId="6EC1387E"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05A12FCA"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13B30F29"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33AA0C8B"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16687BCD"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41621FD2"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6C6B858A"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215 资源勘探信息等支出</w:t>
            </w:r>
          </w:p>
        </w:tc>
        <w:tc>
          <w:tcPr>
            <w:tcW w:w="1011" w:type="dxa"/>
            <w:tcBorders>
              <w:top w:val="nil"/>
              <w:left w:val="nil"/>
              <w:bottom w:val="single" w:sz="4" w:space="0" w:color="auto"/>
              <w:right w:val="single" w:sz="4" w:space="0" w:color="auto"/>
            </w:tcBorders>
            <w:shd w:val="clear" w:color="auto" w:fill="auto"/>
            <w:vAlign w:val="center"/>
          </w:tcPr>
          <w:p w14:paraId="73EEFF8F"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32CEF7AD"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490082E3"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18DC7A27"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1DAFEE50"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01564749"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65F9754A"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216 商业服务业等支出</w:t>
            </w:r>
          </w:p>
        </w:tc>
        <w:tc>
          <w:tcPr>
            <w:tcW w:w="1011" w:type="dxa"/>
            <w:tcBorders>
              <w:top w:val="nil"/>
              <w:left w:val="nil"/>
              <w:bottom w:val="single" w:sz="4" w:space="0" w:color="auto"/>
              <w:right w:val="single" w:sz="4" w:space="0" w:color="auto"/>
            </w:tcBorders>
            <w:shd w:val="clear" w:color="auto" w:fill="auto"/>
            <w:vAlign w:val="center"/>
          </w:tcPr>
          <w:p w14:paraId="2E157373"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07FAC05F"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39B2BBD4"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03EB2513"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5D46DE3E"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02C8D395"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6D69B38C"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217 金融支出</w:t>
            </w:r>
          </w:p>
        </w:tc>
        <w:tc>
          <w:tcPr>
            <w:tcW w:w="1011" w:type="dxa"/>
            <w:tcBorders>
              <w:top w:val="nil"/>
              <w:left w:val="nil"/>
              <w:bottom w:val="single" w:sz="4" w:space="0" w:color="auto"/>
              <w:right w:val="single" w:sz="4" w:space="0" w:color="auto"/>
            </w:tcBorders>
            <w:shd w:val="clear" w:color="auto" w:fill="auto"/>
            <w:vAlign w:val="center"/>
          </w:tcPr>
          <w:p w14:paraId="0B19F973"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7E83776E"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1489C22E"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68E48B55"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EF9EC84"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04F38103"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0CA909B7"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219 援助其他地区支出</w:t>
            </w:r>
          </w:p>
        </w:tc>
        <w:tc>
          <w:tcPr>
            <w:tcW w:w="1011" w:type="dxa"/>
            <w:tcBorders>
              <w:top w:val="nil"/>
              <w:left w:val="nil"/>
              <w:bottom w:val="single" w:sz="4" w:space="0" w:color="auto"/>
              <w:right w:val="single" w:sz="4" w:space="0" w:color="auto"/>
            </w:tcBorders>
            <w:shd w:val="clear" w:color="auto" w:fill="auto"/>
            <w:vAlign w:val="center"/>
          </w:tcPr>
          <w:p w14:paraId="4BE658BE"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5EE751C1"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6B38460F"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49D2567A"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2C22CA6"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0E379DF2"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06B304E4"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220 国土资源气象等支出</w:t>
            </w:r>
          </w:p>
        </w:tc>
        <w:tc>
          <w:tcPr>
            <w:tcW w:w="1011" w:type="dxa"/>
            <w:tcBorders>
              <w:top w:val="nil"/>
              <w:left w:val="nil"/>
              <w:bottom w:val="single" w:sz="4" w:space="0" w:color="auto"/>
              <w:right w:val="single" w:sz="4" w:space="0" w:color="auto"/>
            </w:tcBorders>
            <w:shd w:val="clear" w:color="auto" w:fill="auto"/>
            <w:vAlign w:val="center"/>
          </w:tcPr>
          <w:p w14:paraId="1CCF463E"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56C680D4"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184929B9"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367339E5"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54C6FF9"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00705B48"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716A98FE"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221 住房保障支出</w:t>
            </w:r>
          </w:p>
        </w:tc>
        <w:tc>
          <w:tcPr>
            <w:tcW w:w="1011" w:type="dxa"/>
            <w:tcBorders>
              <w:top w:val="nil"/>
              <w:left w:val="nil"/>
              <w:bottom w:val="single" w:sz="4" w:space="0" w:color="auto"/>
              <w:right w:val="single" w:sz="4" w:space="0" w:color="auto"/>
            </w:tcBorders>
            <w:shd w:val="clear" w:color="auto" w:fill="auto"/>
            <w:vAlign w:val="center"/>
          </w:tcPr>
          <w:p w14:paraId="217C3F30"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3690DDA5"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6E93C82C"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6DF1C679"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D80CE0B"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16D839E"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715F158B"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222 粮油物资管理支出</w:t>
            </w:r>
          </w:p>
        </w:tc>
        <w:tc>
          <w:tcPr>
            <w:tcW w:w="1011" w:type="dxa"/>
            <w:tcBorders>
              <w:top w:val="nil"/>
              <w:left w:val="nil"/>
              <w:bottom w:val="single" w:sz="4" w:space="0" w:color="auto"/>
              <w:right w:val="single" w:sz="4" w:space="0" w:color="auto"/>
            </w:tcBorders>
            <w:shd w:val="clear" w:color="auto" w:fill="auto"/>
            <w:vAlign w:val="center"/>
          </w:tcPr>
          <w:p w14:paraId="67CA6AD5"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5B71589A"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2660E304"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6A7E5476"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F580EBC"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203A2907"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7244A637" w14:textId="77777777" w:rsidR="00591AE7" w:rsidRPr="007E4046" w:rsidRDefault="0075130C">
            <w:pPr>
              <w:widowControl/>
              <w:jc w:val="left"/>
              <w:rPr>
                <w:rFonts w:ascii="仿宋_GB2312" w:eastAsia="仿宋_GB2312" w:hAnsi="宋体" w:cs="宋体"/>
                <w:kern w:val="0"/>
                <w:sz w:val="15"/>
                <w:szCs w:val="15"/>
              </w:rPr>
            </w:pPr>
            <w:r w:rsidRPr="007E4046">
              <w:rPr>
                <w:rFonts w:ascii="仿宋_GB2312" w:eastAsia="仿宋_GB2312" w:hAnsi="宋体" w:cs="宋体" w:hint="eastAsia"/>
                <w:kern w:val="0"/>
                <w:sz w:val="15"/>
                <w:szCs w:val="15"/>
              </w:rPr>
              <w:t>2</w:t>
            </w:r>
            <w:r w:rsidRPr="007E4046">
              <w:rPr>
                <w:rFonts w:ascii="仿宋_GB2312" w:eastAsia="仿宋_GB2312" w:hAnsi="宋体" w:cs="宋体" w:hint="eastAsia"/>
                <w:color w:val="000000"/>
                <w:kern w:val="0"/>
                <w:sz w:val="15"/>
                <w:szCs w:val="15"/>
              </w:rPr>
              <w:t>23 国有资本经营预算支出</w:t>
            </w:r>
          </w:p>
        </w:tc>
        <w:tc>
          <w:tcPr>
            <w:tcW w:w="1011" w:type="dxa"/>
            <w:tcBorders>
              <w:top w:val="nil"/>
              <w:left w:val="nil"/>
              <w:bottom w:val="single" w:sz="4" w:space="0" w:color="auto"/>
              <w:right w:val="single" w:sz="4" w:space="0" w:color="auto"/>
            </w:tcBorders>
            <w:shd w:val="clear" w:color="auto" w:fill="auto"/>
            <w:vAlign w:val="center"/>
          </w:tcPr>
          <w:p w14:paraId="4EA9806B"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57B06D33"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265A1FAF"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10A6D3FF"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B7B358C"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10C1E6F2"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79C59665"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227 预备费</w:t>
            </w:r>
          </w:p>
        </w:tc>
        <w:tc>
          <w:tcPr>
            <w:tcW w:w="1011" w:type="dxa"/>
            <w:tcBorders>
              <w:top w:val="nil"/>
              <w:left w:val="nil"/>
              <w:bottom w:val="single" w:sz="4" w:space="0" w:color="auto"/>
              <w:right w:val="single" w:sz="4" w:space="0" w:color="auto"/>
            </w:tcBorders>
            <w:shd w:val="clear" w:color="auto" w:fill="auto"/>
            <w:vAlign w:val="center"/>
          </w:tcPr>
          <w:p w14:paraId="2C27A1A5"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077101A6"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1558F474"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0413C5D2"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B1F868C"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3798971"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89A9322"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229 其他支出</w:t>
            </w:r>
          </w:p>
        </w:tc>
        <w:tc>
          <w:tcPr>
            <w:tcW w:w="1011" w:type="dxa"/>
            <w:tcBorders>
              <w:top w:val="nil"/>
              <w:left w:val="nil"/>
              <w:bottom w:val="single" w:sz="4" w:space="0" w:color="auto"/>
              <w:right w:val="single" w:sz="4" w:space="0" w:color="auto"/>
            </w:tcBorders>
            <w:shd w:val="clear" w:color="auto" w:fill="auto"/>
            <w:vAlign w:val="center"/>
          </w:tcPr>
          <w:p w14:paraId="3D0B6C73"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7A4C3D3C"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59D60F3F"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18B8175D"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598CC47"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1E1821B"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3491622"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w:t>
            </w:r>
            <w:r w:rsidRPr="007E4046">
              <w:rPr>
                <w:rFonts w:ascii="仿宋_GB2312" w:eastAsia="仿宋_GB2312" w:hAnsi="宋体" w:cs="宋体" w:hint="eastAsia"/>
                <w:color w:val="000000"/>
                <w:kern w:val="0"/>
                <w:sz w:val="18"/>
                <w:szCs w:val="18"/>
              </w:rPr>
              <w:t>31 债务还本支出</w:t>
            </w:r>
          </w:p>
        </w:tc>
        <w:tc>
          <w:tcPr>
            <w:tcW w:w="1011" w:type="dxa"/>
            <w:tcBorders>
              <w:top w:val="nil"/>
              <w:left w:val="nil"/>
              <w:bottom w:val="single" w:sz="4" w:space="0" w:color="auto"/>
              <w:right w:val="single" w:sz="4" w:space="0" w:color="auto"/>
            </w:tcBorders>
            <w:shd w:val="clear" w:color="auto" w:fill="auto"/>
            <w:vAlign w:val="center"/>
          </w:tcPr>
          <w:p w14:paraId="35E2E567" w14:textId="77777777" w:rsidR="00591AE7" w:rsidRPr="007E4046" w:rsidRDefault="0075130C">
            <w:pPr>
              <w:widowControl/>
              <w:jc w:val="right"/>
              <w:rPr>
                <w:rFonts w:ascii="宋体" w:hAnsi="宋体" w:cs="宋体"/>
                <w:color w:val="000000"/>
                <w:kern w:val="0"/>
                <w:sz w:val="22"/>
                <w:szCs w:val="22"/>
              </w:rPr>
            </w:pPr>
            <w:r w:rsidRPr="007E404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5C876C18" w14:textId="77777777" w:rsidR="00591AE7" w:rsidRPr="007E4046" w:rsidRDefault="0075130C">
            <w:pPr>
              <w:widowControl/>
              <w:jc w:val="right"/>
              <w:rPr>
                <w:rFonts w:ascii="宋体" w:hAnsi="宋体" w:cs="宋体"/>
                <w:color w:val="000000"/>
                <w:kern w:val="0"/>
                <w:sz w:val="22"/>
                <w:szCs w:val="22"/>
              </w:rPr>
            </w:pPr>
            <w:r w:rsidRPr="007E4046">
              <w:rPr>
                <w:rFonts w:ascii="宋体"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524AC017" w14:textId="77777777" w:rsidR="00591AE7" w:rsidRPr="007E4046" w:rsidRDefault="0075130C">
            <w:pPr>
              <w:widowControl/>
              <w:jc w:val="right"/>
              <w:rPr>
                <w:rFonts w:ascii="宋体" w:hAnsi="宋体" w:cs="宋体"/>
                <w:color w:val="000000"/>
                <w:kern w:val="0"/>
                <w:sz w:val="22"/>
                <w:szCs w:val="22"/>
              </w:rPr>
            </w:pPr>
            <w:r w:rsidRPr="007E4046">
              <w:rPr>
                <w:rFonts w:ascii="宋体" w:hAnsi="宋体" w:cs="宋体" w:hint="eastAsia"/>
                <w:color w:val="000000"/>
                <w:kern w:val="0"/>
                <w:sz w:val="22"/>
                <w:szCs w:val="22"/>
              </w:rPr>
              <w:t xml:space="preserve">　</w:t>
            </w:r>
          </w:p>
        </w:tc>
      </w:tr>
      <w:tr w:rsidR="00591AE7" w:rsidRPr="007E4046" w14:paraId="77EC410C"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964F890"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61A0ABD7"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6BED36C9"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w:t>
            </w:r>
            <w:r w:rsidRPr="007E4046">
              <w:rPr>
                <w:rFonts w:ascii="仿宋_GB2312" w:eastAsia="仿宋_GB2312" w:hAnsi="宋体" w:cs="宋体" w:hint="eastAsia"/>
                <w:color w:val="000000"/>
                <w:kern w:val="0"/>
                <w:sz w:val="18"/>
                <w:szCs w:val="18"/>
              </w:rPr>
              <w:t>32 债务付息支出</w:t>
            </w:r>
          </w:p>
        </w:tc>
        <w:tc>
          <w:tcPr>
            <w:tcW w:w="1011" w:type="dxa"/>
            <w:tcBorders>
              <w:top w:val="nil"/>
              <w:left w:val="nil"/>
              <w:bottom w:val="single" w:sz="4" w:space="0" w:color="auto"/>
              <w:right w:val="single" w:sz="4" w:space="0" w:color="auto"/>
            </w:tcBorders>
            <w:shd w:val="clear" w:color="auto" w:fill="auto"/>
            <w:vAlign w:val="center"/>
          </w:tcPr>
          <w:p w14:paraId="065BBB81" w14:textId="77777777" w:rsidR="00591AE7" w:rsidRPr="007E4046" w:rsidRDefault="0075130C">
            <w:pPr>
              <w:widowControl/>
              <w:jc w:val="right"/>
              <w:rPr>
                <w:rFonts w:ascii="宋体" w:hAnsi="宋体" w:cs="宋体"/>
                <w:color w:val="000000"/>
                <w:kern w:val="0"/>
                <w:sz w:val="22"/>
                <w:szCs w:val="22"/>
              </w:rPr>
            </w:pPr>
            <w:r w:rsidRPr="007E404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0834E85B" w14:textId="77777777" w:rsidR="00591AE7" w:rsidRPr="007E4046" w:rsidRDefault="0075130C">
            <w:pPr>
              <w:widowControl/>
              <w:jc w:val="right"/>
              <w:rPr>
                <w:rFonts w:ascii="宋体" w:hAnsi="宋体" w:cs="宋体"/>
                <w:color w:val="000000"/>
                <w:kern w:val="0"/>
                <w:sz w:val="22"/>
                <w:szCs w:val="22"/>
              </w:rPr>
            </w:pPr>
            <w:r w:rsidRPr="007E4046">
              <w:rPr>
                <w:rFonts w:ascii="宋体"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70C2B024" w14:textId="77777777" w:rsidR="00591AE7" w:rsidRPr="007E4046" w:rsidRDefault="0075130C">
            <w:pPr>
              <w:widowControl/>
              <w:jc w:val="right"/>
              <w:rPr>
                <w:rFonts w:ascii="宋体" w:hAnsi="宋体" w:cs="宋体"/>
                <w:color w:val="000000"/>
                <w:kern w:val="0"/>
                <w:sz w:val="22"/>
                <w:szCs w:val="22"/>
              </w:rPr>
            </w:pPr>
            <w:r w:rsidRPr="007E4046">
              <w:rPr>
                <w:rFonts w:ascii="宋体" w:hAnsi="宋体" w:cs="宋体" w:hint="eastAsia"/>
                <w:color w:val="000000"/>
                <w:kern w:val="0"/>
                <w:sz w:val="22"/>
                <w:szCs w:val="22"/>
              </w:rPr>
              <w:t xml:space="preserve">　</w:t>
            </w:r>
          </w:p>
        </w:tc>
      </w:tr>
      <w:tr w:rsidR="00591AE7" w:rsidRPr="007E4046" w14:paraId="51DD7006"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D885FD2"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3D0DBDF"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6E8FD905"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18"/>
                <w:szCs w:val="18"/>
              </w:rPr>
              <w:t>233</w:t>
            </w:r>
            <w:r w:rsidRPr="007E4046">
              <w:rPr>
                <w:rFonts w:ascii="仿宋_GB2312" w:eastAsia="仿宋_GB2312" w:hAnsi="宋体" w:cs="宋体" w:hint="eastAsia"/>
                <w:color w:val="000000"/>
                <w:kern w:val="0"/>
                <w:sz w:val="18"/>
                <w:szCs w:val="18"/>
              </w:rPr>
              <w:t xml:space="preserve"> 债务发行费支出</w:t>
            </w:r>
          </w:p>
        </w:tc>
        <w:tc>
          <w:tcPr>
            <w:tcW w:w="1011" w:type="dxa"/>
            <w:tcBorders>
              <w:top w:val="nil"/>
              <w:left w:val="nil"/>
              <w:bottom w:val="single" w:sz="4" w:space="0" w:color="auto"/>
              <w:right w:val="single" w:sz="4" w:space="0" w:color="auto"/>
            </w:tcBorders>
            <w:shd w:val="clear" w:color="auto" w:fill="auto"/>
            <w:vAlign w:val="center"/>
          </w:tcPr>
          <w:p w14:paraId="1F857AF2"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5ECA5F91"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14C12CB9"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7EE7F739" w14:textId="77777777">
        <w:trPr>
          <w:trHeight w:hRule="exact" w:val="524"/>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71F8693" w14:textId="77777777" w:rsidR="00591AE7" w:rsidRPr="007E4046" w:rsidRDefault="0075130C">
            <w:pPr>
              <w:widowControl/>
              <w:jc w:val="left"/>
              <w:rPr>
                <w:rFonts w:ascii="仿宋_GB2312" w:eastAsia="仿宋_GB2312" w:hAnsi="宋体" w:cs="宋体"/>
                <w:color w:val="000000"/>
                <w:kern w:val="0"/>
                <w:sz w:val="22"/>
                <w:szCs w:val="22"/>
              </w:rPr>
            </w:pPr>
            <w:r w:rsidRPr="007E4046">
              <w:rPr>
                <w:rFonts w:ascii="仿宋_GB2312" w:eastAsia="仿宋_GB2312" w:hAnsi="宋体" w:cs="宋体" w:hint="eastAsia"/>
                <w:kern w:val="0"/>
                <w:sz w:val="20"/>
                <w:szCs w:val="20"/>
              </w:rPr>
              <w:t>小       计</w:t>
            </w:r>
          </w:p>
        </w:tc>
        <w:tc>
          <w:tcPr>
            <w:tcW w:w="1230" w:type="dxa"/>
            <w:tcBorders>
              <w:top w:val="nil"/>
              <w:left w:val="nil"/>
              <w:bottom w:val="single" w:sz="4" w:space="0" w:color="auto"/>
              <w:right w:val="single" w:sz="4" w:space="0" w:color="auto"/>
            </w:tcBorders>
            <w:shd w:val="clear" w:color="auto" w:fill="auto"/>
            <w:noWrap/>
            <w:vAlign w:val="center"/>
          </w:tcPr>
          <w:p w14:paraId="4F7A7A8F" w14:textId="77777777" w:rsidR="00591AE7" w:rsidRPr="007E4046" w:rsidRDefault="0075130C">
            <w:pPr>
              <w:widowControl/>
              <w:jc w:val="right"/>
              <w:rPr>
                <w:rFonts w:ascii="宋体" w:hAnsi="宋体" w:cs="宋体"/>
                <w:color w:val="000000"/>
                <w:kern w:val="0"/>
                <w:sz w:val="22"/>
                <w:szCs w:val="22"/>
              </w:rPr>
            </w:pPr>
            <w:r w:rsidRPr="007E4046">
              <w:rPr>
                <w:rFonts w:ascii="宋体" w:hAnsi="宋体" w:cs="宋体" w:hint="eastAsia"/>
                <w:color w:val="000000"/>
                <w:kern w:val="0"/>
                <w:sz w:val="22"/>
                <w:szCs w:val="22"/>
              </w:rPr>
              <w:t xml:space="preserve">　</w:t>
            </w:r>
            <w:r w:rsidRPr="007E4046">
              <w:rPr>
                <w:rFonts w:ascii="宋体" w:hAnsi="宋体" w:cs="宋体"/>
                <w:color w:val="000000"/>
                <w:kern w:val="0"/>
                <w:sz w:val="22"/>
                <w:szCs w:val="22"/>
              </w:rPr>
              <w:t>1083.81</w:t>
            </w:r>
          </w:p>
        </w:tc>
        <w:tc>
          <w:tcPr>
            <w:tcW w:w="2250" w:type="dxa"/>
            <w:tcBorders>
              <w:top w:val="nil"/>
              <w:left w:val="nil"/>
              <w:bottom w:val="single" w:sz="4" w:space="0" w:color="auto"/>
              <w:right w:val="single" w:sz="4" w:space="0" w:color="auto"/>
            </w:tcBorders>
            <w:shd w:val="clear" w:color="auto" w:fill="auto"/>
            <w:noWrap/>
            <w:vAlign w:val="center"/>
          </w:tcPr>
          <w:p w14:paraId="28BCB2E4" w14:textId="77777777" w:rsidR="00591AE7" w:rsidRPr="007E4046" w:rsidRDefault="0075130C">
            <w:pPr>
              <w:widowControl/>
              <w:jc w:val="left"/>
              <w:rPr>
                <w:rFonts w:ascii="仿宋_GB2312" w:eastAsia="仿宋_GB2312" w:hAnsi="宋体" w:cs="宋体"/>
                <w:kern w:val="0"/>
                <w:sz w:val="18"/>
                <w:szCs w:val="18"/>
              </w:rPr>
            </w:pPr>
            <w:r w:rsidRPr="007E4046">
              <w:rPr>
                <w:rFonts w:ascii="仿宋_GB2312" w:eastAsia="仿宋_GB2312" w:hAnsi="宋体" w:cs="宋体" w:hint="eastAsia"/>
                <w:kern w:val="0"/>
                <w:sz w:val="20"/>
                <w:szCs w:val="20"/>
              </w:rPr>
              <w:t>小           计</w:t>
            </w:r>
          </w:p>
        </w:tc>
        <w:tc>
          <w:tcPr>
            <w:tcW w:w="1011" w:type="dxa"/>
            <w:tcBorders>
              <w:top w:val="nil"/>
              <w:left w:val="nil"/>
              <w:bottom w:val="single" w:sz="4" w:space="0" w:color="auto"/>
              <w:right w:val="single" w:sz="4" w:space="0" w:color="auto"/>
            </w:tcBorders>
            <w:shd w:val="clear" w:color="auto" w:fill="auto"/>
            <w:vAlign w:val="center"/>
          </w:tcPr>
          <w:p w14:paraId="6A27A0BA" w14:textId="77777777" w:rsidR="00591AE7" w:rsidRPr="007E4046" w:rsidRDefault="0075130C">
            <w:pPr>
              <w:widowControl/>
              <w:jc w:val="right"/>
              <w:rPr>
                <w:rFonts w:ascii="宋体" w:hAnsi="宋体" w:cs="宋体"/>
                <w:kern w:val="0"/>
                <w:sz w:val="18"/>
                <w:szCs w:val="18"/>
              </w:rPr>
            </w:pPr>
            <w:r w:rsidRPr="007E4046">
              <w:rPr>
                <w:rFonts w:ascii="宋体" w:hAnsi="宋体" w:cs="宋体"/>
                <w:color w:val="000000"/>
                <w:kern w:val="0"/>
                <w:sz w:val="22"/>
                <w:szCs w:val="22"/>
              </w:rPr>
              <w:t>1083.81</w:t>
            </w:r>
            <w:r w:rsidRPr="007E404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0D4DFFDA" w14:textId="77777777" w:rsidR="00591AE7" w:rsidRPr="007E4046" w:rsidRDefault="0075130C">
            <w:pPr>
              <w:widowControl/>
              <w:jc w:val="right"/>
              <w:rPr>
                <w:rFonts w:ascii="宋体" w:hAnsi="宋体" w:cs="宋体"/>
                <w:kern w:val="0"/>
                <w:sz w:val="18"/>
                <w:szCs w:val="18"/>
              </w:rPr>
            </w:pPr>
            <w:r w:rsidRPr="007E4046">
              <w:rPr>
                <w:rFonts w:ascii="宋体" w:hAnsi="宋体" w:cs="宋体"/>
                <w:color w:val="000000"/>
                <w:kern w:val="0"/>
                <w:sz w:val="22"/>
                <w:szCs w:val="22"/>
              </w:rPr>
              <w:t>1083.81</w:t>
            </w:r>
            <w:r w:rsidRPr="007E4046">
              <w:rPr>
                <w:rFonts w:ascii="宋体"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045D007A"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515B977A"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4043AAC" w14:textId="77777777" w:rsidR="00591AE7" w:rsidRPr="007E4046" w:rsidRDefault="0075130C">
            <w:pPr>
              <w:widowControl/>
              <w:rPr>
                <w:rFonts w:ascii="仿宋_GB2312" w:eastAsia="仿宋_GB2312" w:hAnsi="宋体" w:cs="宋体"/>
                <w:kern w:val="0"/>
                <w:sz w:val="20"/>
                <w:szCs w:val="20"/>
              </w:rPr>
            </w:pPr>
            <w:r w:rsidRPr="007E4046">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shd w:val="clear" w:color="auto" w:fill="auto"/>
            <w:noWrap/>
            <w:vAlign w:val="center"/>
          </w:tcPr>
          <w:p w14:paraId="514BA0CA" w14:textId="77777777" w:rsidR="00591AE7" w:rsidRPr="007E4046" w:rsidRDefault="0075130C">
            <w:pPr>
              <w:widowControl/>
              <w:jc w:val="right"/>
              <w:rPr>
                <w:rFonts w:ascii="仿宋_GB2312" w:eastAsia="仿宋_GB2312" w:hAnsi="宋体" w:cs="宋体"/>
                <w:color w:val="000000"/>
                <w:kern w:val="0"/>
                <w:sz w:val="22"/>
                <w:szCs w:val="22"/>
              </w:rPr>
            </w:pP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D644A16" w14:textId="77777777" w:rsidR="00591AE7" w:rsidRPr="007E4046" w:rsidRDefault="0075130C">
            <w:pPr>
              <w:widowControl/>
              <w:jc w:val="center"/>
              <w:rPr>
                <w:rFonts w:ascii="仿宋_GB2312" w:eastAsia="仿宋_GB2312" w:hAnsi="宋体" w:cs="宋体"/>
                <w:kern w:val="0"/>
                <w:sz w:val="20"/>
                <w:szCs w:val="20"/>
              </w:rPr>
            </w:pPr>
            <w:r w:rsidRPr="007E4046">
              <w:rPr>
                <w:rFonts w:ascii="仿宋_GB2312" w:eastAsia="仿宋_GB2312" w:hAnsi="宋体" w:cs="宋体" w:hint="eastAsia"/>
                <w:kern w:val="0"/>
                <w:sz w:val="20"/>
                <w:szCs w:val="20"/>
              </w:rPr>
              <w:t>230 转移性支出</w:t>
            </w:r>
          </w:p>
        </w:tc>
        <w:tc>
          <w:tcPr>
            <w:tcW w:w="1011" w:type="dxa"/>
            <w:tcBorders>
              <w:top w:val="nil"/>
              <w:left w:val="nil"/>
              <w:bottom w:val="single" w:sz="4" w:space="0" w:color="auto"/>
              <w:right w:val="single" w:sz="4" w:space="0" w:color="auto"/>
            </w:tcBorders>
            <w:shd w:val="clear" w:color="auto" w:fill="auto"/>
            <w:vAlign w:val="center"/>
          </w:tcPr>
          <w:p w14:paraId="6B7B0CA0" w14:textId="77777777" w:rsidR="00591AE7" w:rsidRPr="007E4046" w:rsidRDefault="0075130C">
            <w:pPr>
              <w:widowControl/>
              <w:jc w:val="right"/>
              <w:rPr>
                <w:rFonts w:ascii="宋体" w:hAnsi="宋体" w:cs="宋体"/>
                <w:color w:val="000000"/>
                <w:kern w:val="0"/>
                <w:sz w:val="22"/>
                <w:szCs w:val="22"/>
              </w:rPr>
            </w:pPr>
            <w:r w:rsidRPr="007E4046">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6AA03FC6" w14:textId="77777777" w:rsidR="00591AE7" w:rsidRPr="007E4046" w:rsidRDefault="0075130C">
            <w:pPr>
              <w:widowControl/>
              <w:jc w:val="right"/>
              <w:rPr>
                <w:rFonts w:ascii="宋体" w:hAnsi="宋体" w:cs="宋体"/>
                <w:color w:val="000000"/>
                <w:kern w:val="0"/>
                <w:sz w:val="22"/>
                <w:szCs w:val="22"/>
              </w:rPr>
            </w:pPr>
            <w:r w:rsidRPr="007E4046">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20BB6D44"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21939C10"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1CF11FD" w14:textId="77777777" w:rsidR="00591AE7" w:rsidRPr="007E4046" w:rsidRDefault="0075130C">
            <w:pPr>
              <w:widowControl/>
              <w:jc w:val="left"/>
              <w:rPr>
                <w:rFonts w:ascii="仿宋_GB2312" w:eastAsia="仿宋_GB2312" w:hAnsi="宋体" w:cs="宋体"/>
                <w:kern w:val="0"/>
                <w:sz w:val="20"/>
                <w:szCs w:val="20"/>
              </w:rPr>
            </w:pPr>
            <w:r w:rsidRPr="007E4046">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vAlign w:val="center"/>
          </w:tcPr>
          <w:p w14:paraId="3FF1FB9D" w14:textId="77777777" w:rsidR="00591AE7" w:rsidRPr="007E4046" w:rsidRDefault="0075130C">
            <w:pPr>
              <w:widowControl/>
              <w:jc w:val="right"/>
              <w:rPr>
                <w:rFonts w:ascii="仿宋_GB2312" w:eastAsia="仿宋_GB2312" w:hAnsi="宋体" w:cs="宋体"/>
                <w:color w:val="000000"/>
                <w:kern w:val="0"/>
                <w:sz w:val="22"/>
                <w:szCs w:val="22"/>
              </w:rPr>
            </w:pPr>
            <w:r w:rsidRPr="007E4046">
              <w:rPr>
                <w:rFonts w:ascii="仿宋_GB2312" w:eastAsia="仿宋_GB2312" w:hAnsi="宋体" w:cs="宋体"/>
                <w:color w:val="000000"/>
                <w:kern w:val="0"/>
                <w:sz w:val="22"/>
                <w:szCs w:val="22"/>
              </w:rPr>
              <w:t>1083.81</w:t>
            </w:r>
            <w:r w:rsidRPr="007E4046">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414E94AB" w14:textId="77777777" w:rsidR="00591AE7" w:rsidRPr="007E4046" w:rsidRDefault="0075130C">
            <w:pPr>
              <w:widowControl/>
              <w:jc w:val="left"/>
              <w:rPr>
                <w:rFonts w:ascii="仿宋_GB2312" w:eastAsia="仿宋_GB2312" w:hAnsi="宋体" w:cs="宋体"/>
                <w:kern w:val="0"/>
                <w:sz w:val="20"/>
                <w:szCs w:val="20"/>
              </w:rPr>
            </w:pPr>
            <w:r w:rsidRPr="007E4046">
              <w:rPr>
                <w:rFonts w:ascii="仿宋_GB2312" w:eastAsia="仿宋_GB2312" w:hAnsi="宋体" w:cs="宋体" w:hint="eastAsia"/>
                <w:kern w:val="0"/>
                <w:sz w:val="20"/>
                <w:szCs w:val="20"/>
              </w:rPr>
              <w:t>支  出  总  计</w:t>
            </w:r>
          </w:p>
        </w:tc>
        <w:tc>
          <w:tcPr>
            <w:tcW w:w="1011" w:type="dxa"/>
            <w:tcBorders>
              <w:top w:val="nil"/>
              <w:left w:val="nil"/>
              <w:bottom w:val="single" w:sz="4" w:space="0" w:color="auto"/>
              <w:right w:val="single" w:sz="4" w:space="0" w:color="auto"/>
            </w:tcBorders>
            <w:shd w:val="clear" w:color="auto" w:fill="auto"/>
            <w:vAlign w:val="center"/>
          </w:tcPr>
          <w:p w14:paraId="7EAA4DC4" w14:textId="77777777" w:rsidR="00591AE7" w:rsidRPr="007E4046" w:rsidRDefault="0075130C">
            <w:pPr>
              <w:widowControl/>
              <w:jc w:val="right"/>
              <w:rPr>
                <w:rFonts w:ascii="宋体" w:hAnsi="宋体" w:cs="宋体"/>
                <w:kern w:val="0"/>
                <w:sz w:val="18"/>
                <w:szCs w:val="18"/>
              </w:rPr>
            </w:pPr>
            <w:r w:rsidRPr="007E4046">
              <w:rPr>
                <w:rFonts w:ascii="宋体" w:hAnsi="宋体" w:cs="宋体"/>
                <w:color w:val="000000"/>
                <w:kern w:val="0"/>
                <w:sz w:val="22"/>
                <w:szCs w:val="22"/>
              </w:rPr>
              <w:t>1083.81</w:t>
            </w:r>
            <w:r w:rsidRPr="007E404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66765CC0" w14:textId="77777777" w:rsidR="00591AE7" w:rsidRPr="007E4046" w:rsidRDefault="0075130C">
            <w:pPr>
              <w:widowControl/>
              <w:jc w:val="right"/>
              <w:rPr>
                <w:rFonts w:ascii="宋体" w:hAnsi="宋体" w:cs="宋体"/>
                <w:kern w:val="0"/>
                <w:sz w:val="18"/>
                <w:szCs w:val="18"/>
              </w:rPr>
            </w:pPr>
            <w:r w:rsidRPr="007E4046">
              <w:rPr>
                <w:rFonts w:ascii="宋体" w:hAnsi="宋体" w:cs="宋体"/>
                <w:color w:val="000000"/>
                <w:kern w:val="0"/>
                <w:sz w:val="22"/>
                <w:szCs w:val="22"/>
              </w:rPr>
              <w:t>1083.81</w:t>
            </w:r>
            <w:r w:rsidRPr="007E4046">
              <w:rPr>
                <w:rFonts w:ascii="宋体"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65D11806" w14:textId="77777777" w:rsidR="00591AE7" w:rsidRPr="007E4046" w:rsidRDefault="0075130C">
            <w:pPr>
              <w:widowControl/>
              <w:jc w:val="right"/>
              <w:rPr>
                <w:rFonts w:ascii="宋体" w:hAnsi="宋体" w:cs="宋体"/>
                <w:kern w:val="0"/>
                <w:sz w:val="18"/>
                <w:szCs w:val="18"/>
              </w:rPr>
            </w:pPr>
            <w:r w:rsidRPr="007E4046">
              <w:rPr>
                <w:rFonts w:ascii="宋体" w:hAnsi="宋体" w:cs="宋体" w:hint="eastAsia"/>
                <w:kern w:val="0"/>
                <w:sz w:val="18"/>
                <w:szCs w:val="18"/>
              </w:rPr>
              <w:t xml:space="preserve">　</w:t>
            </w:r>
          </w:p>
        </w:tc>
      </w:tr>
    </w:tbl>
    <w:p w14:paraId="36D6CB49" w14:textId="77777777" w:rsidR="00591AE7" w:rsidRPr="007E4046" w:rsidRDefault="00591AE7">
      <w:pPr>
        <w:widowControl/>
        <w:jc w:val="left"/>
        <w:outlineLvl w:val="1"/>
        <w:rPr>
          <w:rFonts w:ascii="仿宋_GB2312" w:eastAsia="仿宋_GB2312" w:hAnsi="宋体"/>
          <w:b/>
          <w:kern w:val="0"/>
          <w:sz w:val="32"/>
          <w:szCs w:val="32"/>
        </w:rPr>
      </w:pPr>
    </w:p>
    <w:p w14:paraId="69416F35" w14:textId="77777777" w:rsidR="00591AE7" w:rsidRPr="007E4046" w:rsidRDefault="0075130C">
      <w:pPr>
        <w:widowControl/>
        <w:jc w:val="left"/>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t>表五：</w:t>
      </w:r>
    </w:p>
    <w:tbl>
      <w:tblPr>
        <w:tblW w:w="9104" w:type="dxa"/>
        <w:tblInd w:w="93" w:type="dxa"/>
        <w:tblLayout w:type="fixed"/>
        <w:tblLook w:val="04A0" w:firstRow="1" w:lastRow="0" w:firstColumn="1" w:lastColumn="0" w:noHBand="0" w:noVBand="1"/>
      </w:tblPr>
      <w:tblGrid>
        <w:gridCol w:w="458"/>
        <w:gridCol w:w="492"/>
        <w:gridCol w:w="417"/>
        <w:gridCol w:w="2510"/>
        <w:gridCol w:w="1684"/>
        <w:gridCol w:w="1842"/>
        <w:gridCol w:w="1701"/>
      </w:tblGrid>
      <w:tr w:rsidR="00591AE7" w:rsidRPr="007E4046" w14:paraId="1F8F73A2" w14:textId="77777777">
        <w:trPr>
          <w:trHeight w:val="450"/>
        </w:trPr>
        <w:tc>
          <w:tcPr>
            <w:tcW w:w="9104" w:type="dxa"/>
            <w:gridSpan w:val="7"/>
            <w:tcBorders>
              <w:top w:val="nil"/>
              <w:left w:val="nil"/>
              <w:bottom w:val="nil"/>
              <w:right w:val="nil"/>
            </w:tcBorders>
            <w:shd w:val="clear" w:color="auto" w:fill="auto"/>
            <w:noWrap/>
            <w:vAlign w:val="center"/>
          </w:tcPr>
          <w:p w14:paraId="0E542D3B"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lastRenderedPageBreak/>
              <w:t>一般公共预算支出情况表</w:t>
            </w:r>
          </w:p>
          <w:p w14:paraId="4E57F644" w14:textId="77777777" w:rsidR="00591AE7" w:rsidRPr="007E4046" w:rsidRDefault="0075130C">
            <w:pPr>
              <w:widowControl/>
              <w:outlineLvl w:val="1"/>
              <w:rPr>
                <w:rFonts w:ascii="仿宋_GB2312" w:eastAsia="仿宋_GB2312" w:hAnsi="宋体"/>
                <w:kern w:val="0"/>
                <w:sz w:val="24"/>
              </w:rPr>
            </w:pPr>
            <w:r w:rsidRPr="007E4046">
              <w:rPr>
                <w:rFonts w:ascii="仿宋_GB2312" w:eastAsia="仿宋_GB2312" w:hAnsi="宋体" w:hint="eastAsia"/>
                <w:kern w:val="0"/>
                <w:sz w:val="24"/>
              </w:rPr>
              <w:t>编制部门：中国人民政治协商会议新疆昌吉回族自治州委员会       单位：万元</w:t>
            </w:r>
          </w:p>
        </w:tc>
      </w:tr>
      <w:tr w:rsidR="00591AE7" w:rsidRPr="007E4046" w14:paraId="14563C54" w14:textId="77777777">
        <w:trPr>
          <w:trHeight w:val="405"/>
        </w:trPr>
        <w:tc>
          <w:tcPr>
            <w:tcW w:w="387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D53DB07" w14:textId="77777777" w:rsidR="00591AE7" w:rsidRPr="007E4046" w:rsidRDefault="0075130C">
            <w:pPr>
              <w:widowControl/>
              <w:jc w:val="center"/>
              <w:rPr>
                <w:rFonts w:ascii="仿宋_GB2312" w:eastAsia="仿宋_GB2312" w:hAnsi="宋体" w:cs="宋体"/>
                <w:b/>
                <w:bCs/>
                <w:color w:val="000000"/>
                <w:kern w:val="0"/>
                <w:sz w:val="22"/>
                <w:szCs w:val="22"/>
              </w:rPr>
            </w:pPr>
            <w:r w:rsidRPr="007E4046">
              <w:rPr>
                <w:rFonts w:ascii="仿宋_GB2312" w:eastAsia="仿宋_GB2312" w:hAnsi="宋体" w:cs="宋体" w:hint="eastAsia"/>
                <w:b/>
                <w:bCs/>
                <w:color w:val="000000"/>
                <w:kern w:val="0"/>
                <w:sz w:val="22"/>
                <w:szCs w:val="22"/>
              </w:rPr>
              <w:t>项目</w:t>
            </w:r>
          </w:p>
        </w:tc>
        <w:tc>
          <w:tcPr>
            <w:tcW w:w="5227" w:type="dxa"/>
            <w:gridSpan w:val="3"/>
            <w:tcBorders>
              <w:top w:val="single" w:sz="4" w:space="0" w:color="auto"/>
              <w:left w:val="nil"/>
              <w:bottom w:val="single" w:sz="4" w:space="0" w:color="auto"/>
              <w:right w:val="single" w:sz="4" w:space="0" w:color="000000"/>
            </w:tcBorders>
            <w:shd w:val="clear" w:color="auto" w:fill="auto"/>
            <w:vAlign w:val="center"/>
          </w:tcPr>
          <w:p w14:paraId="750678D3" w14:textId="77777777" w:rsidR="00591AE7" w:rsidRPr="007E4046" w:rsidRDefault="0075130C">
            <w:pPr>
              <w:widowControl/>
              <w:jc w:val="center"/>
              <w:rPr>
                <w:rFonts w:ascii="仿宋_GB2312" w:eastAsia="仿宋_GB2312" w:hAnsi="宋体" w:cs="宋体"/>
                <w:b/>
                <w:bCs/>
                <w:color w:val="000000"/>
                <w:kern w:val="0"/>
                <w:sz w:val="22"/>
                <w:szCs w:val="22"/>
              </w:rPr>
            </w:pPr>
            <w:r w:rsidRPr="007E4046">
              <w:rPr>
                <w:rFonts w:ascii="仿宋_GB2312" w:eastAsia="仿宋_GB2312" w:hAnsi="宋体" w:cs="宋体" w:hint="eastAsia"/>
                <w:b/>
                <w:bCs/>
                <w:color w:val="000000"/>
                <w:kern w:val="0"/>
                <w:sz w:val="22"/>
                <w:szCs w:val="22"/>
              </w:rPr>
              <w:t>一般公共预算支出</w:t>
            </w:r>
          </w:p>
        </w:tc>
      </w:tr>
      <w:tr w:rsidR="00591AE7" w:rsidRPr="007E4046" w14:paraId="518235E9" w14:textId="77777777">
        <w:trPr>
          <w:trHeight w:val="465"/>
        </w:trPr>
        <w:tc>
          <w:tcPr>
            <w:tcW w:w="136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B5517CA" w14:textId="77777777" w:rsidR="00591AE7" w:rsidRPr="007E4046" w:rsidRDefault="0075130C">
            <w:pPr>
              <w:widowControl/>
              <w:jc w:val="center"/>
              <w:rPr>
                <w:rFonts w:ascii="仿宋_GB2312" w:eastAsia="仿宋_GB2312" w:hAnsi="宋体" w:cs="宋体"/>
                <w:b/>
                <w:bCs/>
                <w:color w:val="000000"/>
                <w:kern w:val="0"/>
                <w:sz w:val="20"/>
                <w:szCs w:val="20"/>
              </w:rPr>
            </w:pPr>
            <w:r w:rsidRPr="007E4046">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14:paraId="1A7E7FD8" w14:textId="77777777" w:rsidR="00591AE7" w:rsidRPr="007E4046" w:rsidRDefault="0075130C">
            <w:pPr>
              <w:widowControl/>
              <w:jc w:val="center"/>
              <w:rPr>
                <w:rFonts w:ascii="仿宋_GB2312" w:eastAsia="仿宋_GB2312" w:hAnsi="宋体" w:cs="宋体"/>
                <w:b/>
                <w:bCs/>
                <w:color w:val="000000"/>
                <w:kern w:val="0"/>
                <w:sz w:val="20"/>
                <w:szCs w:val="20"/>
              </w:rPr>
            </w:pPr>
            <w:r w:rsidRPr="007E4046">
              <w:rPr>
                <w:rFonts w:ascii="仿宋_GB2312" w:eastAsia="仿宋_GB2312" w:hAnsi="宋体" w:cs="宋体" w:hint="eastAsia"/>
                <w:b/>
                <w:bCs/>
                <w:color w:val="000000"/>
                <w:kern w:val="0"/>
                <w:sz w:val="20"/>
                <w:szCs w:val="20"/>
              </w:rPr>
              <w:t>功能分类科目名称</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tcPr>
          <w:p w14:paraId="01FB44AF" w14:textId="77777777" w:rsidR="00591AE7" w:rsidRPr="007E4046" w:rsidRDefault="0075130C">
            <w:pPr>
              <w:widowControl/>
              <w:jc w:val="center"/>
              <w:rPr>
                <w:rFonts w:ascii="仿宋_GB2312" w:eastAsia="仿宋_GB2312" w:hAnsi="宋体" w:cs="宋体"/>
                <w:b/>
                <w:bCs/>
                <w:color w:val="000000"/>
                <w:kern w:val="0"/>
                <w:sz w:val="20"/>
                <w:szCs w:val="20"/>
              </w:rPr>
            </w:pPr>
            <w:r w:rsidRPr="007E4046">
              <w:rPr>
                <w:rFonts w:ascii="仿宋_GB2312" w:eastAsia="仿宋_GB2312" w:hAnsi="宋体" w:cs="宋体" w:hint="eastAsia"/>
                <w:b/>
                <w:bCs/>
                <w:color w:val="000000"/>
                <w:kern w:val="0"/>
                <w:sz w:val="20"/>
                <w:szCs w:val="20"/>
              </w:rPr>
              <w:t>小计</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tcPr>
          <w:p w14:paraId="1F869E6E" w14:textId="77777777" w:rsidR="00591AE7" w:rsidRPr="007E4046" w:rsidRDefault="0075130C">
            <w:pPr>
              <w:widowControl/>
              <w:jc w:val="center"/>
              <w:rPr>
                <w:rFonts w:ascii="仿宋_GB2312" w:eastAsia="仿宋_GB2312" w:hAnsi="宋体" w:cs="宋体"/>
                <w:b/>
                <w:bCs/>
                <w:color w:val="000000"/>
                <w:kern w:val="0"/>
                <w:sz w:val="20"/>
                <w:szCs w:val="20"/>
              </w:rPr>
            </w:pPr>
            <w:r w:rsidRPr="007E4046">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0A78A5ED" w14:textId="77777777" w:rsidR="00591AE7" w:rsidRPr="007E4046" w:rsidRDefault="0075130C">
            <w:pPr>
              <w:widowControl/>
              <w:jc w:val="center"/>
              <w:rPr>
                <w:rFonts w:ascii="仿宋_GB2312" w:eastAsia="仿宋_GB2312" w:hAnsi="宋体" w:cs="宋体"/>
                <w:b/>
                <w:bCs/>
                <w:color w:val="000000"/>
                <w:kern w:val="0"/>
                <w:sz w:val="20"/>
                <w:szCs w:val="20"/>
              </w:rPr>
            </w:pPr>
            <w:r w:rsidRPr="007E4046">
              <w:rPr>
                <w:rFonts w:ascii="仿宋_GB2312" w:eastAsia="仿宋_GB2312" w:hAnsi="宋体" w:cs="宋体" w:hint="eastAsia"/>
                <w:b/>
                <w:bCs/>
                <w:color w:val="000000"/>
                <w:kern w:val="0"/>
                <w:sz w:val="20"/>
                <w:szCs w:val="20"/>
              </w:rPr>
              <w:t>项目支出</w:t>
            </w:r>
          </w:p>
        </w:tc>
      </w:tr>
      <w:tr w:rsidR="00591AE7" w:rsidRPr="007E4046" w14:paraId="5BD518E3" w14:textId="77777777">
        <w:trPr>
          <w:trHeight w:val="300"/>
        </w:trPr>
        <w:tc>
          <w:tcPr>
            <w:tcW w:w="458" w:type="dxa"/>
            <w:tcBorders>
              <w:top w:val="nil"/>
              <w:left w:val="single" w:sz="4" w:space="0" w:color="auto"/>
              <w:bottom w:val="single" w:sz="4" w:space="0" w:color="auto"/>
              <w:right w:val="single" w:sz="4" w:space="0" w:color="auto"/>
            </w:tcBorders>
            <w:shd w:val="clear" w:color="auto" w:fill="auto"/>
            <w:vAlign w:val="center"/>
          </w:tcPr>
          <w:p w14:paraId="0B5B0A0F" w14:textId="77777777" w:rsidR="00591AE7" w:rsidRPr="007E4046" w:rsidRDefault="0075130C">
            <w:pPr>
              <w:widowControl/>
              <w:jc w:val="left"/>
              <w:rPr>
                <w:rFonts w:ascii="仿宋_GB2312" w:eastAsia="仿宋_GB2312" w:hAnsi="宋体" w:cs="宋体"/>
                <w:b/>
                <w:bCs/>
                <w:color w:val="000000"/>
                <w:kern w:val="0"/>
                <w:sz w:val="20"/>
                <w:szCs w:val="20"/>
              </w:rPr>
            </w:pPr>
            <w:r w:rsidRPr="007E4046">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tcPr>
          <w:p w14:paraId="3E9D8FD5" w14:textId="77777777" w:rsidR="00591AE7" w:rsidRPr="007E4046" w:rsidRDefault="0075130C">
            <w:pPr>
              <w:widowControl/>
              <w:jc w:val="left"/>
              <w:rPr>
                <w:rFonts w:ascii="仿宋_GB2312" w:eastAsia="仿宋_GB2312" w:hAnsi="宋体" w:cs="宋体"/>
                <w:b/>
                <w:bCs/>
                <w:color w:val="000000"/>
                <w:kern w:val="0"/>
                <w:sz w:val="20"/>
                <w:szCs w:val="20"/>
              </w:rPr>
            </w:pPr>
            <w:r w:rsidRPr="007E4046">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shd w:val="clear" w:color="auto" w:fill="auto"/>
            <w:vAlign w:val="center"/>
          </w:tcPr>
          <w:p w14:paraId="3DA3A290" w14:textId="77777777" w:rsidR="00591AE7" w:rsidRPr="007E4046" w:rsidRDefault="0075130C">
            <w:pPr>
              <w:widowControl/>
              <w:jc w:val="left"/>
              <w:rPr>
                <w:rFonts w:ascii="仿宋_GB2312" w:eastAsia="仿宋_GB2312" w:hAnsi="宋体" w:cs="宋体"/>
                <w:b/>
                <w:bCs/>
                <w:color w:val="000000"/>
                <w:kern w:val="0"/>
                <w:sz w:val="20"/>
                <w:szCs w:val="20"/>
              </w:rPr>
            </w:pPr>
            <w:r w:rsidRPr="007E4046">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14:paraId="49A05364" w14:textId="77777777" w:rsidR="00591AE7" w:rsidRPr="007E4046" w:rsidRDefault="00591AE7">
            <w:pPr>
              <w:widowControl/>
              <w:jc w:val="left"/>
              <w:rPr>
                <w:rFonts w:ascii="仿宋_GB2312" w:eastAsia="仿宋_GB2312" w:hAnsi="宋体" w:cs="宋体"/>
                <w:b/>
                <w:bCs/>
                <w:color w:val="000000"/>
                <w:kern w:val="0"/>
                <w:sz w:val="20"/>
                <w:szCs w:val="20"/>
              </w:rPr>
            </w:pPr>
          </w:p>
        </w:tc>
        <w:tc>
          <w:tcPr>
            <w:tcW w:w="1684" w:type="dxa"/>
            <w:vMerge/>
            <w:tcBorders>
              <w:top w:val="nil"/>
              <w:left w:val="single" w:sz="4" w:space="0" w:color="auto"/>
              <w:bottom w:val="single" w:sz="4" w:space="0" w:color="000000"/>
              <w:right w:val="single" w:sz="4" w:space="0" w:color="auto"/>
            </w:tcBorders>
            <w:vAlign w:val="center"/>
          </w:tcPr>
          <w:p w14:paraId="26ABFE71" w14:textId="77777777" w:rsidR="00591AE7" w:rsidRPr="007E4046" w:rsidRDefault="00591AE7">
            <w:pPr>
              <w:widowControl/>
              <w:jc w:val="left"/>
              <w:rPr>
                <w:rFonts w:ascii="仿宋_GB2312" w:eastAsia="仿宋_GB2312" w:hAnsi="宋体" w:cs="宋体"/>
                <w:b/>
                <w:bCs/>
                <w:color w:val="000000"/>
                <w:kern w:val="0"/>
                <w:sz w:val="20"/>
                <w:szCs w:val="20"/>
              </w:rPr>
            </w:pPr>
          </w:p>
        </w:tc>
        <w:tc>
          <w:tcPr>
            <w:tcW w:w="1842" w:type="dxa"/>
            <w:vMerge/>
            <w:tcBorders>
              <w:top w:val="nil"/>
              <w:left w:val="single" w:sz="4" w:space="0" w:color="auto"/>
              <w:bottom w:val="single" w:sz="4" w:space="0" w:color="000000"/>
              <w:right w:val="single" w:sz="4" w:space="0" w:color="auto"/>
            </w:tcBorders>
            <w:vAlign w:val="center"/>
          </w:tcPr>
          <w:p w14:paraId="2F4D0A19" w14:textId="77777777" w:rsidR="00591AE7" w:rsidRPr="007E4046" w:rsidRDefault="00591AE7">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39891AC7" w14:textId="77777777" w:rsidR="00591AE7" w:rsidRPr="007E4046" w:rsidRDefault="00591AE7">
            <w:pPr>
              <w:widowControl/>
              <w:jc w:val="left"/>
              <w:rPr>
                <w:rFonts w:ascii="仿宋_GB2312" w:eastAsia="仿宋_GB2312" w:hAnsi="宋体" w:cs="宋体"/>
                <w:b/>
                <w:bCs/>
                <w:color w:val="000000"/>
                <w:kern w:val="0"/>
                <w:sz w:val="20"/>
                <w:szCs w:val="20"/>
              </w:rPr>
            </w:pPr>
          </w:p>
        </w:tc>
      </w:tr>
      <w:tr w:rsidR="00591AE7" w:rsidRPr="007E4046" w14:paraId="6EEA91F5"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19289914" w14:textId="77777777" w:rsidR="00591AE7" w:rsidRPr="007E4046" w:rsidRDefault="0075130C">
            <w:pPr>
              <w:widowControl/>
              <w:jc w:val="center"/>
              <w:rPr>
                <w:rFonts w:ascii="仿宋" w:eastAsia="仿宋" w:hAnsi="仿宋" w:cs="宋体"/>
                <w:bCs/>
                <w:color w:val="000000"/>
                <w:kern w:val="0"/>
                <w:sz w:val="16"/>
                <w:szCs w:val="16"/>
              </w:rPr>
            </w:pPr>
            <w:r w:rsidRPr="007E4046">
              <w:rPr>
                <w:rFonts w:ascii="仿宋" w:eastAsia="仿宋" w:hAnsi="仿宋" w:cs="宋体" w:hint="eastAsia"/>
                <w:bCs/>
                <w:color w:val="000000"/>
                <w:kern w:val="0"/>
                <w:sz w:val="16"/>
                <w:szCs w:val="16"/>
              </w:rPr>
              <w:t>201</w:t>
            </w:r>
          </w:p>
        </w:tc>
        <w:tc>
          <w:tcPr>
            <w:tcW w:w="492" w:type="dxa"/>
            <w:tcBorders>
              <w:top w:val="nil"/>
              <w:left w:val="nil"/>
              <w:bottom w:val="single" w:sz="4" w:space="0" w:color="auto"/>
              <w:right w:val="single" w:sz="4" w:space="0" w:color="auto"/>
            </w:tcBorders>
            <w:shd w:val="clear" w:color="auto" w:fill="auto"/>
            <w:vAlign w:val="center"/>
          </w:tcPr>
          <w:p w14:paraId="45855B39" w14:textId="77777777" w:rsidR="00591AE7" w:rsidRPr="007E4046" w:rsidRDefault="0075130C">
            <w:pPr>
              <w:widowControl/>
              <w:jc w:val="center"/>
              <w:rPr>
                <w:rFonts w:ascii="仿宋" w:eastAsia="仿宋" w:hAnsi="仿宋" w:cs="宋体"/>
                <w:bCs/>
                <w:color w:val="000000"/>
                <w:kern w:val="0"/>
                <w:sz w:val="16"/>
                <w:szCs w:val="16"/>
              </w:rPr>
            </w:pPr>
            <w:r w:rsidRPr="007E4046">
              <w:rPr>
                <w:rFonts w:ascii="仿宋" w:eastAsia="仿宋" w:hAnsi="仿宋" w:cs="宋体" w:hint="eastAsia"/>
                <w:bCs/>
                <w:color w:val="000000"/>
                <w:kern w:val="0"/>
                <w:sz w:val="16"/>
                <w:szCs w:val="16"/>
              </w:rPr>
              <w:t>02</w:t>
            </w:r>
          </w:p>
        </w:tc>
        <w:tc>
          <w:tcPr>
            <w:tcW w:w="417" w:type="dxa"/>
            <w:tcBorders>
              <w:top w:val="nil"/>
              <w:left w:val="nil"/>
              <w:bottom w:val="single" w:sz="4" w:space="0" w:color="auto"/>
              <w:right w:val="single" w:sz="4" w:space="0" w:color="auto"/>
            </w:tcBorders>
            <w:shd w:val="clear" w:color="auto" w:fill="auto"/>
            <w:vAlign w:val="center"/>
          </w:tcPr>
          <w:p w14:paraId="28097413" w14:textId="77777777" w:rsidR="00591AE7" w:rsidRPr="007E4046" w:rsidRDefault="0075130C">
            <w:pPr>
              <w:widowControl/>
              <w:jc w:val="center"/>
              <w:rPr>
                <w:rFonts w:ascii="仿宋" w:eastAsia="仿宋" w:hAnsi="仿宋" w:cs="宋体"/>
                <w:bCs/>
                <w:color w:val="000000"/>
                <w:kern w:val="0"/>
                <w:sz w:val="16"/>
                <w:szCs w:val="16"/>
              </w:rPr>
            </w:pPr>
            <w:r w:rsidRPr="007E4046">
              <w:rPr>
                <w:rFonts w:ascii="仿宋" w:eastAsia="仿宋" w:hAnsi="仿宋" w:cs="宋体" w:hint="eastAsia"/>
                <w:bCs/>
                <w:color w:val="000000"/>
                <w:kern w:val="0"/>
                <w:sz w:val="16"/>
                <w:szCs w:val="16"/>
              </w:rPr>
              <w:t>01</w:t>
            </w:r>
          </w:p>
        </w:tc>
        <w:tc>
          <w:tcPr>
            <w:tcW w:w="2510" w:type="dxa"/>
            <w:tcBorders>
              <w:top w:val="nil"/>
              <w:left w:val="nil"/>
              <w:bottom w:val="single" w:sz="4" w:space="0" w:color="auto"/>
              <w:right w:val="single" w:sz="4" w:space="0" w:color="auto"/>
            </w:tcBorders>
            <w:shd w:val="clear" w:color="auto" w:fill="auto"/>
            <w:vAlign w:val="center"/>
          </w:tcPr>
          <w:p w14:paraId="0DB6B2A1" w14:textId="77777777" w:rsidR="00591AE7" w:rsidRPr="007E4046" w:rsidRDefault="0075130C">
            <w:pPr>
              <w:widowControl/>
              <w:jc w:val="center"/>
              <w:rPr>
                <w:rFonts w:ascii="仿宋" w:eastAsia="仿宋" w:hAnsi="仿宋" w:cs="宋体"/>
                <w:bCs/>
                <w:color w:val="000000"/>
                <w:kern w:val="0"/>
                <w:sz w:val="22"/>
                <w:szCs w:val="22"/>
              </w:rPr>
            </w:pPr>
            <w:r w:rsidRPr="007E4046">
              <w:rPr>
                <w:rFonts w:ascii="仿宋" w:eastAsia="仿宋" w:hAnsi="仿宋" w:cs="宋体" w:hint="eastAsia"/>
                <w:bCs/>
                <w:color w:val="000000"/>
                <w:kern w:val="0"/>
                <w:sz w:val="22"/>
                <w:szCs w:val="22"/>
              </w:rPr>
              <w:t xml:space="preserve">　行政运行</w:t>
            </w:r>
          </w:p>
        </w:tc>
        <w:tc>
          <w:tcPr>
            <w:tcW w:w="1684" w:type="dxa"/>
            <w:tcBorders>
              <w:top w:val="nil"/>
              <w:left w:val="nil"/>
              <w:bottom w:val="single" w:sz="4" w:space="0" w:color="auto"/>
              <w:right w:val="single" w:sz="4" w:space="0" w:color="auto"/>
            </w:tcBorders>
            <w:shd w:val="clear" w:color="auto" w:fill="auto"/>
            <w:vAlign w:val="center"/>
          </w:tcPr>
          <w:p w14:paraId="34EF8708" w14:textId="77777777" w:rsidR="00591AE7" w:rsidRPr="007E4046" w:rsidRDefault="0075130C">
            <w:pPr>
              <w:widowControl/>
              <w:jc w:val="center"/>
              <w:rPr>
                <w:rFonts w:ascii="仿宋" w:eastAsia="仿宋" w:hAnsi="仿宋" w:cs="宋体"/>
                <w:bCs/>
                <w:color w:val="000000"/>
                <w:kern w:val="0"/>
                <w:sz w:val="22"/>
                <w:szCs w:val="22"/>
              </w:rPr>
            </w:pPr>
            <w:r w:rsidRPr="007E4046">
              <w:rPr>
                <w:rFonts w:ascii="仿宋" w:eastAsia="仿宋" w:hAnsi="仿宋" w:cs="宋体" w:hint="eastAsia"/>
                <w:bCs/>
                <w:color w:val="000000"/>
                <w:kern w:val="0"/>
                <w:sz w:val="22"/>
                <w:szCs w:val="22"/>
              </w:rPr>
              <w:t xml:space="preserve">　</w:t>
            </w:r>
            <w:r w:rsidRPr="007E4046">
              <w:rPr>
                <w:rFonts w:ascii="仿宋" w:eastAsia="仿宋" w:hAnsi="仿宋" w:cs="宋体"/>
                <w:bCs/>
                <w:color w:val="000000"/>
                <w:kern w:val="0"/>
                <w:sz w:val="22"/>
                <w:szCs w:val="22"/>
              </w:rPr>
              <w:t>898.81</w:t>
            </w:r>
          </w:p>
        </w:tc>
        <w:tc>
          <w:tcPr>
            <w:tcW w:w="1842" w:type="dxa"/>
            <w:tcBorders>
              <w:top w:val="nil"/>
              <w:left w:val="nil"/>
              <w:bottom w:val="single" w:sz="4" w:space="0" w:color="auto"/>
              <w:right w:val="single" w:sz="4" w:space="0" w:color="auto"/>
            </w:tcBorders>
            <w:shd w:val="clear" w:color="auto" w:fill="auto"/>
            <w:vAlign w:val="center"/>
          </w:tcPr>
          <w:p w14:paraId="641C0EC1" w14:textId="77777777" w:rsidR="00591AE7" w:rsidRPr="007E4046" w:rsidRDefault="0075130C">
            <w:pPr>
              <w:widowControl/>
              <w:jc w:val="center"/>
              <w:rPr>
                <w:rFonts w:ascii="仿宋" w:eastAsia="仿宋" w:hAnsi="仿宋" w:cs="宋体"/>
                <w:bCs/>
                <w:color w:val="000000"/>
                <w:kern w:val="0"/>
                <w:sz w:val="22"/>
                <w:szCs w:val="22"/>
              </w:rPr>
            </w:pPr>
            <w:r w:rsidRPr="007E4046">
              <w:rPr>
                <w:rFonts w:ascii="仿宋" w:eastAsia="仿宋" w:hAnsi="仿宋" w:cs="宋体"/>
                <w:bCs/>
                <w:color w:val="000000"/>
                <w:kern w:val="0"/>
                <w:sz w:val="22"/>
                <w:szCs w:val="22"/>
              </w:rPr>
              <w:t>898.81</w:t>
            </w:r>
            <w:r w:rsidRPr="007E4046">
              <w:rPr>
                <w:rFonts w:ascii="仿宋" w:eastAsia="仿宋" w:hAnsi="仿宋" w:cs="宋体" w:hint="eastAsia"/>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236EDB94" w14:textId="77777777" w:rsidR="00591AE7" w:rsidRPr="007E4046" w:rsidRDefault="0075130C">
            <w:pPr>
              <w:widowControl/>
              <w:jc w:val="center"/>
              <w:rPr>
                <w:rFonts w:ascii="仿宋" w:eastAsia="仿宋" w:hAnsi="仿宋" w:cs="宋体"/>
                <w:bCs/>
                <w:color w:val="000000"/>
                <w:kern w:val="0"/>
                <w:sz w:val="22"/>
                <w:szCs w:val="22"/>
              </w:rPr>
            </w:pPr>
            <w:r w:rsidRPr="007E4046">
              <w:rPr>
                <w:rFonts w:ascii="仿宋" w:eastAsia="仿宋" w:hAnsi="仿宋" w:cs="宋体" w:hint="eastAsia"/>
                <w:bCs/>
                <w:color w:val="000000"/>
                <w:kern w:val="0"/>
                <w:sz w:val="22"/>
                <w:szCs w:val="22"/>
              </w:rPr>
              <w:t xml:space="preserve">　</w:t>
            </w:r>
          </w:p>
        </w:tc>
      </w:tr>
      <w:tr w:rsidR="00591AE7" w:rsidRPr="007E4046" w14:paraId="5909B371"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37EE5200" w14:textId="77777777" w:rsidR="00591AE7" w:rsidRPr="007E4046" w:rsidRDefault="0075130C">
            <w:pPr>
              <w:widowControl/>
              <w:jc w:val="center"/>
              <w:rPr>
                <w:rFonts w:ascii="仿宋" w:eastAsia="仿宋" w:hAnsi="仿宋" w:cs="宋体"/>
                <w:bCs/>
                <w:color w:val="000000"/>
                <w:kern w:val="0"/>
                <w:sz w:val="16"/>
                <w:szCs w:val="16"/>
              </w:rPr>
            </w:pPr>
            <w:r w:rsidRPr="007E4046">
              <w:rPr>
                <w:rFonts w:ascii="仿宋" w:eastAsia="仿宋" w:hAnsi="仿宋" w:cs="宋体" w:hint="eastAsia"/>
                <w:bCs/>
                <w:color w:val="000000"/>
                <w:kern w:val="0"/>
                <w:sz w:val="16"/>
                <w:szCs w:val="16"/>
              </w:rPr>
              <w:t>201</w:t>
            </w:r>
          </w:p>
        </w:tc>
        <w:tc>
          <w:tcPr>
            <w:tcW w:w="492" w:type="dxa"/>
            <w:tcBorders>
              <w:top w:val="nil"/>
              <w:left w:val="nil"/>
              <w:bottom w:val="single" w:sz="4" w:space="0" w:color="auto"/>
              <w:right w:val="single" w:sz="4" w:space="0" w:color="auto"/>
            </w:tcBorders>
            <w:shd w:val="clear" w:color="auto" w:fill="auto"/>
            <w:vAlign w:val="center"/>
          </w:tcPr>
          <w:p w14:paraId="4CCC965A" w14:textId="77777777" w:rsidR="00591AE7" w:rsidRPr="007E4046" w:rsidRDefault="0075130C">
            <w:pPr>
              <w:widowControl/>
              <w:jc w:val="center"/>
              <w:rPr>
                <w:rFonts w:ascii="仿宋" w:eastAsia="仿宋" w:hAnsi="仿宋" w:cs="宋体"/>
                <w:bCs/>
                <w:color w:val="000000"/>
                <w:kern w:val="0"/>
                <w:sz w:val="16"/>
                <w:szCs w:val="16"/>
              </w:rPr>
            </w:pPr>
            <w:r w:rsidRPr="007E4046">
              <w:rPr>
                <w:rFonts w:ascii="仿宋" w:eastAsia="仿宋" w:hAnsi="仿宋" w:cs="宋体" w:hint="eastAsia"/>
                <w:bCs/>
                <w:color w:val="000000"/>
                <w:kern w:val="0"/>
                <w:sz w:val="16"/>
                <w:szCs w:val="16"/>
              </w:rPr>
              <w:t>02</w:t>
            </w:r>
          </w:p>
        </w:tc>
        <w:tc>
          <w:tcPr>
            <w:tcW w:w="417" w:type="dxa"/>
            <w:tcBorders>
              <w:top w:val="nil"/>
              <w:left w:val="nil"/>
              <w:bottom w:val="single" w:sz="4" w:space="0" w:color="auto"/>
              <w:right w:val="single" w:sz="4" w:space="0" w:color="auto"/>
            </w:tcBorders>
            <w:shd w:val="clear" w:color="auto" w:fill="auto"/>
            <w:vAlign w:val="center"/>
          </w:tcPr>
          <w:p w14:paraId="5FB0D80E" w14:textId="77777777" w:rsidR="00591AE7" w:rsidRPr="007E4046" w:rsidRDefault="0075130C">
            <w:pPr>
              <w:widowControl/>
              <w:jc w:val="center"/>
              <w:rPr>
                <w:rFonts w:ascii="仿宋" w:eastAsia="仿宋" w:hAnsi="仿宋" w:cs="宋体"/>
                <w:bCs/>
                <w:color w:val="000000"/>
                <w:kern w:val="0"/>
                <w:sz w:val="16"/>
                <w:szCs w:val="16"/>
              </w:rPr>
            </w:pPr>
            <w:r w:rsidRPr="007E4046">
              <w:rPr>
                <w:rFonts w:ascii="仿宋" w:eastAsia="仿宋" w:hAnsi="仿宋" w:cs="宋体" w:hint="eastAsia"/>
                <w:bCs/>
                <w:color w:val="000000"/>
                <w:kern w:val="0"/>
                <w:sz w:val="16"/>
                <w:szCs w:val="16"/>
              </w:rPr>
              <w:t>02</w:t>
            </w:r>
          </w:p>
        </w:tc>
        <w:tc>
          <w:tcPr>
            <w:tcW w:w="2510" w:type="dxa"/>
            <w:tcBorders>
              <w:top w:val="nil"/>
              <w:left w:val="nil"/>
              <w:bottom w:val="single" w:sz="4" w:space="0" w:color="auto"/>
              <w:right w:val="single" w:sz="4" w:space="0" w:color="auto"/>
            </w:tcBorders>
            <w:shd w:val="clear" w:color="auto" w:fill="auto"/>
            <w:vAlign w:val="center"/>
          </w:tcPr>
          <w:p w14:paraId="1E5D775E" w14:textId="77777777" w:rsidR="00591AE7" w:rsidRPr="007E4046" w:rsidRDefault="0075130C">
            <w:pPr>
              <w:widowControl/>
              <w:jc w:val="center"/>
              <w:rPr>
                <w:rFonts w:ascii="仿宋" w:eastAsia="仿宋" w:hAnsi="仿宋" w:cs="宋体"/>
                <w:bCs/>
                <w:color w:val="000000"/>
                <w:kern w:val="0"/>
                <w:sz w:val="22"/>
                <w:szCs w:val="22"/>
              </w:rPr>
            </w:pPr>
            <w:r w:rsidRPr="007E4046">
              <w:rPr>
                <w:rFonts w:ascii="仿宋" w:eastAsia="仿宋" w:hAnsi="仿宋" w:cs="宋体" w:hint="eastAsia"/>
                <w:bCs/>
                <w:color w:val="000000"/>
                <w:kern w:val="0"/>
                <w:sz w:val="22"/>
                <w:szCs w:val="22"/>
              </w:rPr>
              <w:t xml:space="preserve">　一般行政管理事务</w:t>
            </w:r>
          </w:p>
        </w:tc>
        <w:tc>
          <w:tcPr>
            <w:tcW w:w="1684" w:type="dxa"/>
            <w:tcBorders>
              <w:top w:val="nil"/>
              <w:left w:val="nil"/>
              <w:bottom w:val="single" w:sz="4" w:space="0" w:color="auto"/>
              <w:right w:val="single" w:sz="4" w:space="0" w:color="auto"/>
            </w:tcBorders>
            <w:shd w:val="clear" w:color="auto" w:fill="auto"/>
            <w:vAlign w:val="center"/>
          </w:tcPr>
          <w:p w14:paraId="02B9024E" w14:textId="77777777" w:rsidR="00591AE7" w:rsidRPr="007E4046" w:rsidRDefault="0075130C">
            <w:pPr>
              <w:widowControl/>
              <w:jc w:val="center"/>
              <w:rPr>
                <w:rFonts w:ascii="仿宋" w:eastAsia="仿宋" w:hAnsi="仿宋" w:cs="宋体"/>
                <w:bCs/>
                <w:color w:val="000000"/>
                <w:kern w:val="0"/>
                <w:sz w:val="22"/>
                <w:szCs w:val="22"/>
              </w:rPr>
            </w:pPr>
            <w:r w:rsidRPr="007E4046">
              <w:rPr>
                <w:rFonts w:ascii="仿宋" w:eastAsia="仿宋" w:hAnsi="仿宋" w:cs="宋体" w:hint="eastAsia"/>
                <w:bCs/>
                <w:color w:val="000000"/>
                <w:kern w:val="0"/>
                <w:sz w:val="22"/>
                <w:szCs w:val="22"/>
              </w:rPr>
              <w:t xml:space="preserve">　185</w:t>
            </w:r>
          </w:p>
        </w:tc>
        <w:tc>
          <w:tcPr>
            <w:tcW w:w="1842" w:type="dxa"/>
            <w:tcBorders>
              <w:top w:val="nil"/>
              <w:left w:val="nil"/>
              <w:bottom w:val="single" w:sz="4" w:space="0" w:color="auto"/>
              <w:right w:val="single" w:sz="4" w:space="0" w:color="auto"/>
            </w:tcBorders>
            <w:shd w:val="clear" w:color="auto" w:fill="auto"/>
            <w:vAlign w:val="center"/>
          </w:tcPr>
          <w:p w14:paraId="0E9A23CF" w14:textId="77777777" w:rsidR="00591AE7" w:rsidRPr="007E4046" w:rsidRDefault="0075130C">
            <w:pPr>
              <w:widowControl/>
              <w:jc w:val="center"/>
              <w:rPr>
                <w:rFonts w:ascii="仿宋" w:eastAsia="仿宋" w:hAnsi="仿宋" w:cs="宋体"/>
                <w:bCs/>
                <w:color w:val="000000"/>
                <w:kern w:val="0"/>
                <w:sz w:val="22"/>
                <w:szCs w:val="22"/>
              </w:rPr>
            </w:pPr>
            <w:r w:rsidRPr="007E4046">
              <w:rPr>
                <w:rFonts w:ascii="仿宋" w:eastAsia="仿宋" w:hAnsi="仿宋" w:cs="宋体" w:hint="eastAsia"/>
                <w:bCs/>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14:paraId="4A5C7BE4" w14:textId="77777777" w:rsidR="00591AE7" w:rsidRPr="007E4046" w:rsidRDefault="0075130C">
            <w:pPr>
              <w:widowControl/>
              <w:jc w:val="center"/>
              <w:rPr>
                <w:rFonts w:ascii="仿宋" w:eastAsia="仿宋" w:hAnsi="仿宋" w:cs="宋体"/>
                <w:bCs/>
                <w:color w:val="000000"/>
                <w:kern w:val="0"/>
                <w:sz w:val="22"/>
                <w:szCs w:val="22"/>
              </w:rPr>
            </w:pPr>
            <w:r w:rsidRPr="007E4046">
              <w:rPr>
                <w:rFonts w:ascii="仿宋" w:eastAsia="仿宋" w:hAnsi="仿宋" w:cs="宋体" w:hint="eastAsia"/>
                <w:bCs/>
                <w:color w:val="000000"/>
                <w:kern w:val="0"/>
                <w:sz w:val="22"/>
                <w:szCs w:val="22"/>
              </w:rPr>
              <w:t xml:space="preserve">185　</w:t>
            </w:r>
          </w:p>
        </w:tc>
      </w:tr>
      <w:tr w:rsidR="00591AE7" w:rsidRPr="007E4046" w14:paraId="77B548BE"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6435D92E" w14:textId="77777777" w:rsidR="00591AE7" w:rsidRPr="007E4046" w:rsidRDefault="00591AE7">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00D99F78" w14:textId="77777777" w:rsidR="00591AE7" w:rsidRPr="007E4046" w:rsidRDefault="00591AE7">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37C76555" w14:textId="77777777" w:rsidR="00591AE7" w:rsidRPr="007E4046" w:rsidRDefault="00591AE7">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77874432" w14:textId="77777777" w:rsidR="00591AE7" w:rsidRPr="007E4046" w:rsidRDefault="00591AE7">
            <w:pPr>
              <w:widowControl/>
              <w:jc w:val="left"/>
              <w:rPr>
                <w:rFonts w:ascii="宋体" w:hAnsi="宋体" w:cs="宋体"/>
                <w:color w:val="000000"/>
                <w:kern w:val="0"/>
                <w:sz w:val="20"/>
                <w:szCs w:val="20"/>
              </w:rPr>
            </w:pPr>
          </w:p>
        </w:tc>
        <w:tc>
          <w:tcPr>
            <w:tcW w:w="1684" w:type="dxa"/>
            <w:tcBorders>
              <w:top w:val="nil"/>
              <w:left w:val="nil"/>
              <w:bottom w:val="single" w:sz="4" w:space="0" w:color="auto"/>
              <w:right w:val="single" w:sz="4" w:space="0" w:color="auto"/>
            </w:tcBorders>
            <w:shd w:val="clear" w:color="auto" w:fill="auto"/>
            <w:vAlign w:val="center"/>
          </w:tcPr>
          <w:p w14:paraId="1B50210F" w14:textId="77777777" w:rsidR="00591AE7" w:rsidRPr="007E4046" w:rsidRDefault="00591AE7">
            <w:pPr>
              <w:widowControl/>
              <w:jc w:val="left"/>
              <w:rPr>
                <w:rFonts w:ascii="宋体" w:hAnsi="宋体" w:cs="宋体"/>
                <w:color w:val="000000"/>
                <w:kern w:val="0"/>
                <w:sz w:val="20"/>
                <w:szCs w:val="20"/>
              </w:rPr>
            </w:pPr>
          </w:p>
        </w:tc>
        <w:tc>
          <w:tcPr>
            <w:tcW w:w="1842" w:type="dxa"/>
            <w:tcBorders>
              <w:top w:val="nil"/>
              <w:left w:val="nil"/>
              <w:bottom w:val="single" w:sz="4" w:space="0" w:color="auto"/>
              <w:right w:val="single" w:sz="4" w:space="0" w:color="auto"/>
            </w:tcBorders>
            <w:shd w:val="clear" w:color="auto" w:fill="auto"/>
            <w:vAlign w:val="center"/>
          </w:tcPr>
          <w:p w14:paraId="6C110FB1" w14:textId="77777777" w:rsidR="00591AE7" w:rsidRPr="007E4046" w:rsidRDefault="00591AE7">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593F1EF" w14:textId="77777777" w:rsidR="00591AE7" w:rsidRPr="007E4046" w:rsidRDefault="00591AE7">
            <w:pPr>
              <w:widowControl/>
              <w:jc w:val="left"/>
              <w:rPr>
                <w:rFonts w:ascii="宋体" w:hAnsi="宋体" w:cs="宋体"/>
                <w:color w:val="000000"/>
                <w:kern w:val="0"/>
                <w:sz w:val="20"/>
                <w:szCs w:val="20"/>
              </w:rPr>
            </w:pPr>
          </w:p>
        </w:tc>
      </w:tr>
      <w:tr w:rsidR="00591AE7" w:rsidRPr="007E4046" w14:paraId="79484EBF"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00B4A8F3" w14:textId="77777777" w:rsidR="00591AE7" w:rsidRPr="007E4046" w:rsidRDefault="00591AE7">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2DC21293" w14:textId="77777777" w:rsidR="00591AE7" w:rsidRPr="007E4046" w:rsidRDefault="00591AE7">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094F4FE6" w14:textId="77777777" w:rsidR="00591AE7" w:rsidRPr="007E4046" w:rsidRDefault="00591AE7">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42B8D5E7" w14:textId="77777777" w:rsidR="00591AE7" w:rsidRPr="007E4046" w:rsidRDefault="00591AE7">
            <w:pPr>
              <w:widowControl/>
              <w:jc w:val="left"/>
              <w:rPr>
                <w:rFonts w:ascii="宋体" w:hAnsi="宋体" w:cs="宋体"/>
                <w:color w:val="000000"/>
                <w:kern w:val="0"/>
                <w:sz w:val="20"/>
                <w:szCs w:val="20"/>
              </w:rPr>
            </w:pPr>
          </w:p>
        </w:tc>
        <w:tc>
          <w:tcPr>
            <w:tcW w:w="1684" w:type="dxa"/>
            <w:tcBorders>
              <w:top w:val="nil"/>
              <w:left w:val="nil"/>
              <w:bottom w:val="single" w:sz="4" w:space="0" w:color="auto"/>
              <w:right w:val="single" w:sz="4" w:space="0" w:color="auto"/>
            </w:tcBorders>
            <w:shd w:val="clear" w:color="auto" w:fill="auto"/>
            <w:vAlign w:val="center"/>
          </w:tcPr>
          <w:p w14:paraId="47F2C89C" w14:textId="77777777" w:rsidR="00591AE7" w:rsidRPr="007E4046" w:rsidRDefault="00591AE7">
            <w:pPr>
              <w:widowControl/>
              <w:jc w:val="left"/>
              <w:rPr>
                <w:rFonts w:ascii="宋体" w:hAnsi="宋体" w:cs="宋体"/>
                <w:color w:val="000000"/>
                <w:kern w:val="0"/>
                <w:sz w:val="20"/>
                <w:szCs w:val="20"/>
              </w:rPr>
            </w:pPr>
          </w:p>
        </w:tc>
        <w:tc>
          <w:tcPr>
            <w:tcW w:w="1842" w:type="dxa"/>
            <w:tcBorders>
              <w:top w:val="nil"/>
              <w:left w:val="nil"/>
              <w:bottom w:val="single" w:sz="4" w:space="0" w:color="auto"/>
              <w:right w:val="single" w:sz="4" w:space="0" w:color="auto"/>
            </w:tcBorders>
            <w:shd w:val="clear" w:color="auto" w:fill="auto"/>
            <w:vAlign w:val="center"/>
          </w:tcPr>
          <w:p w14:paraId="4806E7FB" w14:textId="77777777" w:rsidR="00591AE7" w:rsidRPr="007E4046" w:rsidRDefault="00591AE7">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4BFE63D2" w14:textId="77777777" w:rsidR="00591AE7" w:rsidRPr="007E4046" w:rsidRDefault="00591AE7">
            <w:pPr>
              <w:widowControl/>
              <w:jc w:val="left"/>
              <w:rPr>
                <w:rFonts w:ascii="宋体" w:hAnsi="宋体" w:cs="宋体"/>
                <w:color w:val="000000"/>
                <w:kern w:val="0"/>
                <w:sz w:val="20"/>
                <w:szCs w:val="20"/>
              </w:rPr>
            </w:pPr>
          </w:p>
        </w:tc>
      </w:tr>
      <w:tr w:rsidR="00591AE7" w:rsidRPr="007E4046" w14:paraId="3F45FD5F"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6601DEF5" w14:textId="77777777" w:rsidR="00591AE7" w:rsidRPr="007E4046" w:rsidRDefault="00591AE7">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70D35AA8" w14:textId="77777777" w:rsidR="00591AE7" w:rsidRPr="007E4046" w:rsidRDefault="00591AE7">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7749D052" w14:textId="77777777" w:rsidR="00591AE7" w:rsidRPr="007E4046" w:rsidRDefault="00591AE7">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65C9CC34" w14:textId="77777777" w:rsidR="00591AE7" w:rsidRPr="007E4046" w:rsidRDefault="00591AE7">
            <w:pPr>
              <w:widowControl/>
              <w:jc w:val="left"/>
              <w:rPr>
                <w:rFonts w:ascii="宋体" w:hAnsi="宋体" w:cs="宋体"/>
                <w:color w:val="000000"/>
                <w:kern w:val="0"/>
                <w:sz w:val="20"/>
                <w:szCs w:val="20"/>
              </w:rPr>
            </w:pPr>
          </w:p>
        </w:tc>
        <w:tc>
          <w:tcPr>
            <w:tcW w:w="1684" w:type="dxa"/>
            <w:tcBorders>
              <w:top w:val="nil"/>
              <w:left w:val="nil"/>
              <w:bottom w:val="single" w:sz="4" w:space="0" w:color="auto"/>
              <w:right w:val="single" w:sz="4" w:space="0" w:color="auto"/>
            </w:tcBorders>
            <w:shd w:val="clear" w:color="auto" w:fill="auto"/>
            <w:vAlign w:val="center"/>
          </w:tcPr>
          <w:p w14:paraId="09ABCED2" w14:textId="77777777" w:rsidR="00591AE7" w:rsidRPr="007E4046" w:rsidRDefault="00591AE7">
            <w:pPr>
              <w:widowControl/>
              <w:jc w:val="left"/>
              <w:rPr>
                <w:rFonts w:ascii="宋体" w:hAnsi="宋体" w:cs="宋体"/>
                <w:color w:val="000000"/>
                <w:kern w:val="0"/>
                <w:sz w:val="20"/>
                <w:szCs w:val="20"/>
              </w:rPr>
            </w:pPr>
          </w:p>
        </w:tc>
        <w:tc>
          <w:tcPr>
            <w:tcW w:w="1842" w:type="dxa"/>
            <w:tcBorders>
              <w:top w:val="nil"/>
              <w:left w:val="nil"/>
              <w:bottom w:val="single" w:sz="4" w:space="0" w:color="auto"/>
              <w:right w:val="single" w:sz="4" w:space="0" w:color="auto"/>
            </w:tcBorders>
            <w:shd w:val="clear" w:color="auto" w:fill="auto"/>
            <w:vAlign w:val="center"/>
          </w:tcPr>
          <w:p w14:paraId="1F29FF4B" w14:textId="77777777" w:rsidR="00591AE7" w:rsidRPr="007E4046" w:rsidRDefault="00591AE7">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933B225" w14:textId="77777777" w:rsidR="00591AE7" w:rsidRPr="007E4046" w:rsidRDefault="00591AE7">
            <w:pPr>
              <w:widowControl/>
              <w:jc w:val="left"/>
              <w:rPr>
                <w:rFonts w:ascii="宋体" w:hAnsi="宋体" w:cs="宋体"/>
                <w:color w:val="000000"/>
                <w:kern w:val="0"/>
                <w:sz w:val="20"/>
                <w:szCs w:val="20"/>
              </w:rPr>
            </w:pPr>
          </w:p>
        </w:tc>
      </w:tr>
      <w:tr w:rsidR="00591AE7" w:rsidRPr="007E4046" w14:paraId="30191CD7"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7B160DBC" w14:textId="77777777" w:rsidR="00591AE7" w:rsidRPr="007E4046" w:rsidRDefault="00591AE7">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1819D88A" w14:textId="77777777" w:rsidR="00591AE7" w:rsidRPr="007E4046" w:rsidRDefault="00591AE7">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3294E7B2" w14:textId="77777777" w:rsidR="00591AE7" w:rsidRPr="007E4046" w:rsidRDefault="00591AE7">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15896F09" w14:textId="77777777" w:rsidR="00591AE7" w:rsidRPr="007E4046" w:rsidRDefault="00591AE7">
            <w:pPr>
              <w:widowControl/>
              <w:jc w:val="left"/>
              <w:rPr>
                <w:rFonts w:ascii="宋体" w:hAnsi="宋体" w:cs="宋体"/>
                <w:color w:val="000000"/>
                <w:kern w:val="0"/>
                <w:sz w:val="20"/>
                <w:szCs w:val="20"/>
              </w:rPr>
            </w:pPr>
          </w:p>
        </w:tc>
        <w:tc>
          <w:tcPr>
            <w:tcW w:w="1684" w:type="dxa"/>
            <w:tcBorders>
              <w:top w:val="nil"/>
              <w:left w:val="nil"/>
              <w:bottom w:val="single" w:sz="4" w:space="0" w:color="auto"/>
              <w:right w:val="single" w:sz="4" w:space="0" w:color="auto"/>
            </w:tcBorders>
            <w:shd w:val="clear" w:color="auto" w:fill="auto"/>
            <w:vAlign w:val="center"/>
          </w:tcPr>
          <w:p w14:paraId="547557CD" w14:textId="77777777" w:rsidR="00591AE7" w:rsidRPr="007E4046" w:rsidRDefault="00591AE7">
            <w:pPr>
              <w:widowControl/>
              <w:jc w:val="left"/>
              <w:rPr>
                <w:rFonts w:ascii="宋体" w:hAnsi="宋体" w:cs="宋体"/>
                <w:color w:val="000000"/>
                <w:kern w:val="0"/>
                <w:sz w:val="20"/>
                <w:szCs w:val="20"/>
              </w:rPr>
            </w:pPr>
          </w:p>
        </w:tc>
        <w:tc>
          <w:tcPr>
            <w:tcW w:w="1842" w:type="dxa"/>
            <w:tcBorders>
              <w:top w:val="nil"/>
              <w:left w:val="nil"/>
              <w:bottom w:val="single" w:sz="4" w:space="0" w:color="auto"/>
              <w:right w:val="single" w:sz="4" w:space="0" w:color="auto"/>
            </w:tcBorders>
            <w:shd w:val="clear" w:color="auto" w:fill="auto"/>
            <w:vAlign w:val="center"/>
          </w:tcPr>
          <w:p w14:paraId="34B641C5" w14:textId="77777777" w:rsidR="00591AE7" w:rsidRPr="007E4046" w:rsidRDefault="00591AE7">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4F05E46E" w14:textId="77777777" w:rsidR="00591AE7" w:rsidRPr="007E4046" w:rsidRDefault="00591AE7">
            <w:pPr>
              <w:widowControl/>
              <w:jc w:val="left"/>
              <w:rPr>
                <w:rFonts w:ascii="宋体" w:hAnsi="宋体" w:cs="宋体"/>
                <w:color w:val="000000"/>
                <w:kern w:val="0"/>
                <w:sz w:val="20"/>
                <w:szCs w:val="20"/>
              </w:rPr>
            </w:pPr>
          </w:p>
        </w:tc>
      </w:tr>
      <w:tr w:rsidR="00591AE7" w:rsidRPr="007E4046" w14:paraId="4DA0BB53"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4E742584"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58D028BF"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44B80187"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621F5F3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tcPr>
          <w:p w14:paraId="6894FCF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tcPr>
          <w:p w14:paraId="36B9D28B"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11CF0287"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50DDC84B"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2A3F4787"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58A7E0DB"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3B6A1118"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6F1E8FE5"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tcPr>
          <w:p w14:paraId="02833DA7"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tcPr>
          <w:p w14:paraId="7FE0F413"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740076E3"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588A75A0"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6759B963"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782A0A7D"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7FE16374"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04B157B3"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tcPr>
          <w:p w14:paraId="227E199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tcPr>
          <w:p w14:paraId="5AA7713E"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64B03FBF"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173BAD85"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52CF62E6"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79120158"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42CA8D7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6FA22236"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tcPr>
          <w:p w14:paraId="3A0767DB"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tcPr>
          <w:p w14:paraId="4928085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1FD3B10B"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5B7E3FB9"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677C7578"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2CB3789A"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7C267705"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6AB0FB2B"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tcPr>
          <w:p w14:paraId="22A0804E"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tcPr>
          <w:p w14:paraId="02670875"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45BC14FE"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5B768E8C"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155F78D2"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0AAAD74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5710664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2B2F8157"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tcPr>
          <w:p w14:paraId="5881A325"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tcPr>
          <w:p w14:paraId="005CB9A8"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004B1523"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763C4B64"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6E4766DD"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44421496"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361C9256"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0126D0E7"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tcPr>
          <w:p w14:paraId="4928D15C"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tcPr>
          <w:p w14:paraId="3DF48D0A"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69D39D0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39731762"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02253577"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6880CCB4"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3039F142"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39E92F9E"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tcPr>
          <w:p w14:paraId="41D4948B"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tcPr>
          <w:p w14:paraId="135371AA"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033C4015"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158C0059"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0F54D576"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448DC597"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0DE214C4"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35434DB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tcPr>
          <w:p w14:paraId="72083266"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tcPr>
          <w:p w14:paraId="3F826E9D"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09DA44BF"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7F2874FF"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36F60936"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17CC1CE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0C7DC448"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4FDFA305"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tcPr>
          <w:p w14:paraId="517DDEBE"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tcPr>
          <w:p w14:paraId="64D6F663"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25B72C3A"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72B76B6E"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4E1D693A"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595AA305"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052CE59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266F8AA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tcPr>
          <w:p w14:paraId="2025D047"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tcPr>
          <w:p w14:paraId="65B3F774"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4428F7CE"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4DA259E9"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01A153C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251698BC"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6EEE2FAC"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42A7DAD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tcPr>
          <w:p w14:paraId="3C8394B8"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tcPr>
          <w:p w14:paraId="1EED212D"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0A1E7605"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7F85676A" w14:textId="77777777">
        <w:trPr>
          <w:trHeight w:val="450"/>
        </w:trPr>
        <w:tc>
          <w:tcPr>
            <w:tcW w:w="458" w:type="dxa"/>
            <w:tcBorders>
              <w:top w:val="nil"/>
              <w:left w:val="single" w:sz="4" w:space="0" w:color="auto"/>
              <w:bottom w:val="single" w:sz="4" w:space="0" w:color="auto"/>
              <w:right w:val="single" w:sz="4" w:space="0" w:color="auto"/>
            </w:tcBorders>
            <w:shd w:val="clear" w:color="auto" w:fill="auto"/>
            <w:vAlign w:val="center"/>
          </w:tcPr>
          <w:p w14:paraId="68600D0B" w14:textId="77777777" w:rsidR="00591AE7" w:rsidRPr="007E4046" w:rsidRDefault="00591AE7">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47E15130" w14:textId="77777777" w:rsidR="00591AE7" w:rsidRPr="007E4046" w:rsidRDefault="00591AE7">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29F47163" w14:textId="77777777" w:rsidR="00591AE7" w:rsidRPr="007E4046" w:rsidRDefault="00591AE7">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21AE995D" w14:textId="77777777" w:rsidR="00591AE7" w:rsidRPr="007E4046" w:rsidRDefault="0075130C">
            <w:pPr>
              <w:widowControl/>
              <w:jc w:val="center"/>
              <w:rPr>
                <w:rFonts w:ascii="宋体" w:hAnsi="宋体" w:cs="宋体"/>
                <w:color w:val="000000"/>
                <w:kern w:val="0"/>
                <w:sz w:val="20"/>
                <w:szCs w:val="20"/>
              </w:rPr>
            </w:pPr>
            <w:r w:rsidRPr="007E4046">
              <w:rPr>
                <w:rFonts w:ascii="宋体" w:hAnsi="宋体" w:cs="宋体" w:hint="eastAsia"/>
                <w:color w:val="000000"/>
                <w:kern w:val="0"/>
                <w:sz w:val="20"/>
                <w:szCs w:val="20"/>
              </w:rPr>
              <w:t>合计</w:t>
            </w:r>
          </w:p>
        </w:tc>
        <w:tc>
          <w:tcPr>
            <w:tcW w:w="1684" w:type="dxa"/>
            <w:tcBorders>
              <w:top w:val="nil"/>
              <w:left w:val="nil"/>
              <w:bottom w:val="single" w:sz="4" w:space="0" w:color="auto"/>
              <w:right w:val="single" w:sz="4" w:space="0" w:color="auto"/>
            </w:tcBorders>
            <w:shd w:val="clear" w:color="auto" w:fill="auto"/>
            <w:vAlign w:val="center"/>
          </w:tcPr>
          <w:p w14:paraId="423E59AE"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color w:val="000000"/>
                <w:kern w:val="0"/>
                <w:sz w:val="20"/>
                <w:szCs w:val="20"/>
              </w:rPr>
              <w:t>1083.81</w:t>
            </w:r>
          </w:p>
        </w:tc>
        <w:tc>
          <w:tcPr>
            <w:tcW w:w="1842" w:type="dxa"/>
            <w:tcBorders>
              <w:top w:val="nil"/>
              <w:left w:val="nil"/>
              <w:bottom w:val="single" w:sz="4" w:space="0" w:color="auto"/>
              <w:right w:val="single" w:sz="4" w:space="0" w:color="auto"/>
            </w:tcBorders>
            <w:shd w:val="clear" w:color="auto" w:fill="auto"/>
            <w:vAlign w:val="center"/>
          </w:tcPr>
          <w:p w14:paraId="6D033A54"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898.81</w:t>
            </w:r>
          </w:p>
        </w:tc>
        <w:tc>
          <w:tcPr>
            <w:tcW w:w="1701" w:type="dxa"/>
            <w:tcBorders>
              <w:top w:val="nil"/>
              <w:left w:val="nil"/>
              <w:bottom w:val="single" w:sz="4" w:space="0" w:color="auto"/>
              <w:right w:val="single" w:sz="4" w:space="0" w:color="auto"/>
            </w:tcBorders>
            <w:shd w:val="clear" w:color="auto" w:fill="auto"/>
            <w:vAlign w:val="center"/>
          </w:tcPr>
          <w:p w14:paraId="2FE1ABB7"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185</w:t>
            </w:r>
          </w:p>
        </w:tc>
      </w:tr>
    </w:tbl>
    <w:p w14:paraId="3BDD48D7" w14:textId="77777777" w:rsidR="00591AE7" w:rsidRPr="007E4046" w:rsidRDefault="00591AE7">
      <w:pPr>
        <w:widowControl/>
        <w:outlineLvl w:val="1"/>
        <w:rPr>
          <w:rFonts w:ascii="仿宋_GB2312" w:eastAsia="仿宋_GB2312" w:hAnsi="宋体"/>
          <w:b/>
          <w:kern w:val="0"/>
          <w:sz w:val="28"/>
          <w:szCs w:val="32"/>
        </w:rPr>
      </w:pPr>
    </w:p>
    <w:p w14:paraId="33403959" w14:textId="77777777" w:rsidR="00591AE7" w:rsidRPr="007E4046" w:rsidRDefault="00591AE7">
      <w:pPr>
        <w:widowControl/>
        <w:jc w:val="left"/>
        <w:outlineLvl w:val="1"/>
        <w:rPr>
          <w:rFonts w:ascii="仿宋_GB2312" w:eastAsia="仿宋_GB2312" w:hAnsi="宋体"/>
          <w:b/>
          <w:kern w:val="0"/>
          <w:sz w:val="32"/>
          <w:szCs w:val="32"/>
        </w:rPr>
      </w:pPr>
    </w:p>
    <w:p w14:paraId="41E4CB9F" w14:textId="77777777" w:rsidR="00591AE7" w:rsidRPr="007E4046" w:rsidRDefault="00591AE7">
      <w:pPr>
        <w:widowControl/>
        <w:jc w:val="left"/>
        <w:outlineLvl w:val="1"/>
        <w:rPr>
          <w:rFonts w:ascii="仿宋_GB2312" w:eastAsia="仿宋_GB2312" w:hAnsi="宋体"/>
          <w:b/>
          <w:kern w:val="0"/>
          <w:sz w:val="32"/>
          <w:szCs w:val="32"/>
        </w:rPr>
      </w:pPr>
    </w:p>
    <w:p w14:paraId="016466C3" w14:textId="77777777" w:rsidR="00591AE7" w:rsidRPr="007E4046" w:rsidRDefault="00591AE7">
      <w:pPr>
        <w:widowControl/>
        <w:jc w:val="left"/>
        <w:outlineLvl w:val="1"/>
        <w:rPr>
          <w:rFonts w:ascii="仿宋_GB2312" w:eastAsia="仿宋_GB2312" w:hAnsi="宋体"/>
          <w:b/>
          <w:kern w:val="0"/>
          <w:sz w:val="32"/>
          <w:szCs w:val="32"/>
        </w:rPr>
      </w:pPr>
    </w:p>
    <w:p w14:paraId="03C6EBB5" w14:textId="77777777" w:rsidR="00591AE7" w:rsidRPr="007E4046" w:rsidRDefault="00591AE7">
      <w:pPr>
        <w:widowControl/>
        <w:jc w:val="left"/>
        <w:outlineLvl w:val="1"/>
        <w:rPr>
          <w:rFonts w:ascii="仿宋_GB2312" w:eastAsia="仿宋_GB2312" w:hAnsi="宋体"/>
          <w:b/>
          <w:kern w:val="0"/>
          <w:sz w:val="32"/>
          <w:szCs w:val="32"/>
        </w:rPr>
      </w:pPr>
    </w:p>
    <w:p w14:paraId="014D4052" w14:textId="77777777" w:rsidR="00591AE7" w:rsidRPr="007E4046" w:rsidRDefault="0075130C">
      <w:pPr>
        <w:widowControl/>
        <w:jc w:val="left"/>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lastRenderedPageBreak/>
        <w:t>表六：</w:t>
      </w:r>
    </w:p>
    <w:tbl>
      <w:tblPr>
        <w:tblW w:w="8902" w:type="dxa"/>
        <w:tblInd w:w="93" w:type="dxa"/>
        <w:tblLayout w:type="fixed"/>
        <w:tblLook w:val="04A0" w:firstRow="1" w:lastRow="0" w:firstColumn="1" w:lastColumn="0" w:noHBand="0" w:noVBand="1"/>
      </w:tblPr>
      <w:tblGrid>
        <w:gridCol w:w="724"/>
        <w:gridCol w:w="567"/>
        <w:gridCol w:w="2410"/>
        <w:gridCol w:w="1869"/>
        <w:gridCol w:w="1666"/>
        <w:gridCol w:w="1666"/>
      </w:tblGrid>
      <w:tr w:rsidR="00591AE7" w:rsidRPr="007E4046" w14:paraId="5AED57F7" w14:textId="77777777">
        <w:trPr>
          <w:trHeight w:val="375"/>
        </w:trPr>
        <w:tc>
          <w:tcPr>
            <w:tcW w:w="8902" w:type="dxa"/>
            <w:gridSpan w:val="6"/>
            <w:tcBorders>
              <w:top w:val="nil"/>
              <w:left w:val="nil"/>
              <w:bottom w:val="nil"/>
              <w:right w:val="nil"/>
            </w:tcBorders>
            <w:shd w:val="clear" w:color="auto" w:fill="auto"/>
            <w:noWrap/>
            <w:vAlign w:val="center"/>
          </w:tcPr>
          <w:p w14:paraId="0BA9464B"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一般公共预算基本支出情况表</w:t>
            </w:r>
          </w:p>
          <w:p w14:paraId="77FA5DCC" w14:textId="77777777" w:rsidR="00591AE7" w:rsidRPr="007E4046" w:rsidRDefault="0075130C">
            <w:pPr>
              <w:widowControl/>
              <w:outlineLvl w:val="1"/>
              <w:rPr>
                <w:rFonts w:ascii="仿宋_GB2312" w:eastAsia="仿宋_GB2312" w:hAnsi="宋体"/>
                <w:kern w:val="0"/>
                <w:sz w:val="24"/>
              </w:rPr>
            </w:pPr>
            <w:r w:rsidRPr="007E4046">
              <w:rPr>
                <w:rFonts w:ascii="仿宋_GB2312" w:eastAsia="仿宋_GB2312" w:hAnsi="宋体" w:hint="eastAsia"/>
                <w:kern w:val="0"/>
                <w:sz w:val="24"/>
              </w:rPr>
              <w:t>编制部门：中国人民政治协商会议新疆昌吉回族自治州委员会       单位：万元</w:t>
            </w:r>
          </w:p>
        </w:tc>
      </w:tr>
      <w:tr w:rsidR="00591AE7" w:rsidRPr="007E4046" w14:paraId="67F8403D" w14:textId="77777777">
        <w:trPr>
          <w:trHeight w:val="20"/>
        </w:trPr>
        <w:tc>
          <w:tcPr>
            <w:tcW w:w="370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E549797" w14:textId="77777777" w:rsidR="00591AE7" w:rsidRPr="007E4046" w:rsidRDefault="0075130C">
            <w:pPr>
              <w:widowControl/>
              <w:jc w:val="center"/>
              <w:rPr>
                <w:rFonts w:ascii="仿宋_GB2312" w:eastAsia="仿宋_GB2312" w:hAnsi="宋体" w:cs="宋体"/>
                <w:b/>
                <w:bCs/>
                <w:color w:val="000000"/>
                <w:kern w:val="0"/>
                <w:szCs w:val="21"/>
              </w:rPr>
            </w:pPr>
            <w:r w:rsidRPr="007E4046">
              <w:rPr>
                <w:rFonts w:ascii="仿宋_GB2312" w:eastAsia="仿宋_GB2312" w:hAnsi="宋体" w:cs="宋体" w:hint="eastAsia"/>
                <w:b/>
                <w:bCs/>
                <w:color w:val="000000"/>
                <w:kern w:val="0"/>
                <w:szCs w:val="21"/>
              </w:rPr>
              <w:t>项目</w:t>
            </w:r>
          </w:p>
        </w:tc>
        <w:tc>
          <w:tcPr>
            <w:tcW w:w="5201" w:type="dxa"/>
            <w:gridSpan w:val="3"/>
            <w:tcBorders>
              <w:top w:val="single" w:sz="4" w:space="0" w:color="auto"/>
              <w:left w:val="nil"/>
              <w:bottom w:val="single" w:sz="4" w:space="0" w:color="auto"/>
              <w:right w:val="single" w:sz="4" w:space="0" w:color="000000"/>
            </w:tcBorders>
            <w:shd w:val="clear" w:color="auto" w:fill="auto"/>
            <w:vAlign w:val="center"/>
          </w:tcPr>
          <w:p w14:paraId="6E48552B" w14:textId="77777777" w:rsidR="00591AE7" w:rsidRPr="007E4046" w:rsidRDefault="0075130C">
            <w:pPr>
              <w:widowControl/>
              <w:jc w:val="center"/>
              <w:rPr>
                <w:rFonts w:ascii="仿宋_GB2312" w:eastAsia="仿宋_GB2312" w:hAnsi="宋体" w:cs="宋体"/>
                <w:b/>
                <w:bCs/>
                <w:color w:val="000000"/>
                <w:kern w:val="0"/>
                <w:szCs w:val="21"/>
              </w:rPr>
            </w:pPr>
            <w:r w:rsidRPr="007E4046">
              <w:rPr>
                <w:rFonts w:ascii="仿宋_GB2312" w:eastAsia="仿宋_GB2312" w:hAnsi="宋体" w:cs="宋体" w:hint="eastAsia"/>
                <w:b/>
                <w:bCs/>
                <w:color w:val="000000"/>
                <w:kern w:val="0"/>
                <w:szCs w:val="21"/>
              </w:rPr>
              <w:t>一般公共预算基本支出</w:t>
            </w:r>
          </w:p>
        </w:tc>
      </w:tr>
      <w:tr w:rsidR="00591AE7" w:rsidRPr="007E4046" w14:paraId="4E49AB74" w14:textId="77777777">
        <w:trPr>
          <w:trHeight w:val="20"/>
        </w:trPr>
        <w:tc>
          <w:tcPr>
            <w:tcW w:w="1291" w:type="dxa"/>
            <w:gridSpan w:val="2"/>
            <w:tcBorders>
              <w:top w:val="single" w:sz="4" w:space="0" w:color="auto"/>
              <w:left w:val="single" w:sz="4" w:space="0" w:color="auto"/>
              <w:bottom w:val="single" w:sz="4" w:space="0" w:color="auto"/>
              <w:right w:val="nil"/>
            </w:tcBorders>
            <w:shd w:val="clear" w:color="auto" w:fill="auto"/>
            <w:vAlign w:val="center"/>
          </w:tcPr>
          <w:p w14:paraId="39C55A79" w14:textId="77777777" w:rsidR="00591AE7" w:rsidRPr="007E4046" w:rsidRDefault="0075130C">
            <w:pPr>
              <w:widowControl/>
              <w:jc w:val="center"/>
              <w:rPr>
                <w:rFonts w:ascii="仿宋_GB2312" w:eastAsia="仿宋_GB2312" w:hAnsi="宋体" w:cs="宋体"/>
                <w:b/>
                <w:bCs/>
                <w:color w:val="000000"/>
                <w:kern w:val="0"/>
                <w:szCs w:val="21"/>
              </w:rPr>
            </w:pPr>
            <w:r w:rsidRPr="007E4046">
              <w:rPr>
                <w:rFonts w:ascii="仿宋_GB2312" w:eastAsia="仿宋_GB2312" w:hAnsi="宋体" w:cs="宋体" w:hint="eastAsia"/>
                <w:b/>
                <w:bCs/>
                <w:color w:val="000000"/>
                <w:kern w:val="0"/>
                <w:szCs w:val="21"/>
              </w:rPr>
              <w:t>经济分类科目编码</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tcPr>
          <w:p w14:paraId="632CA687" w14:textId="77777777" w:rsidR="00591AE7" w:rsidRPr="007E4046" w:rsidRDefault="0075130C">
            <w:pPr>
              <w:widowControl/>
              <w:jc w:val="center"/>
              <w:rPr>
                <w:rFonts w:ascii="仿宋_GB2312" w:eastAsia="仿宋_GB2312" w:hAnsi="宋体" w:cs="宋体"/>
                <w:b/>
                <w:bCs/>
                <w:color w:val="000000"/>
                <w:kern w:val="0"/>
                <w:szCs w:val="21"/>
              </w:rPr>
            </w:pPr>
            <w:r w:rsidRPr="007E4046">
              <w:rPr>
                <w:rFonts w:ascii="仿宋_GB2312" w:eastAsia="仿宋_GB2312" w:hAnsi="宋体" w:cs="宋体" w:hint="eastAsia"/>
                <w:b/>
                <w:bCs/>
                <w:color w:val="000000"/>
                <w:kern w:val="0"/>
                <w:szCs w:val="21"/>
              </w:rPr>
              <w:t>经济分类科目名称</w:t>
            </w:r>
          </w:p>
        </w:tc>
        <w:tc>
          <w:tcPr>
            <w:tcW w:w="1869" w:type="dxa"/>
            <w:vMerge w:val="restart"/>
            <w:tcBorders>
              <w:top w:val="nil"/>
              <w:left w:val="single" w:sz="4" w:space="0" w:color="auto"/>
              <w:bottom w:val="single" w:sz="4" w:space="0" w:color="000000"/>
              <w:right w:val="single" w:sz="4" w:space="0" w:color="auto"/>
            </w:tcBorders>
            <w:shd w:val="clear" w:color="auto" w:fill="auto"/>
            <w:vAlign w:val="center"/>
          </w:tcPr>
          <w:p w14:paraId="42FD6953" w14:textId="77777777" w:rsidR="00591AE7" w:rsidRPr="007E4046" w:rsidRDefault="0075130C">
            <w:pPr>
              <w:widowControl/>
              <w:jc w:val="center"/>
              <w:rPr>
                <w:rFonts w:ascii="仿宋_GB2312" w:eastAsia="仿宋_GB2312" w:hAnsi="宋体" w:cs="宋体"/>
                <w:b/>
                <w:bCs/>
                <w:color w:val="000000"/>
                <w:kern w:val="0"/>
                <w:szCs w:val="21"/>
              </w:rPr>
            </w:pPr>
            <w:r w:rsidRPr="007E4046">
              <w:rPr>
                <w:rFonts w:ascii="仿宋_GB2312" w:eastAsia="仿宋_GB2312" w:hAnsi="宋体" w:cs="宋体" w:hint="eastAsia"/>
                <w:b/>
                <w:bCs/>
                <w:color w:val="000000"/>
                <w:kern w:val="0"/>
                <w:szCs w:val="21"/>
              </w:rPr>
              <w:t>小计</w:t>
            </w:r>
          </w:p>
        </w:tc>
        <w:tc>
          <w:tcPr>
            <w:tcW w:w="1666" w:type="dxa"/>
            <w:vMerge w:val="restart"/>
            <w:tcBorders>
              <w:top w:val="nil"/>
              <w:left w:val="single" w:sz="4" w:space="0" w:color="auto"/>
              <w:bottom w:val="single" w:sz="4" w:space="0" w:color="000000"/>
              <w:right w:val="single" w:sz="4" w:space="0" w:color="auto"/>
            </w:tcBorders>
            <w:shd w:val="clear" w:color="auto" w:fill="auto"/>
            <w:vAlign w:val="center"/>
          </w:tcPr>
          <w:p w14:paraId="0EBE7EA8" w14:textId="77777777" w:rsidR="00591AE7" w:rsidRPr="007E4046" w:rsidRDefault="0075130C">
            <w:pPr>
              <w:widowControl/>
              <w:jc w:val="center"/>
              <w:rPr>
                <w:rFonts w:ascii="仿宋_GB2312" w:eastAsia="仿宋_GB2312" w:hAnsi="宋体" w:cs="宋体"/>
                <w:b/>
                <w:bCs/>
                <w:color w:val="000000"/>
                <w:kern w:val="0"/>
                <w:szCs w:val="21"/>
              </w:rPr>
            </w:pPr>
            <w:r w:rsidRPr="007E4046">
              <w:rPr>
                <w:rFonts w:ascii="仿宋_GB2312" w:eastAsia="仿宋_GB2312" w:hAnsi="宋体" w:cs="宋体" w:hint="eastAsia"/>
                <w:b/>
                <w:bCs/>
                <w:color w:val="000000"/>
                <w:kern w:val="0"/>
                <w:szCs w:val="21"/>
              </w:rPr>
              <w:t>人员经费</w:t>
            </w:r>
          </w:p>
        </w:tc>
        <w:tc>
          <w:tcPr>
            <w:tcW w:w="1666" w:type="dxa"/>
            <w:vMerge w:val="restart"/>
            <w:tcBorders>
              <w:top w:val="nil"/>
              <w:left w:val="single" w:sz="4" w:space="0" w:color="auto"/>
              <w:bottom w:val="single" w:sz="4" w:space="0" w:color="000000"/>
              <w:right w:val="single" w:sz="4" w:space="0" w:color="auto"/>
            </w:tcBorders>
            <w:shd w:val="clear" w:color="auto" w:fill="auto"/>
            <w:vAlign w:val="center"/>
          </w:tcPr>
          <w:p w14:paraId="3D0D9CEB" w14:textId="77777777" w:rsidR="00591AE7" w:rsidRPr="007E4046" w:rsidRDefault="0075130C">
            <w:pPr>
              <w:widowControl/>
              <w:jc w:val="center"/>
              <w:rPr>
                <w:rFonts w:ascii="仿宋_GB2312" w:eastAsia="仿宋_GB2312" w:hAnsi="宋体" w:cs="宋体"/>
                <w:b/>
                <w:bCs/>
                <w:color w:val="000000"/>
                <w:kern w:val="0"/>
                <w:szCs w:val="21"/>
              </w:rPr>
            </w:pPr>
            <w:r w:rsidRPr="007E4046">
              <w:rPr>
                <w:rFonts w:ascii="仿宋_GB2312" w:eastAsia="仿宋_GB2312" w:hAnsi="宋体" w:cs="宋体" w:hint="eastAsia"/>
                <w:b/>
                <w:bCs/>
                <w:color w:val="000000"/>
                <w:kern w:val="0"/>
                <w:szCs w:val="21"/>
              </w:rPr>
              <w:t>公用经费</w:t>
            </w:r>
          </w:p>
        </w:tc>
      </w:tr>
      <w:tr w:rsidR="00591AE7" w:rsidRPr="007E4046" w14:paraId="4ADD460F"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7B4350F0" w14:textId="77777777" w:rsidR="00591AE7" w:rsidRPr="007E4046" w:rsidRDefault="0075130C">
            <w:pPr>
              <w:widowControl/>
              <w:jc w:val="left"/>
              <w:rPr>
                <w:rFonts w:ascii="仿宋_GB2312" w:eastAsia="仿宋_GB2312" w:hAnsi="宋体" w:cs="宋体"/>
                <w:b/>
                <w:bCs/>
                <w:color w:val="000000"/>
                <w:kern w:val="0"/>
                <w:sz w:val="20"/>
                <w:szCs w:val="20"/>
              </w:rPr>
            </w:pPr>
            <w:r w:rsidRPr="007E4046">
              <w:rPr>
                <w:rFonts w:ascii="仿宋_GB2312" w:eastAsia="仿宋_GB2312" w:hAnsi="宋体" w:cs="宋体" w:hint="eastAsia"/>
                <w:b/>
                <w:bCs/>
                <w:color w:val="000000"/>
                <w:kern w:val="0"/>
                <w:sz w:val="20"/>
                <w:szCs w:val="20"/>
              </w:rPr>
              <w:t>类</w:t>
            </w:r>
          </w:p>
        </w:tc>
        <w:tc>
          <w:tcPr>
            <w:tcW w:w="567" w:type="dxa"/>
            <w:tcBorders>
              <w:top w:val="nil"/>
              <w:left w:val="nil"/>
              <w:bottom w:val="single" w:sz="4" w:space="0" w:color="auto"/>
              <w:right w:val="single" w:sz="4" w:space="0" w:color="auto"/>
            </w:tcBorders>
            <w:shd w:val="clear" w:color="auto" w:fill="auto"/>
            <w:vAlign w:val="center"/>
          </w:tcPr>
          <w:p w14:paraId="6084F22F" w14:textId="77777777" w:rsidR="00591AE7" w:rsidRPr="007E4046" w:rsidRDefault="0075130C">
            <w:pPr>
              <w:widowControl/>
              <w:jc w:val="left"/>
              <w:rPr>
                <w:rFonts w:ascii="仿宋_GB2312" w:eastAsia="仿宋_GB2312" w:hAnsi="宋体" w:cs="宋体"/>
                <w:b/>
                <w:bCs/>
                <w:color w:val="000000"/>
                <w:kern w:val="0"/>
                <w:sz w:val="20"/>
                <w:szCs w:val="20"/>
              </w:rPr>
            </w:pPr>
            <w:r w:rsidRPr="007E4046">
              <w:rPr>
                <w:rFonts w:ascii="仿宋_GB2312" w:eastAsia="仿宋_GB2312" w:hAnsi="宋体" w:cs="宋体" w:hint="eastAsia"/>
                <w:b/>
                <w:bCs/>
                <w:color w:val="000000"/>
                <w:kern w:val="0"/>
                <w:sz w:val="20"/>
                <w:szCs w:val="20"/>
              </w:rPr>
              <w:t>款</w:t>
            </w:r>
          </w:p>
        </w:tc>
        <w:tc>
          <w:tcPr>
            <w:tcW w:w="2410" w:type="dxa"/>
            <w:vMerge/>
            <w:tcBorders>
              <w:top w:val="nil"/>
              <w:left w:val="single" w:sz="4" w:space="0" w:color="auto"/>
              <w:bottom w:val="single" w:sz="4" w:space="0" w:color="000000"/>
              <w:right w:val="single" w:sz="4" w:space="0" w:color="auto"/>
            </w:tcBorders>
            <w:vAlign w:val="center"/>
          </w:tcPr>
          <w:p w14:paraId="674BDD99" w14:textId="77777777" w:rsidR="00591AE7" w:rsidRPr="007E4046" w:rsidRDefault="00591AE7">
            <w:pPr>
              <w:widowControl/>
              <w:jc w:val="left"/>
              <w:rPr>
                <w:rFonts w:ascii="仿宋_GB2312" w:eastAsia="仿宋_GB2312" w:hAnsi="宋体" w:cs="宋体"/>
                <w:b/>
                <w:bCs/>
                <w:color w:val="000000"/>
                <w:kern w:val="0"/>
                <w:sz w:val="20"/>
                <w:szCs w:val="20"/>
              </w:rPr>
            </w:pPr>
          </w:p>
        </w:tc>
        <w:tc>
          <w:tcPr>
            <w:tcW w:w="1869" w:type="dxa"/>
            <w:vMerge/>
            <w:tcBorders>
              <w:top w:val="nil"/>
              <w:left w:val="single" w:sz="4" w:space="0" w:color="auto"/>
              <w:bottom w:val="single" w:sz="4" w:space="0" w:color="000000"/>
              <w:right w:val="single" w:sz="4" w:space="0" w:color="auto"/>
            </w:tcBorders>
            <w:vAlign w:val="center"/>
          </w:tcPr>
          <w:p w14:paraId="64811F54" w14:textId="77777777" w:rsidR="00591AE7" w:rsidRPr="007E4046" w:rsidRDefault="00591AE7">
            <w:pPr>
              <w:widowControl/>
              <w:jc w:val="left"/>
              <w:rPr>
                <w:rFonts w:ascii="宋体" w:hAnsi="宋体" w:cs="宋体"/>
                <w:b/>
                <w:bCs/>
                <w:color w:val="000000"/>
                <w:kern w:val="0"/>
                <w:sz w:val="20"/>
                <w:szCs w:val="20"/>
              </w:rPr>
            </w:pPr>
          </w:p>
        </w:tc>
        <w:tc>
          <w:tcPr>
            <w:tcW w:w="1666" w:type="dxa"/>
            <w:vMerge/>
            <w:tcBorders>
              <w:top w:val="nil"/>
              <w:left w:val="single" w:sz="4" w:space="0" w:color="auto"/>
              <w:bottom w:val="single" w:sz="4" w:space="0" w:color="000000"/>
              <w:right w:val="single" w:sz="4" w:space="0" w:color="auto"/>
            </w:tcBorders>
            <w:vAlign w:val="center"/>
          </w:tcPr>
          <w:p w14:paraId="489BD72C" w14:textId="77777777" w:rsidR="00591AE7" w:rsidRPr="007E4046" w:rsidRDefault="00591AE7">
            <w:pPr>
              <w:widowControl/>
              <w:jc w:val="left"/>
              <w:rPr>
                <w:rFonts w:ascii="宋体" w:hAnsi="宋体" w:cs="宋体"/>
                <w:b/>
                <w:bCs/>
                <w:color w:val="000000"/>
                <w:kern w:val="0"/>
                <w:sz w:val="20"/>
                <w:szCs w:val="20"/>
              </w:rPr>
            </w:pPr>
          </w:p>
        </w:tc>
        <w:tc>
          <w:tcPr>
            <w:tcW w:w="1666" w:type="dxa"/>
            <w:vMerge/>
            <w:tcBorders>
              <w:top w:val="nil"/>
              <w:left w:val="single" w:sz="4" w:space="0" w:color="auto"/>
              <w:bottom w:val="single" w:sz="4" w:space="0" w:color="000000"/>
              <w:right w:val="single" w:sz="4" w:space="0" w:color="auto"/>
            </w:tcBorders>
            <w:vAlign w:val="center"/>
          </w:tcPr>
          <w:p w14:paraId="1D9A7DEA" w14:textId="77777777" w:rsidR="00591AE7" w:rsidRPr="007E4046" w:rsidRDefault="00591AE7">
            <w:pPr>
              <w:widowControl/>
              <w:jc w:val="left"/>
              <w:rPr>
                <w:rFonts w:ascii="宋体" w:hAnsi="宋体" w:cs="宋体"/>
                <w:b/>
                <w:bCs/>
                <w:color w:val="000000"/>
                <w:kern w:val="0"/>
                <w:sz w:val="20"/>
                <w:szCs w:val="20"/>
              </w:rPr>
            </w:pPr>
          </w:p>
        </w:tc>
      </w:tr>
      <w:tr w:rsidR="00591AE7" w:rsidRPr="007E4046" w14:paraId="0533BB5C"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25D5954D" w14:textId="77777777" w:rsidR="00591AE7" w:rsidRPr="007E4046" w:rsidRDefault="0075130C">
            <w:pPr>
              <w:widowControl/>
              <w:jc w:val="right"/>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301</w:t>
            </w:r>
          </w:p>
        </w:tc>
        <w:tc>
          <w:tcPr>
            <w:tcW w:w="567" w:type="dxa"/>
            <w:tcBorders>
              <w:top w:val="nil"/>
              <w:left w:val="nil"/>
              <w:bottom w:val="single" w:sz="4" w:space="0" w:color="auto"/>
              <w:right w:val="single" w:sz="4" w:space="0" w:color="auto"/>
            </w:tcBorders>
            <w:shd w:val="clear" w:color="auto" w:fill="auto"/>
            <w:vAlign w:val="center"/>
          </w:tcPr>
          <w:p w14:paraId="0DCD7B60" w14:textId="77777777" w:rsidR="00591AE7" w:rsidRPr="007E4046" w:rsidRDefault="0075130C">
            <w:pPr>
              <w:widowControl/>
              <w:jc w:val="left"/>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01</w:t>
            </w:r>
          </w:p>
        </w:tc>
        <w:tc>
          <w:tcPr>
            <w:tcW w:w="2410" w:type="dxa"/>
            <w:tcBorders>
              <w:top w:val="nil"/>
              <w:left w:val="nil"/>
              <w:bottom w:val="single" w:sz="4" w:space="0" w:color="auto"/>
              <w:right w:val="single" w:sz="4" w:space="0" w:color="auto"/>
            </w:tcBorders>
            <w:shd w:val="clear" w:color="auto" w:fill="auto"/>
            <w:vAlign w:val="center"/>
          </w:tcPr>
          <w:p w14:paraId="1F02C188" w14:textId="77777777" w:rsidR="00591AE7" w:rsidRPr="007E4046" w:rsidRDefault="0075130C">
            <w:pPr>
              <w:widowControl/>
              <w:jc w:val="left"/>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基本工资</w:t>
            </w:r>
          </w:p>
        </w:tc>
        <w:tc>
          <w:tcPr>
            <w:tcW w:w="1869" w:type="dxa"/>
            <w:tcBorders>
              <w:top w:val="nil"/>
              <w:left w:val="nil"/>
              <w:bottom w:val="single" w:sz="4" w:space="0" w:color="auto"/>
              <w:right w:val="single" w:sz="4" w:space="0" w:color="auto"/>
            </w:tcBorders>
            <w:shd w:val="clear" w:color="auto" w:fill="auto"/>
            <w:vAlign w:val="center"/>
          </w:tcPr>
          <w:p w14:paraId="47C745F6"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213.63</w:t>
            </w:r>
          </w:p>
        </w:tc>
        <w:tc>
          <w:tcPr>
            <w:tcW w:w="1666" w:type="dxa"/>
            <w:tcBorders>
              <w:top w:val="nil"/>
              <w:left w:val="nil"/>
              <w:bottom w:val="single" w:sz="4" w:space="0" w:color="auto"/>
              <w:right w:val="single" w:sz="4" w:space="0" w:color="auto"/>
            </w:tcBorders>
            <w:shd w:val="clear" w:color="auto" w:fill="auto"/>
            <w:vAlign w:val="center"/>
          </w:tcPr>
          <w:p w14:paraId="42D3DA1D"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213.63</w:t>
            </w:r>
          </w:p>
        </w:tc>
        <w:tc>
          <w:tcPr>
            <w:tcW w:w="1666" w:type="dxa"/>
            <w:tcBorders>
              <w:top w:val="nil"/>
              <w:left w:val="nil"/>
              <w:bottom w:val="single" w:sz="4" w:space="0" w:color="auto"/>
              <w:right w:val="single" w:sz="4" w:space="0" w:color="auto"/>
            </w:tcBorders>
            <w:shd w:val="clear" w:color="auto" w:fill="auto"/>
            <w:vAlign w:val="center"/>
          </w:tcPr>
          <w:p w14:paraId="54636C04"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17A4540D"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2CA76D19"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301</w:t>
            </w:r>
          </w:p>
        </w:tc>
        <w:tc>
          <w:tcPr>
            <w:tcW w:w="567" w:type="dxa"/>
            <w:tcBorders>
              <w:top w:val="nil"/>
              <w:left w:val="nil"/>
              <w:bottom w:val="single" w:sz="4" w:space="0" w:color="auto"/>
              <w:right w:val="single" w:sz="4" w:space="0" w:color="auto"/>
            </w:tcBorders>
            <w:shd w:val="clear" w:color="auto" w:fill="auto"/>
            <w:vAlign w:val="center"/>
          </w:tcPr>
          <w:p w14:paraId="2E112629"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02</w:t>
            </w:r>
          </w:p>
        </w:tc>
        <w:tc>
          <w:tcPr>
            <w:tcW w:w="2410" w:type="dxa"/>
            <w:tcBorders>
              <w:top w:val="nil"/>
              <w:left w:val="nil"/>
              <w:bottom w:val="single" w:sz="4" w:space="0" w:color="auto"/>
              <w:right w:val="single" w:sz="4" w:space="0" w:color="auto"/>
            </w:tcBorders>
            <w:shd w:val="clear" w:color="auto" w:fill="auto"/>
            <w:vAlign w:val="center"/>
          </w:tcPr>
          <w:p w14:paraId="62F1B0B5" w14:textId="77777777" w:rsidR="00591AE7" w:rsidRPr="007E4046" w:rsidRDefault="0075130C">
            <w:pPr>
              <w:widowControl/>
              <w:jc w:val="left"/>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津贴补贴</w:t>
            </w:r>
          </w:p>
        </w:tc>
        <w:tc>
          <w:tcPr>
            <w:tcW w:w="1869" w:type="dxa"/>
            <w:tcBorders>
              <w:top w:val="nil"/>
              <w:left w:val="nil"/>
              <w:bottom w:val="single" w:sz="4" w:space="0" w:color="auto"/>
              <w:right w:val="single" w:sz="4" w:space="0" w:color="auto"/>
            </w:tcBorders>
            <w:shd w:val="clear" w:color="auto" w:fill="auto"/>
            <w:vAlign w:val="center"/>
          </w:tcPr>
          <w:p w14:paraId="6D150A56"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113.44</w:t>
            </w:r>
          </w:p>
        </w:tc>
        <w:tc>
          <w:tcPr>
            <w:tcW w:w="1666" w:type="dxa"/>
            <w:tcBorders>
              <w:top w:val="nil"/>
              <w:left w:val="nil"/>
              <w:bottom w:val="single" w:sz="4" w:space="0" w:color="auto"/>
              <w:right w:val="single" w:sz="4" w:space="0" w:color="auto"/>
            </w:tcBorders>
            <w:shd w:val="clear" w:color="auto" w:fill="auto"/>
            <w:vAlign w:val="center"/>
          </w:tcPr>
          <w:p w14:paraId="5B3A656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113.44</w:t>
            </w:r>
          </w:p>
        </w:tc>
        <w:tc>
          <w:tcPr>
            <w:tcW w:w="1666" w:type="dxa"/>
            <w:tcBorders>
              <w:top w:val="nil"/>
              <w:left w:val="nil"/>
              <w:bottom w:val="single" w:sz="4" w:space="0" w:color="auto"/>
              <w:right w:val="single" w:sz="4" w:space="0" w:color="auto"/>
            </w:tcBorders>
            <w:shd w:val="clear" w:color="auto" w:fill="auto"/>
            <w:vAlign w:val="center"/>
          </w:tcPr>
          <w:p w14:paraId="6A4FEF83"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2DC30B72"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163939F0"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301</w:t>
            </w:r>
          </w:p>
        </w:tc>
        <w:tc>
          <w:tcPr>
            <w:tcW w:w="567" w:type="dxa"/>
            <w:tcBorders>
              <w:top w:val="nil"/>
              <w:left w:val="nil"/>
              <w:bottom w:val="single" w:sz="4" w:space="0" w:color="auto"/>
              <w:right w:val="single" w:sz="4" w:space="0" w:color="auto"/>
            </w:tcBorders>
            <w:shd w:val="clear" w:color="auto" w:fill="auto"/>
            <w:vAlign w:val="center"/>
          </w:tcPr>
          <w:p w14:paraId="2C705D0B"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03</w:t>
            </w:r>
          </w:p>
        </w:tc>
        <w:tc>
          <w:tcPr>
            <w:tcW w:w="2410" w:type="dxa"/>
            <w:tcBorders>
              <w:top w:val="nil"/>
              <w:left w:val="nil"/>
              <w:bottom w:val="single" w:sz="4" w:space="0" w:color="auto"/>
              <w:right w:val="single" w:sz="4" w:space="0" w:color="auto"/>
            </w:tcBorders>
            <w:shd w:val="clear" w:color="auto" w:fill="auto"/>
            <w:vAlign w:val="center"/>
          </w:tcPr>
          <w:p w14:paraId="6DAE32F4"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奖金</w:t>
            </w:r>
          </w:p>
        </w:tc>
        <w:tc>
          <w:tcPr>
            <w:tcW w:w="1869" w:type="dxa"/>
            <w:tcBorders>
              <w:top w:val="nil"/>
              <w:left w:val="nil"/>
              <w:bottom w:val="single" w:sz="4" w:space="0" w:color="auto"/>
              <w:right w:val="single" w:sz="4" w:space="0" w:color="auto"/>
            </w:tcBorders>
            <w:shd w:val="clear" w:color="auto" w:fill="auto"/>
            <w:vAlign w:val="center"/>
          </w:tcPr>
          <w:p w14:paraId="4EE5B12D"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39.8</w:t>
            </w:r>
          </w:p>
        </w:tc>
        <w:tc>
          <w:tcPr>
            <w:tcW w:w="1666" w:type="dxa"/>
            <w:tcBorders>
              <w:top w:val="nil"/>
              <w:left w:val="nil"/>
              <w:bottom w:val="single" w:sz="4" w:space="0" w:color="auto"/>
              <w:right w:val="single" w:sz="4" w:space="0" w:color="auto"/>
            </w:tcBorders>
            <w:shd w:val="clear" w:color="auto" w:fill="auto"/>
            <w:vAlign w:val="center"/>
          </w:tcPr>
          <w:p w14:paraId="5CCAF2F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39.8</w:t>
            </w:r>
          </w:p>
        </w:tc>
        <w:tc>
          <w:tcPr>
            <w:tcW w:w="1666" w:type="dxa"/>
            <w:tcBorders>
              <w:top w:val="nil"/>
              <w:left w:val="nil"/>
              <w:bottom w:val="single" w:sz="4" w:space="0" w:color="auto"/>
              <w:right w:val="single" w:sz="4" w:space="0" w:color="auto"/>
            </w:tcBorders>
            <w:shd w:val="clear" w:color="auto" w:fill="auto"/>
            <w:vAlign w:val="center"/>
          </w:tcPr>
          <w:p w14:paraId="70D81C5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236474BF"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2E9ADAEC"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301</w:t>
            </w:r>
          </w:p>
        </w:tc>
        <w:tc>
          <w:tcPr>
            <w:tcW w:w="567" w:type="dxa"/>
            <w:tcBorders>
              <w:top w:val="nil"/>
              <w:left w:val="nil"/>
              <w:bottom w:val="single" w:sz="4" w:space="0" w:color="auto"/>
              <w:right w:val="single" w:sz="4" w:space="0" w:color="auto"/>
            </w:tcBorders>
            <w:shd w:val="clear" w:color="auto" w:fill="auto"/>
            <w:vAlign w:val="center"/>
          </w:tcPr>
          <w:p w14:paraId="05CD66A8"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06</w:t>
            </w:r>
          </w:p>
        </w:tc>
        <w:tc>
          <w:tcPr>
            <w:tcW w:w="2410" w:type="dxa"/>
            <w:tcBorders>
              <w:top w:val="nil"/>
              <w:left w:val="nil"/>
              <w:bottom w:val="single" w:sz="4" w:space="0" w:color="auto"/>
              <w:right w:val="single" w:sz="4" w:space="0" w:color="auto"/>
            </w:tcBorders>
            <w:shd w:val="clear" w:color="auto" w:fill="auto"/>
            <w:vAlign w:val="center"/>
          </w:tcPr>
          <w:p w14:paraId="33E7E31E"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伙食补助费</w:t>
            </w:r>
          </w:p>
        </w:tc>
        <w:tc>
          <w:tcPr>
            <w:tcW w:w="1869" w:type="dxa"/>
            <w:tcBorders>
              <w:top w:val="nil"/>
              <w:left w:val="nil"/>
              <w:bottom w:val="single" w:sz="4" w:space="0" w:color="auto"/>
              <w:right w:val="single" w:sz="4" w:space="0" w:color="auto"/>
            </w:tcBorders>
            <w:shd w:val="clear" w:color="auto" w:fill="auto"/>
            <w:vAlign w:val="center"/>
          </w:tcPr>
          <w:p w14:paraId="6200D68E"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44.1</w:t>
            </w:r>
          </w:p>
        </w:tc>
        <w:tc>
          <w:tcPr>
            <w:tcW w:w="1666" w:type="dxa"/>
            <w:tcBorders>
              <w:top w:val="nil"/>
              <w:left w:val="nil"/>
              <w:bottom w:val="single" w:sz="4" w:space="0" w:color="auto"/>
              <w:right w:val="single" w:sz="4" w:space="0" w:color="auto"/>
            </w:tcBorders>
            <w:shd w:val="clear" w:color="auto" w:fill="auto"/>
            <w:vAlign w:val="center"/>
          </w:tcPr>
          <w:p w14:paraId="5533EB9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44.1</w:t>
            </w:r>
          </w:p>
        </w:tc>
        <w:tc>
          <w:tcPr>
            <w:tcW w:w="1666" w:type="dxa"/>
            <w:tcBorders>
              <w:top w:val="nil"/>
              <w:left w:val="nil"/>
              <w:bottom w:val="single" w:sz="4" w:space="0" w:color="auto"/>
              <w:right w:val="single" w:sz="4" w:space="0" w:color="auto"/>
            </w:tcBorders>
            <w:shd w:val="clear" w:color="auto" w:fill="auto"/>
            <w:vAlign w:val="center"/>
          </w:tcPr>
          <w:p w14:paraId="43E0D552"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36A749A8"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5FDF8193"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301</w:t>
            </w:r>
          </w:p>
        </w:tc>
        <w:tc>
          <w:tcPr>
            <w:tcW w:w="567" w:type="dxa"/>
            <w:tcBorders>
              <w:top w:val="nil"/>
              <w:left w:val="nil"/>
              <w:bottom w:val="single" w:sz="4" w:space="0" w:color="auto"/>
              <w:right w:val="single" w:sz="4" w:space="0" w:color="auto"/>
            </w:tcBorders>
            <w:shd w:val="clear" w:color="auto" w:fill="auto"/>
            <w:vAlign w:val="center"/>
          </w:tcPr>
          <w:p w14:paraId="1C7ADB77"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08</w:t>
            </w:r>
          </w:p>
        </w:tc>
        <w:tc>
          <w:tcPr>
            <w:tcW w:w="2410" w:type="dxa"/>
            <w:tcBorders>
              <w:top w:val="nil"/>
              <w:left w:val="nil"/>
              <w:bottom w:val="single" w:sz="4" w:space="0" w:color="auto"/>
              <w:right w:val="single" w:sz="4" w:space="0" w:color="auto"/>
            </w:tcBorders>
            <w:shd w:val="clear" w:color="auto" w:fill="auto"/>
            <w:vAlign w:val="center"/>
          </w:tcPr>
          <w:p w14:paraId="30422FC2"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机关事业单位基本养老保险缴费</w:t>
            </w:r>
          </w:p>
        </w:tc>
        <w:tc>
          <w:tcPr>
            <w:tcW w:w="1869" w:type="dxa"/>
            <w:tcBorders>
              <w:top w:val="nil"/>
              <w:left w:val="nil"/>
              <w:bottom w:val="single" w:sz="4" w:space="0" w:color="auto"/>
              <w:right w:val="single" w:sz="4" w:space="0" w:color="auto"/>
            </w:tcBorders>
            <w:shd w:val="clear" w:color="auto" w:fill="auto"/>
            <w:vAlign w:val="center"/>
          </w:tcPr>
          <w:p w14:paraId="762F02E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68.37</w:t>
            </w:r>
          </w:p>
        </w:tc>
        <w:tc>
          <w:tcPr>
            <w:tcW w:w="1666" w:type="dxa"/>
            <w:tcBorders>
              <w:top w:val="nil"/>
              <w:left w:val="nil"/>
              <w:bottom w:val="single" w:sz="4" w:space="0" w:color="auto"/>
              <w:right w:val="single" w:sz="4" w:space="0" w:color="auto"/>
            </w:tcBorders>
            <w:shd w:val="clear" w:color="auto" w:fill="auto"/>
            <w:vAlign w:val="center"/>
          </w:tcPr>
          <w:p w14:paraId="048F91E5"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68.37</w:t>
            </w:r>
          </w:p>
        </w:tc>
        <w:tc>
          <w:tcPr>
            <w:tcW w:w="1666" w:type="dxa"/>
            <w:tcBorders>
              <w:top w:val="nil"/>
              <w:left w:val="nil"/>
              <w:bottom w:val="single" w:sz="4" w:space="0" w:color="auto"/>
              <w:right w:val="single" w:sz="4" w:space="0" w:color="auto"/>
            </w:tcBorders>
            <w:shd w:val="clear" w:color="auto" w:fill="auto"/>
            <w:vAlign w:val="center"/>
          </w:tcPr>
          <w:p w14:paraId="12DCAB6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7F02B227"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4AC18C52"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301</w:t>
            </w:r>
          </w:p>
        </w:tc>
        <w:tc>
          <w:tcPr>
            <w:tcW w:w="567" w:type="dxa"/>
            <w:tcBorders>
              <w:top w:val="nil"/>
              <w:left w:val="nil"/>
              <w:bottom w:val="single" w:sz="4" w:space="0" w:color="auto"/>
              <w:right w:val="single" w:sz="4" w:space="0" w:color="auto"/>
            </w:tcBorders>
            <w:shd w:val="clear" w:color="auto" w:fill="auto"/>
            <w:vAlign w:val="center"/>
          </w:tcPr>
          <w:p w14:paraId="7E30FAE7"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10</w:t>
            </w:r>
          </w:p>
        </w:tc>
        <w:tc>
          <w:tcPr>
            <w:tcW w:w="2410" w:type="dxa"/>
            <w:tcBorders>
              <w:top w:val="nil"/>
              <w:left w:val="nil"/>
              <w:bottom w:val="single" w:sz="4" w:space="0" w:color="auto"/>
              <w:right w:val="single" w:sz="4" w:space="0" w:color="auto"/>
            </w:tcBorders>
            <w:shd w:val="clear" w:color="auto" w:fill="auto"/>
            <w:vAlign w:val="center"/>
          </w:tcPr>
          <w:p w14:paraId="38167D4F"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职工基本医疗保险缴费</w:t>
            </w:r>
          </w:p>
        </w:tc>
        <w:tc>
          <w:tcPr>
            <w:tcW w:w="1869" w:type="dxa"/>
            <w:tcBorders>
              <w:top w:val="nil"/>
              <w:left w:val="nil"/>
              <w:bottom w:val="single" w:sz="4" w:space="0" w:color="auto"/>
              <w:right w:val="single" w:sz="4" w:space="0" w:color="auto"/>
            </w:tcBorders>
            <w:shd w:val="clear" w:color="auto" w:fill="auto"/>
            <w:vAlign w:val="center"/>
          </w:tcPr>
          <w:p w14:paraId="51D2103F" w14:textId="77777777" w:rsidR="00591AE7" w:rsidRPr="007E4046" w:rsidRDefault="00D55350">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7</w:t>
            </w:r>
            <w:r w:rsidR="0075130C" w:rsidRPr="007E4046">
              <w:rPr>
                <w:rFonts w:ascii="宋体" w:hAnsi="宋体" w:cs="宋体" w:hint="eastAsia"/>
                <w:color w:val="000000"/>
                <w:kern w:val="0"/>
                <w:sz w:val="20"/>
                <w:szCs w:val="20"/>
              </w:rPr>
              <w:t>2.79</w:t>
            </w:r>
          </w:p>
        </w:tc>
        <w:tc>
          <w:tcPr>
            <w:tcW w:w="1666" w:type="dxa"/>
            <w:tcBorders>
              <w:top w:val="nil"/>
              <w:left w:val="nil"/>
              <w:bottom w:val="single" w:sz="4" w:space="0" w:color="auto"/>
              <w:right w:val="single" w:sz="4" w:space="0" w:color="auto"/>
            </w:tcBorders>
            <w:shd w:val="clear" w:color="auto" w:fill="auto"/>
            <w:vAlign w:val="center"/>
          </w:tcPr>
          <w:p w14:paraId="02C624D8" w14:textId="77777777" w:rsidR="00591AE7" w:rsidRPr="007E4046" w:rsidRDefault="00D55350">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7</w:t>
            </w:r>
            <w:r w:rsidR="0075130C" w:rsidRPr="007E4046">
              <w:rPr>
                <w:rFonts w:ascii="宋体" w:hAnsi="宋体" w:cs="宋体" w:hint="eastAsia"/>
                <w:color w:val="000000"/>
                <w:kern w:val="0"/>
                <w:sz w:val="20"/>
                <w:szCs w:val="20"/>
              </w:rPr>
              <w:t>2.79</w:t>
            </w:r>
          </w:p>
        </w:tc>
        <w:tc>
          <w:tcPr>
            <w:tcW w:w="1666" w:type="dxa"/>
            <w:tcBorders>
              <w:top w:val="nil"/>
              <w:left w:val="nil"/>
              <w:bottom w:val="single" w:sz="4" w:space="0" w:color="auto"/>
              <w:right w:val="single" w:sz="4" w:space="0" w:color="auto"/>
            </w:tcBorders>
            <w:shd w:val="clear" w:color="auto" w:fill="auto"/>
            <w:vAlign w:val="center"/>
          </w:tcPr>
          <w:p w14:paraId="068031C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0D44A9CD"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2579739A"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301</w:t>
            </w:r>
          </w:p>
        </w:tc>
        <w:tc>
          <w:tcPr>
            <w:tcW w:w="567" w:type="dxa"/>
            <w:tcBorders>
              <w:top w:val="nil"/>
              <w:left w:val="nil"/>
              <w:bottom w:val="single" w:sz="4" w:space="0" w:color="auto"/>
              <w:right w:val="single" w:sz="4" w:space="0" w:color="auto"/>
            </w:tcBorders>
            <w:shd w:val="clear" w:color="auto" w:fill="auto"/>
            <w:vAlign w:val="center"/>
          </w:tcPr>
          <w:p w14:paraId="3F54A5CD"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11</w:t>
            </w:r>
          </w:p>
        </w:tc>
        <w:tc>
          <w:tcPr>
            <w:tcW w:w="2410" w:type="dxa"/>
            <w:tcBorders>
              <w:top w:val="nil"/>
              <w:left w:val="nil"/>
              <w:bottom w:val="single" w:sz="4" w:space="0" w:color="auto"/>
              <w:right w:val="single" w:sz="4" w:space="0" w:color="auto"/>
            </w:tcBorders>
            <w:shd w:val="clear" w:color="auto" w:fill="auto"/>
            <w:vAlign w:val="center"/>
          </w:tcPr>
          <w:p w14:paraId="2D696E8F"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公务员医疗补助缴费</w:t>
            </w:r>
          </w:p>
        </w:tc>
        <w:tc>
          <w:tcPr>
            <w:tcW w:w="1869" w:type="dxa"/>
            <w:tcBorders>
              <w:top w:val="nil"/>
              <w:left w:val="nil"/>
              <w:bottom w:val="single" w:sz="4" w:space="0" w:color="auto"/>
              <w:right w:val="single" w:sz="4" w:space="0" w:color="auto"/>
            </w:tcBorders>
            <w:shd w:val="clear" w:color="auto" w:fill="auto"/>
            <w:vAlign w:val="center"/>
          </w:tcPr>
          <w:p w14:paraId="40C3298F"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56.61</w:t>
            </w:r>
          </w:p>
        </w:tc>
        <w:tc>
          <w:tcPr>
            <w:tcW w:w="1666" w:type="dxa"/>
            <w:tcBorders>
              <w:top w:val="nil"/>
              <w:left w:val="nil"/>
              <w:bottom w:val="single" w:sz="4" w:space="0" w:color="auto"/>
              <w:right w:val="single" w:sz="4" w:space="0" w:color="auto"/>
            </w:tcBorders>
            <w:shd w:val="clear" w:color="auto" w:fill="auto"/>
            <w:vAlign w:val="center"/>
          </w:tcPr>
          <w:p w14:paraId="1A1E22FA"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56.61</w:t>
            </w:r>
          </w:p>
        </w:tc>
        <w:tc>
          <w:tcPr>
            <w:tcW w:w="1666" w:type="dxa"/>
            <w:tcBorders>
              <w:top w:val="nil"/>
              <w:left w:val="nil"/>
              <w:bottom w:val="single" w:sz="4" w:space="0" w:color="auto"/>
              <w:right w:val="single" w:sz="4" w:space="0" w:color="auto"/>
            </w:tcBorders>
            <w:shd w:val="clear" w:color="auto" w:fill="auto"/>
            <w:vAlign w:val="center"/>
          </w:tcPr>
          <w:p w14:paraId="1130840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7E2960E6"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1E32E0FC"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301</w:t>
            </w:r>
          </w:p>
        </w:tc>
        <w:tc>
          <w:tcPr>
            <w:tcW w:w="567" w:type="dxa"/>
            <w:tcBorders>
              <w:top w:val="nil"/>
              <w:left w:val="nil"/>
              <w:bottom w:val="single" w:sz="4" w:space="0" w:color="auto"/>
              <w:right w:val="single" w:sz="4" w:space="0" w:color="auto"/>
            </w:tcBorders>
            <w:shd w:val="clear" w:color="auto" w:fill="auto"/>
            <w:vAlign w:val="center"/>
          </w:tcPr>
          <w:p w14:paraId="20EDF047"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12</w:t>
            </w:r>
          </w:p>
        </w:tc>
        <w:tc>
          <w:tcPr>
            <w:tcW w:w="2410" w:type="dxa"/>
            <w:tcBorders>
              <w:top w:val="nil"/>
              <w:left w:val="nil"/>
              <w:bottom w:val="single" w:sz="4" w:space="0" w:color="auto"/>
              <w:right w:val="single" w:sz="4" w:space="0" w:color="auto"/>
            </w:tcBorders>
            <w:shd w:val="clear" w:color="auto" w:fill="auto"/>
            <w:vAlign w:val="center"/>
          </w:tcPr>
          <w:p w14:paraId="63278744"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其他社会保障缴费</w:t>
            </w:r>
          </w:p>
        </w:tc>
        <w:tc>
          <w:tcPr>
            <w:tcW w:w="1869" w:type="dxa"/>
            <w:tcBorders>
              <w:top w:val="nil"/>
              <w:left w:val="nil"/>
              <w:bottom w:val="single" w:sz="4" w:space="0" w:color="auto"/>
              <w:right w:val="single" w:sz="4" w:space="0" w:color="auto"/>
            </w:tcBorders>
            <w:shd w:val="clear" w:color="auto" w:fill="auto"/>
            <w:vAlign w:val="center"/>
          </w:tcPr>
          <w:p w14:paraId="7E7D33BC"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1.14</w:t>
            </w:r>
          </w:p>
        </w:tc>
        <w:tc>
          <w:tcPr>
            <w:tcW w:w="1666" w:type="dxa"/>
            <w:tcBorders>
              <w:top w:val="nil"/>
              <w:left w:val="nil"/>
              <w:bottom w:val="single" w:sz="4" w:space="0" w:color="auto"/>
              <w:right w:val="single" w:sz="4" w:space="0" w:color="auto"/>
            </w:tcBorders>
            <w:shd w:val="clear" w:color="auto" w:fill="auto"/>
            <w:vAlign w:val="center"/>
          </w:tcPr>
          <w:p w14:paraId="2436B30D"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1.14</w:t>
            </w:r>
          </w:p>
        </w:tc>
        <w:tc>
          <w:tcPr>
            <w:tcW w:w="1666" w:type="dxa"/>
            <w:tcBorders>
              <w:top w:val="nil"/>
              <w:left w:val="nil"/>
              <w:bottom w:val="single" w:sz="4" w:space="0" w:color="auto"/>
              <w:right w:val="single" w:sz="4" w:space="0" w:color="auto"/>
            </w:tcBorders>
            <w:shd w:val="clear" w:color="auto" w:fill="auto"/>
            <w:vAlign w:val="center"/>
          </w:tcPr>
          <w:p w14:paraId="617FC805"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37845807"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147745C7"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301</w:t>
            </w:r>
          </w:p>
        </w:tc>
        <w:tc>
          <w:tcPr>
            <w:tcW w:w="567" w:type="dxa"/>
            <w:tcBorders>
              <w:top w:val="nil"/>
              <w:left w:val="nil"/>
              <w:bottom w:val="single" w:sz="4" w:space="0" w:color="auto"/>
              <w:right w:val="single" w:sz="4" w:space="0" w:color="auto"/>
            </w:tcBorders>
            <w:shd w:val="clear" w:color="auto" w:fill="auto"/>
            <w:vAlign w:val="center"/>
          </w:tcPr>
          <w:p w14:paraId="3EBC9E43"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13</w:t>
            </w:r>
          </w:p>
        </w:tc>
        <w:tc>
          <w:tcPr>
            <w:tcW w:w="2410" w:type="dxa"/>
            <w:tcBorders>
              <w:top w:val="nil"/>
              <w:left w:val="nil"/>
              <w:bottom w:val="single" w:sz="4" w:space="0" w:color="auto"/>
              <w:right w:val="single" w:sz="4" w:space="0" w:color="auto"/>
            </w:tcBorders>
            <w:shd w:val="clear" w:color="auto" w:fill="auto"/>
            <w:vAlign w:val="center"/>
          </w:tcPr>
          <w:p w14:paraId="6510484E"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住房公积金</w:t>
            </w:r>
          </w:p>
        </w:tc>
        <w:tc>
          <w:tcPr>
            <w:tcW w:w="1869" w:type="dxa"/>
            <w:tcBorders>
              <w:top w:val="nil"/>
              <w:left w:val="nil"/>
              <w:bottom w:val="single" w:sz="4" w:space="0" w:color="auto"/>
              <w:right w:val="single" w:sz="4" w:space="0" w:color="auto"/>
            </w:tcBorders>
            <w:shd w:val="clear" w:color="auto" w:fill="auto"/>
            <w:vAlign w:val="center"/>
          </w:tcPr>
          <w:p w14:paraId="3CB2BB9E"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41.02</w:t>
            </w:r>
          </w:p>
        </w:tc>
        <w:tc>
          <w:tcPr>
            <w:tcW w:w="1666" w:type="dxa"/>
            <w:tcBorders>
              <w:top w:val="nil"/>
              <w:left w:val="nil"/>
              <w:bottom w:val="single" w:sz="4" w:space="0" w:color="auto"/>
              <w:right w:val="single" w:sz="4" w:space="0" w:color="auto"/>
            </w:tcBorders>
            <w:shd w:val="clear" w:color="auto" w:fill="auto"/>
            <w:vAlign w:val="center"/>
          </w:tcPr>
          <w:p w14:paraId="2FD469BA"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41.02</w:t>
            </w:r>
          </w:p>
        </w:tc>
        <w:tc>
          <w:tcPr>
            <w:tcW w:w="1666" w:type="dxa"/>
            <w:tcBorders>
              <w:top w:val="nil"/>
              <w:left w:val="nil"/>
              <w:bottom w:val="single" w:sz="4" w:space="0" w:color="auto"/>
              <w:right w:val="single" w:sz="4" w:space="0" w:color="auto"/>
            </w:tcBorders>
            <w:shd w:val="clear" w:color="auto" w:fill="auto"/>
            <w:vAlign w:val="center"/>
          </w:tcPr>
          <w:p w14:paraId="02E8C96F"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7EA208A8"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6B31E0EE"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301</w:t>
            </w:r>
          </w:p>
        </w:tc>
        <w:tc>
          <w:tcPr>
            <w:tcW w:w="567" w:type="dxa"/>
            <w:tcBorders>
              <w:top w:val="nil"/>
              <w:left w:val="nil"/>
              <w:bottom w:val="single" w:sz="4" w:space="0" w:color="auto"/>
              <w:right w:val="single" w:sz="4" w:space="0" w:color="auto"/>
            </w:tcBorders>
            <w:shd w:val="clear" w:color="auto" w:fill="auto"/>
            <w:vAlign w:val="center"/>
          </w:tcPr>
          <w:p w14:paraId="738EF9E0"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99</w:t>
            </w:r>
          </w:p>
        </w:tc>
        <w:tc>
          <w:tcPr>
            <w:tcW w:w="2410" w:type="dxa"/>
            <w:tcBorders>
              <w:top w:val="nil"/>
              <w:left w:val="nil"/>
              <w:bottom w:val="single" w:sz="4" w:space="0" w:color="auto"/>
              <w:right w:val="single" w:sz="4" w:space="0" w:color="auto"/>
            </w:tcBorders>
            <w:shd w:val="clear" w:color="auto" w:fill="auto"/>
            <w:vAlign w:val="center"/>
          </w:tcPr>
          <w:p w14:paraId="4F150A7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其他工资福利支出</w:t>
            </w:r>
          </w:p>
        </w:tc>
        <w:tc>
          <w:tcPr>
            <w:tcW w:w="1869" w:type="dxa"/>
            <w:tcBorders>
              <w:top w:val="nil"/>
              <w:left w:val="nil"/>
              <w:bottom w:val="single" w:sz="4" w:space="0" w:color="auto"/>
              <w:right w:val="single" w:sz="4" w:space="0" w:color="auto"/>
            </w:tcBorders>
            <w:shd w:val="clear" w:color="auto" w:fill="auto"/>
            <w:vAlign w:val="center"/>
          </w:tcPr>
          <w:p w14:paraId="753FA6C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35.07</w:t>
            </w:r>
          </w:p>
        </w:tc>
        <w:tc>
          <w:tcPr>
            <w:tcW w:w="1666" w:type="dxa"/>
            <w:tcBorders>
              <w:top w:val="nil"/>
              <w:left w:val="nil"/>
              <w:bottom w:val="single" w:sz="4" w:space="0" w:color="auto"/>
              <w:right w:val="single" w:sz="4" w:space="0" w:color="auto"/>
            </w:tcBorders>
            <w:shd w:val="clear" w:color="auto" w:fill="auto"/>
            <w:vAlign w:val="center"/>
          </w:tcPr>
          <w:p w14:paraId="25EE5D44"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35.07</w:t>
            </w:r>
          </w:p>
        </w:tc>
        <w:tc>
          <w:tcPr>
            <w:tcW w:w="1666" w:type="dxa"/>
            <w:tcBorders>
              <w:top w:val="nil"/>
              <w:left w:val="nil"/>
              <w:bottom w:val="single" w:sz="4" w:space="0" w:color="auto"/>
              <w:right w:val="single" w:sz="4" w:space="0" w:color="auto"/>
            </w:tcBorders>
            <w:shd w:val="clear" w:color="auto" w:fill="auto"/>
            <w:vAlign w:val="center"/>
          </w:tcPr>
          <w:p w14:paraId="447CB113"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34D56EC0"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2932FE4F"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302</w:t>
            </w:r>
          </w:p>
        </w:tc>
        <w:tc>
          <w:tcPr>
            <w:tcW w:w="567" w:type="dxa"/>
            <w:tcBorders>
              <w:top w:val="nil"/>
              <w:left w:val="nil"/>
              <w:bottom w:val="single" w:sz="4" w:space="0" w:color="auto"/>
              <w:right w:val="single" w:sz="4" w:space="0" w:color="auto"/>
            </w:tcBorders>
            <w:shd w:val="clear" w:color="auto" w:fill="auto"/>
            <w:vAlign w:val="center"/>
          </w:tcPr>
          <w:p w14:paraId="2452D81F"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01</w:t>
            </w:r>
          </w:p>
        </w:tc>
        <w:tc>
          <w:tcPr>
            <w:tcW w:w="2410" w:type="dxa"/>
            <w:tcBorders>
              <w:top w:val="nil"/>
              <w:left w:val="nil"/>
              <w:bottom w:val="single" w:sz="4" w:space="0" w:color="auto"/>
              <w:right w:val="single" w:sz="4" w:space="0" w:color="auto"/>
            </w:tcBorders>
            <w:shd w:val="clear" w:color="auto" w:fill="auto"/>
            <w:vAlign w:val="center"/>
          </w:tcPr>
          <w:p w14:paraId="1939D25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办公费</w:t>
            </w:r>
          </w:p>
        </w:tc>
        <w:tc>
          <w:tcPr>
            <w:tcW w:w="1869" w:type="dxa"/>
            <w:tcBorders>
              <w:top w:val="nil"/>
              <w:left w:val="nil"/>
              <w:bottom w:val="single" w:sz="4" w:space="0" w:color="auto"/>
              <w:right w:val="single" w:sz="4" w:space="0" w:color="auto"/>
            </w:tcBorders>
            <w:shd w:val="clear" w:color="auto" w:fill="auto"/>
            <w:vAlign w:val="center"/>
          </w:tcPr>
          <w:p w14:paraId="5A46119D"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6.42</w:t>
            </w:r>
          </w:p>
        </w:tc>
        <w:tc>
          <w:tcPr>
            <w:tcW w:w="1666" w:type="dxa"/>
            <w:tcBorders>
              <w:top w:val="nil"/>
              <w:left w:val="nil"/>
              <w:bottom w:val="single" w:sz="4" w:space="0" w:color="auto"/>
              <w:right w:val="single" w:sz="4" w:space="0" w:color="auto"/>
            </w:tcBorders>
            <w:shd w:val="clear" w:color="auto" w:fill="auto"/>
            <w:vAlign w:val="center"/>
          </w:tcPr>
          <w:p w14:paraId="4D1EA9F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66" w:type="dxa"/>
            <w:tcBorders>
              <w:top w:val="nil"/>
              <w:left w:val="nil"/>
              <w:bottom w:val="single" w:sz="4" w:space="0" w:color="auto"/>
              <w:right w:val="single" w:sz="4" w:space="0" w:color="auto"/>
            </w:tcBorders>
            <w:shd w:val="clear" w:color="auto" w:fill="auto"/>
            <w:vAlign w:val="center"/>
          </w:tcPr>
          <w:p w14:paraId="2C6B8B8D"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6.42</w:t>
            </w:r>
          </w:p>
        </w:tc>
      </w:tr>
      <w:tr w:rsidR="00591AE7" w:rsidRPr="007E4046" w14:paraId="6F20D011"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7B067D02"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302</w:t>
            </w:r>
          </w:p>
        </w:tc>
        <w:tc>
          <w:tcPr>
            <w:tcW w:w="567" w:type="dxa"/>
            <w:tcBorders>
              <w:top w:val="nil"/>
              <w:left w:val="nil"/>
              <w:bottom w:val="single" w:sz="4" w:space="0" w:color="auto"/>
              <w:right w:val="single" w:sz="4" w:space="0" w:color="auto"/>
            </w:tcBorders>
            <w:shd w:val="clear" w:color="auto" w:fill="auto"/>
            <w:vAlign w:val="center"/>
          </w:tcPr>
          <w:p w14:paraId="42F6BDF2"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06</w:t>
            </w:r>
          </w:p>
        </w:tc>
        <w:tc>
          <w:tcPr>
            <w:tcW w:w="2410" w:type="dxa"/>
            <w:tcBorders>
              <w:top w:val="nil"/>
              <w:left w:val="nil"/>
              <w:bottom w:val="single" w:sz="4" w:space="0" w:color="auto"/>
              <w:right w:val="single" w:sz="4" w:space="0" w:color="auto"/>
            </w:tcBorders>
            <w:shd w:val="clear" w:color="auto" w:fill="auto"/>
            <w:vAlign w:val="center"/>
          </w:tcPr>
          <w:p w14:paraId="0EE1CF73"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电费</w:t>
            </w:r>
          </w:p>
        </w:tc>
        <w:tc>
          <w:tcPr>
            <w:tcW w:w="1869" w:type="dxa"/>
            <w:tcBorders>
              <w:top w:val="nil"/>
              <w:left w:val="nil"/>
              <w:bottom w:val="single" w:sz="4" w:space="0" w:color="auto"/>
              <w:right w:val="single" w:sz="4" w:space="0" w:color="auto"/>
            </w:tcBorders>
            <w:shd w:val="clear" w:color="auto" w:fill="auto"/>
            <w:vAlign w:val="center"/>
          </w:tcPr>
          <w:p w14:paraId="07E01CC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3</w:t>
            </w:r>
          </w:p>
        </w:tc>
        <w:tc>
          <w:tcPr>
            <w:tcW w:w="1666" w:type="dxa"/>
            <w:tcBorders>
              <w:top w:val="nil"/>
              <w:left w:val="nil"/>
              <w:bottom w:val="single" w:sz="4" w:space="0" w:color="auto"/>
              <w:right w:val="single" w:sz="4" w:space="0" w:color="auto"/>
            </w:tcBorders>
            <w:shd w:val="clear" w:color="auto" w:fill="auto"/>
            <w:vAlign w:val="center"/>
          </w:tcPr>
          <w:p w14:paraId="3BBD12BA"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66" w:type="dxa"/>
            <w:tcBorders>
              <w:top w:val="nil"/>
              <w:left w:val="nil"/>
              <w:bottom w:val="single" w:sz="4" w:space="0" w:color="auto"/>
              <w:right w:val="single" w:sz="4" w:space="0" w:color="auto"/>
            </w:tcBorders>
            <w:shd w:val="clear" w:color="auto" w:fill="auto"/>
            <w:vAlign w:val="center"/>
          </w:tcPr>
          <w:p w14:paraId="5F843CE4"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3</w:t>
            </w:r>
          </w:p>
        </w:tc>
      </w:tr>
      <w:tr w:rsidR="00591AE7" w:rsidRPr="007E4046" w14:paraId="08D52EDD"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58DB02D4"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302</w:t>
            </w:r>
          </w:p>
        </w:tc>
        <w:tc>
          <w:tcPr>
            <w:tcW w:w="567" w:type="dxa"/>
            <w:tcBorders>
              <w:top w:val="nil"/>
              <w:left w:val="nil"/>
              <w:bottom w:val="single" w:sz="4" w:space="0" w:color="auto"/>
              <w:right w:val="single" w:sz="4" w:space="0" w:color="auto"/>
            </w:tcBorders>
            <w:shd w:val="clear" w:color="auto" w:fill="auto"/>
            <w:vAlign w:val="center"/>
          </w:tcPr>
          <w:p w14:paraId="65085328"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07</w:t>
            </w:r>
          </w:p>
        </w:tc>
        <w:tc>
          <w:tcPr>
            <w:tcW w:w="2410" w:type="dxa"/>
            <w:tcBorders>
              <w:top w:val="nil"/>
              <w:left w:val="nil"/>
              <w:bottom w:val="single" w:sz="4" w:space="0" w:color="auto"/>
              <w:right w:val="single" w:sz="4" w:space="0" w:color="auto"/>
            </w:tcBorders>
            <w:shd w:val="clear" w:color="auto" w:fill="auto"/>
            <w:vAlign w:val="center"/>
          </w:tcPr>
          <w:p w14:paraId="0B6B251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邮电费</w:t>
            </w:r>
          </w:p>
        </w:tc>
        <w:tc>
          <w:tcPr>
            <w:tcW w:w="1869" w:type="dxa"/>
            <w:tcBorders>
              <w:top w:val="nil"/>
              <w:left w:val="nil"/>
              <w:bottom w:val="single" w:sz="4" w:space="0" w:color="auto"/>
              <w:right w:val="single" w:sz="4" w:space="0" w:color="auto"/>
            </w:tcBorders>
            <w:shd w:val="clear" w:color="auto" w:fill="auto"/>
            <w:vAlign w:val="center"/>
          </w:tcPr>
          <w:p w14:paraId="28799022"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4.5</w:t>
            </w:r>
          </w:p>
        </w:tc>
        <w:tc>
          <w:tcPr>
            <w:tcW w:w="1666" w:type="dxa"/>
            <w:tcBorders>
              <w:top w:val="nil"/>
              <w:left w:val="nil"/>
              <w:bottom w:val="single" w:sz="4" w:space="0" w:color="auto"/>
              <w:right w:val="single" w:sz="4" w:space="0" w:color="auto"/>
            </w:tcBorders>
            <w:shd w:val="clear" w:color="auto" w:fill="auto"/>
            <w:vAlign w:val="center"/>
          </w:tcPr>
          <w:p w14:paraId="5A9B4077"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66" w:type="dxa"/>
            <w:tcBorders>
              <w:top w:val="nil"/>
              <w:left w:val="nil"/>
              <w:bottom w:val="single" w:sz="4" w:space="0" w:color="auto"/>
              <w:right w:val="single" w:sz="4" w:space="0" w:color="auto"/>
            </w:tcBorders>
            <w:shd w:val="clear" w:color="auto" w:fill="auto"/>
            <w:vAlign w:val="center"/>
          </w:tcPr>
          <w:p w14:paraId="11050673"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4.5</w:t>
            </w:r>
          </w:p>
        </w:tc>
      </w:tr>
      <w:tr w:rsidR="00591AE7" w:rsidRPr="007E4046" w14:paraId="4BA2AFDF"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757399E4"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302</w:t>
            </w:r>
          </w:p>
        </w:tc>
        <w:tc>
          <w:tcPr>
            <w:tcW w:w="567" w:type="dxa"/>
            <w:tcBorders>
              <w:top w:val="nil"/>
              <w:left w:val="nil"/>
              <w:bottom w:val="single" w:sz="4" w:space="0" w:color="auto"/>
              <w:right w:val="single" w:sz="4" w:space="0" w:color="auto"/>
            </w:tcBorders>
            <w:shd w:val="clear" w:color="auto" w:fill="auto"/>
            <w:vAlign w:val="center"/>
          </w:tcPr>
          <w:p w14:paraId="6EE3B636"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08</w:t>
            </w:r>
          </w:p>
        </w:tc>
        <w:tc>
          <w:tcPr>
            <w:tcW w:w="2410" w:type="dxa"/>
            <w:tcBorders>
              <w:top w:val="nil"/>
              <w:left w:val="nil"/>
              <w:bottom w:val="single" w:sz="4" w:space="0" w:color="auto"/>
              <w:right w:val="single" w:sz="4" w:space="0" w:color="auto"/>
            </w:tcBorders>
            <w:shd w:val="clear" w:color="auto" w:fill="auto"/>
            <w:vAlign w:val="center"/>
          </w:tcPr>
          <w:p w14:paraId="30D23585"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取暖费</w:t>
            </w:r>
          </w:p>
        </w:tc>
        <w:tc>
          <w:tcPr>
            <w:tcW w:w="1869" w:type="dxa"/>
            <w:tcBorders>
              <w:top w:val="nil"/>
              <w:left w:val="nil"/>
              <w:bottom w:val="single" w:sz="4" w:space="0" w:color="auto"/>
              <w:right w:val="single" w:sz="4" w:space="0" w:color="auto"/>
            </w:tcBorders>
            <w:shd w:val="clear" w:color="auto" w:fill="auto"/>
            <w:vAlign w:val="center"/>
          </w:tcPr>
          <w:p w14:paraId="0B5C0B8F"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9.18</w:t>
            </w:r>
          </w:p>
        </w:tc>
        <w:tc>
          <w:tcPr>
            <w:tcW w:w="1666" w:type="dxa"/>
            <w:tcBorders>
              <w:top w:val="nil"/>
              <w:left w:val="nil"/>
              <w:bottom w:val="single" w:sz="4" w:space="0" w:color="auto"/>
              <w:right w:val="single" w:sz="4" w:space="0" w:color="auto"/>
            </w:tcBorders>
            <w:shd w:val="clear" w:color="auto" w:fill="auto"/>
            <w:vAlign w:val="center"/>
          </w:tcPr>
          <w:p w14:paraId="6534111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66" w:type="dxa"/>
            <w:tcBorders>
              <w:top w:val="nil"/>
              <w:left w:val="nil"/>
              <w:bottom w:val="single" w:sz="4" w:space="0" w:color="auto"/>
              <w:right w:val="single" w:sz="4" w:space="0" w:color="auto"/>
            </w:tcBorders>
            <w:shd w:val="clear" w:color="auto" w:fill="auto"/>
            <w:vAlign w:val="center"/>
          </w:tcPr>
          <w:p w14:paraId="197F81C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9.18</w:t>
            </w:r>
          </w:p>
        </w:tc>
      </w:tr>
      <w:tr w:rsidR="00591AE7" w:rsidRPr="007E4046" w14:paraId="503F2470"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3B41CC2A"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302</w:t>
            </w:r>
          </w:p>
        </w:tc>
        <w:tc>
          <w:tcPr>
            <w:tcW w:w="567" w:type="dxa"/>
            <w:tcBorders>
              <w:top w:val="nil"/>
              <w:left w:val="nil"/>
              <w:bottom w:val="single" w:sz="4" w:space="0" w:color="auto"/>
              <w:right w:val="single" w:sz="4" w:space="0" w:color="auto"/>
            </w:tcBorders>
            <w:shd w:val="clear" w:color="auto" w:fill="auto"/>
            <w:vAlign w:val="center"/>
          </w:tcPr>
          <w:p w14:paraId="66422C0A"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09</w:t>
            </w:r>
          </w:p>
        </w:tc>
        <w:tc>
          <w:tcPr>
            <w:tcW w:w="2410" w:type="dxa"/>
            <w:tcBorders>
              <w:top w:val="nil"/>
              <w:left w:val="nil"/>
              <w:bottom w:val="single" w:sz="4" w:space="0" w:color="auto"/>
              <w:right w:val="single" w:sz="4" w:space="0" w:color="auto"/>
            </w:tcBorders>
            <w:shd w:val="clear" w:color="auto" w:fill="auto"/>
            <w:vAlign w:val="center"/>
          </w:tcPr>
          <w:p w14:paraId="13A0721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物业管理费</w:t>
            </w:r>
          </w:p>
        </w:tc>
        <w:tc>
          <w:tcPr>
            <w:tcW w:w="1869" w:type="dxa"/>
            <w:tcBorders>
              <w:top w:val="nil"/>
              <w:left w:val="nil"/>
              <w:bottom w:val="single" w:sz="4" w:space="0" w:color="auto"/>
              <w:right w:val="single" w:sz="4" w:space="0" w:color="auto"/>
            </w:tcBorders>
            <w:shd w:val="clear" w:color="auto" w:fill="auto"/>
            <w:vAlign w:val="center"/>
          </w:tcPr>
          <w:p w14:paraId="0D45E33B"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28.8</w:t>
            </w:r>
          </w:p>
        </w:tc>
        <w:tc>
          <w:tcPr>
            <w:tcW w:w="1666" w:type="dxa"/>
            <w:tcBorders>
              <w:top w:val="nil"/>
              <w:left w:val="nil"/>
              <w:bottom w:val="single" w:sz="4" w:space="0" w:color="auto"/>
              <w:right w:val="single" w:sz="4" w:space="0" w:color="auto"/>
            </w:tcBorders>
            <w:shd w:val="clear" w:color="auto" w:fill="auto"/>
            <w:vAlign w:val="center"/>
          </w:tcPr>
          <w:p w14:paraId="4D2B001C"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66" w:type="dxa"/>
            <w:tcBorders>
              <w:top w:val="nil"/>
              <w:left w:val="nil"/>
              <w:bottom w:val="single" w:sz="4" w:space="0" w:color="auto"/>
              <w:right w:val="single" w:sz="4" w:space="0" w:color="auto"/>
            </w:tcBorders>
            <w:shd w:val="clear" w:color="auto" w:fill="auto"/>
            <w:vAlign w:val="center"/>
          </w:tcPr>
          <w:p w14:paraId="05B01C6D"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28.8</w:t>
            </w:r>
          </w:p>
        </w:tc>
      </w:tr>
      <w:tr w:rsidR="00591AE7" w:rsidRPr="007E4046" w14:paraId="6D687008"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2165C849"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302</w:t>
            </w:r>
          </w:p>
        </w:tc>
        <w:tc>
          <w:tcPr>
            <w:tcW w:w="567" w:type="dxa"/>
            <w:tcBorders>
              <w:top w:val="nil"/>
              <w:left w:val="nil"/>
              <w:bottom w:val="single" w:sz="4" w:space="0" w:color="auto"/>
              <w:right w:val="single" w:sz="4" w:space="0" w:color="auto"/>
            </w:tcBorders>
            <w:shd w:val="clear" w:color="auto" w:fill="auto"/>
            <w:vAlign w:val="center"/>
          </w:tcPr>
          <w:p w14:paraId="58C16C10"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11</w:t>
            </w:r>
          </w:p>
        </w:tc>
        <w:tc>
          <w:tcPr>
            <w:tcW w:w="2410" w:type="dxa"/>
            <w:tcBorders>
              <w:top w:val="nil"/>
              <w:left w:val="nil"/>
              <w:bottom w:val="single" w:sz="4" w:space="0" w:color="auto"/>
              <w:right w:val="single" w:sz="4" w:space="0" w:color="auto"/>
            </w:tcBorders>
            <w:shd w:val="clear" w:color="auto" w:fill="auto"/>
            <w:vAlign w:val="center"/>
          </w:tcPr>
          <w:p w14:paraId="0F5B8FF6"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差旅费</w:t>
            </w:r>
          </w:p>
        </w:tc>
        <w:tc>
          <w:tcPr>
            <w:tcW w:w="1869" w:type="dxa"/>
            <w:tcBorders>
              <w:top w:val="nil"/>
              <w:left w:val="nil"/>
              <w:bottom w:val="single" w:sz="4" w:space="0" w:color="auto"/>
              <w:right w:val="single" w:sz="4" w:space="0" w:color="auto"/>
            </w:tcBorders>
            <w:shd w:val="clear" w:color="auto" w:fill="auto"/>
            <w:vAlign w:val="center"/>
          </w:tcPr>
          <w:p w14:paraId="46AE844B"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7.48</w:t>
            </w:r>
          </w:p>
        </w:tc>
        <w:tc>
          <w:tcPr>
            <w:tcW w:w="1666" w:type="dxa"/>
            <w:tcBorders>
              <w:top w:val="nil"/>
              <w:left w:val="nil"/>
              <w:bottom w:val="single" w:sz="4" w:space="0" w:color="auto"/>
              <w:right w:val="single" w:sz="4" w:space="0" w:color="auto"/>
            </w:tcBorders>
            <w:shd w:val="clear" w:color="auto" w:fill="auto"/>
            <w:vAlign w:val="center"/>
          </w:tcPr>
          <w:p w14:paraId="3016065E" w14:textId="77777777" w:rsidR="00591AE7" w:rsidRPr="007E4046" w:rsidRDefault="00591AE7">
            <w:pPr>
              <w:widowControl/>
              <w:jc w:val="left"/>
              <w:rPr>
                <w:rFonts w:ascii="宋体" w:hAnsi="宋体" w:cs="宋体"/>
                <w:color w:val="000000"/>
                <w:kern w:val="0"/>
                <w:sz w:val="20"/>
                <w:szCs w:val="20"/>
              </w:rPr>
            </w:pPr>
          </w:p>
        </w:tc>
        <w:tc>
          <w:tcPr>
            <w:tcW w:w="1666" w:type="dxa"/>
            <w:tcBorders>
              <w:top w:val="nil"/>
              <w:left w:val="nil"/>
              <w:bottom w:val="single" w:sz="4" w:space="0" w:color="auto"/>
              <w:right w:val="single" w:sz="4" w:space="0" w:color="auto"/>
            </w:tcBorders>
            <w:shd w:val="clear" w:color="auto" w:fill="auto"/>
            <w:vAlign w:val="center"/>
          </w:tcPr>
          <w:p w14:paraId="57FF04CF"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7.48</w:t>
            </w:r>
          </w:p>
        </w:tc>
      </w:tr>
      <w:tr w:rsidR="00591AE7" w:rsidRPr="007E4046" w14:paraId="6537BF5F"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5A9EE641"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302</w:t>
            </w:r>
          </w:p>
        </w:tc>
        <w:tc>
          <w:tcPr>
            <w:tcW w:w="567" w:type="dxa"/>
            <w:tcBorders>
              <w:top w:val="nil"/>
              <w:left w:val="nil"/>
              <w:bottom w:val="single" w:sz="4" w:space="0" w:color="auto"/>
              <w:right w:val="single" w:sz="4" w:space="0" w:color="auto"/>
            </w:tcBorders>
            <w:shd w:val="clear" w:color="auto" w:fill="auto"/>
            <w:vAlign w:val="center"/>
          </w:tcPr>
          <w:p w14:paraId="1CF4357D"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16</w:t>
            </w:r>
          </w:p>
        </w:tc>
        <w:tc>
          <w:tcPr>
            <w:tcW w:w="2410" w:type="dxa"/>
            <w:tcBorders>
              <w:top w:val="nil"/>
              <w:left w:val="nil"/>
              <w:bottom w:val="single" w:sz="4" w:space="0" w:color="auto"/>
              <w:right w:val="single" w:sz="4" w:space="0" w:color="auto"/>
            </w:tcBorders>
            <w:shd w:val="clear" w:color="auto" w:fill="auto"/>
            <w:vAlign w:val="center"/>
          </w:tcPr>
          <w:p w14:paraId="5FB4C923"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培训费</w:t>
            </w:r>
          </w:p>
        </w:tc>
        <w:tc>
          <w:tcPr>
            <w:tcW w:w="1869" w:type="dxa"/>
            <w:tcBorders>
              <w:top w:val="nil"/>
              <w:left w:val="nil"/>
              <w:bottom w:val="single" w:sz="4" w:space="0" w:color="auto"/>
              <w:right w:val="single" w:sz="4" w:space="0" w:color="auto"/>
            </w:tcBorders>
            <w:shd w:val="clear" w:color="auto" w:fill="auto"/>
            <w:vAlign w:val="center"/>
          </w:tcPr>
          <w:p w14:paraId="35951D8E"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3.5</w:t>
            </w:r>
          </w:p>
        </w:tc>
        <w:tc>
          <w:tcPr>
            <w:tcW w:w="1666" w:type="dxa"/>
            <w:tcBorders>
              <w:top w:val="nil"/>
              <w:left w:val="nil"/>
              <w:bottom w:val="single" w:sz="4" w:space="0" w:color="auto"/>
              <w:right w:val="single" w:sz="4" w:space="0" w:color="auto"/>
            </w:tcBorders>
            <w:shd w:val="clear" w:color="auto" w:fill="auto"/>
            <w:vAlign w:val="center"/>
          </w:tcPr>
          <w:p w14:paraId="349BA242" w14:textId="77777777" w:rsidR="00591AE7" w:rsidRPr="007E4046" w:rsidRDefault="00591AE7">
            <w:pPr>
              <w:widowControl/>
              <w:jc w:val="left"/>
              <w:rPr>
                <w:rFonts w:ascii="宋体" w:hAnsi="宋体" w:cs="宋体"/>
                <w:color w:val="000000"/>
                <w:kern w:val="0"/>
                <w:sz w:val="20"/>
                <w:szCs w:val="20"/>
              </w:rPr>
            </w:pPr>
          </w:p>
        </w:tc>
        <w:tc>
          <w:tcPr>
            <w:tcW w:w="1666" w:type="dxa"/>
            <w:tcBorders>
              <w:top w:val="nil"/>
              <w:left w:val="nil"/>
              <w:bottom w:val="single" w:sz="4" w:space="0" w:color="auto"/>
              <w:right w:val="single" w:sz="4" w:space="0" w:color="auto"/>
            </w:tcBorders>
            <w:shd w:val="clear" w:color="auto" w:fill="auto"/>
            <w:vAlign w:val="center"/>
          </w:tcPr>
          <w:p w14:paraId="51AC975E"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3.5</w:t>
            </w:r>
          </w:p>
        </w:tc>
      </w:tr>
      <w:tr w:rsidR="00591AE7" w:rsidRPr="007E4046" w14:paraId="702A3413"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26B591A1"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302</w:t>
            </w:r>
          </w:p>
        </w:tc>
        <w:tc>
          <w:tcPr>
            <w:tcW w:w="567" w:type="dxa"/>
            <w:tcBorders>
              <w:top w:val="nil"/>
              <w:left w:val="nil"/>
              <w:bottom w:val="single" w:sz="4" w:space="0" w:color="auto"/>
              <w:right w:val="single" w:sz="4" w:space="0" w:color="auto"/>
            </w:tcBorders>
            <w:shd w:val="clear" w:color="auto" w:fill="auto"/>
            <w:vAlign w:val="center"/>
          </w:tcPr>
          <w:p w14:paraId="1EA09978"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17</w:t>
            </w:r>
          </w:p>
        </w:tc>
        <w:tc>
          <w:tcPr>
            <w:tcW w:w="2410" w:type="dxa"/>
            <w:tcBorders>
              <w:top w:val="nil"/>
              <w:left w:val="nil"/>
              <w:bottom w:val="single" w:sz="4" w:space="0" w:color="auto"/>
              <w:right w:val="single" w:sz="4" w:space="0" w:color="auto"/>
            </w:tcBorders>
            <w:shd w:val="clear" w:color="auto" w:fill="auto"/>
            <w:vAlign w:val="center"/>
          </w:tcPr>
          <w:p w14:paraId="122C4B1E"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公务招待费</w:t>
            </w:r>
          </w:p>
        </w:tc>
        <w:tc>
          <w:tcPr>
            <w:tcW w:w="1869" w:type="dxa"/>
            <w:tcBorders>
              <w:top w:val="nil"/>
              <w:left w:val="nil"/>
              <w:bottom w:val="single" w:sz="4" w:space="0" w:color="auto"/>
              <w:right w:val="single" w:sz="4" w:space="0" w:color="auto"/>
            </w:tcBorders>
            <w:shd w:val="clear" w:color="auto" w:fill="auto"/>
            <w:vAlign w:val="center"/>
          </w:tcPr>
          <w:p w14:paraId="484A6C0E"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1.68</w:t>
            </w:r>
          </w:p>
        </w:tc>
        <w:tc>
          <w:tcPr>
            <w:tcW w:w="1666" w:type="dxa"/>
            <w:tcBorders>
              <w:top w:val="nil"/>
              <w:left w:val="nil"/>
              <w:bottom w:val="single" w:sz="4" w:space="0" w:color="auto"/>
              <w:right w:val="single" w:sz="4" w:space="0" w:color="auto"/>
            </w:tcBorders>
            <w:shd w:val="clear" w:color="auto" w:fill="auto"/>
            <w:vAlign w:val="center"/>
          </w:tcPr>
          <w:p w14:paraId="6A202ABA" w14:textId="77777777" w:rsidR="00591AE7" w:rsidRPr="007E4046" w:rsidRDefault="00591AE7">
            <w:pPr>
              <w:widowControl/>
              <w:jc w:val="left"/>
              <w:rPr>
                <w:rFonts w:ascii="宋体" w:hAnsi="宋体" w:cs="宋体"/>
                <w:color w:val="000000"/>
                <w:kern w:val="0"/>
                <w:sz w:val="20"/>
                <w:szCs w:val="20"/>
              </w:rPr>
            </w:pPr>
          </w:p>
        </w:tc>
        <w:tc>
          <w:tcPr>
            <w:tcW w:w="1666" w:type="dxa"/>
            <w:tcBorders>
              <w:top w:val="nil"/>
              <w:left w:val="nil"/>
              <w:bottom w:val="single" w:sz="4" w:space="0" w:color="auto"/>
              <w:right w:val="single" w:sz="4" w:space="0" w:color="auto"/>
            </w:tcBorders>
            <w:shd w:val="clear" w:color="auto" w:fill="auto"/>
            <w:vAlign w:val="center"/>
          </w:tcPr>
          <w:p w14:paraId="6F141302"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1.68</w:t>
            </w:r>
          </w:p>
        </w:tc>
      </w:tr>
      <w:tr w:rsidR="00591AE7" w:rsidRPr="007E4046" w14:paraId="020CFE95"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1E1CC2F4"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302</w:t>
            </w:r>
          </w:p>
        </w:tc>
        <w:tc>
          <w:tcPr>
            <w:tcW w:w="567" w:type="dxa"/>
            <w:tcBorders>
              <w:top w:val="nil"/>
              <w:left w:val="nil"/>
              <w:bottom w:val="single" w:sz="4" w:space="0" w:color="auto"/>
              <w:right w:val="single" w:sz="4" w:space="0" w:color="auto"/>
            </w:tcBorders>
            <w:shd w:val="clear" w:color="auto" w:fill="auto"/>
            <w:vAlign w:val="center"/>
          </w:tcPr>
          <w:p w14:paraId="506FBC78"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28</w:t>
            </w:r>
          </w:p>
        </w:tc>
        <w:tc>
          <w:tcPr>
            <w:tcW w:w="2410" w:type="dxa"/>
            <w:tcBorders>
              <w:top w:val="nil"/>
              <w:left w:val="nil"/>
              <w:bottom w:val="single" w:sz="4" w:space="0" w:color="auto"/>
              <w:right w:val="single" w:sz="4" w:space="0" w:color="auto"/>
            </w:tcBorders>
            <w:shd w:val="clear" w:color="auto" w:fill="auto"/>
            <w:vAlign w:val="center"/>
          </w:tcPr>
          <w:p w14:paraId="699E196A"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工会经费</w:t>
            </w:r>
          </w:p>
        </w:tc>
        <w:tc>
          <w:tcPr>
            <w:tcW w:w="1869" w:type="dxa"/>
            <w:tcBorders>
              <w:top w:val="nil"/>
              <w:left w:val="nil"/>
              <w:bottom w:val="single" w:sz="4" w:space="0" w:color="auto"/>
              <w:right w:val="single" w:sz="4" w:space="0" w:color="auto"/>
            </w:tcBorders>
            <w:shd w:val="clear" w:color="auto" w:fill="auto"/>
            <w:vAlign w:val="center"/>
          </w:tcPr>
          <w:p w14:paraId="7141DED5"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4.27</w:t>
            </w:r>
          </w:p>
        </w:tc>
        <w:tc>
          <w:tcPr>
            <w:tcW w:w="1666" w:type="dxa"/>
            <w:tcBorders>
              <w:top w:val="nil"/>
              <w:left w:val="nil"/>
              <w:bottom w:val="single" w:sz="4" w:space="0" w:color="auto"/>
              <w:right w:val="single" w:sz="4" w:space="0" w:color="auto"/>
            </w:tcBorders>
            <w:shd w:val="clear" w:color="auto" w:fill="auto"/>
            <w:vAlign w:val="center"/>
          </w:tcPr>
          <w:p w14:paraId="070E7DBB" w14:textId="77777777" w:rsidR="00591AE7" w:rsidRPr="007E4046" w:rsidRDefault="00591AE7">
            <w:pPr>
              <w:widowControl/>
              <w:jc w:val="left"/>
              <w:rPr>
                <w:rFonts w:ascii="宋体" w:hAnsi="宋体" w:cs="宋体"/>
                <w:color w:val="000000"/>
                <w:kern w:val="0"/>
                <w:sz w:val="20"/>
                <w:szCs w:val="20"/>
              </w:rPr>
            </w:pPr>
          </w:p>
        </w:tc>
        <w:tc>
          <w:tcPr>
            <w:tcW w:w="1666" w:type="dxa"/>
            <w:tcBorders>
              <w:top w:val="nil"/>
              <w:left w:val="nil"/>
              <w:bottom w:val="single" w:sz="4" w:space="0" w:color="auto"/>
              <w:right w:val="single" w:sz="4" w:space="0" w:color="auto"/>
            </w:tcBorders>
            <w:shd w:val="clear" w:color="auto" w:fill="auto"/>
            <w:vAlign w:val="center"/>
          </w:tcPr>
          <w:p w14:paraId="51FA153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4.27</w:t>
            </w:r>
          </w:p>
        </w:tc>
      </w:tr>
      <w:tr w:rsidR="00591AE7" w:rsidRPr="007E4046" w14:paraId="582EB436"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478F498F"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302</w:t>
            </w:r>
          </w:p>
        </w:tc>
        <w:tc>
          <w:tcPr>
            <w:tcW w:w="567" w:type="dxa"/>
            <w:tcBorders>
              <w:top w:val="nil"/>
              <w:left w:val="nil"/>
              <w:bottom w:val="single" w:sz="4" w:space="0" w:color="auto"/>
              <w:right w:val="single" w:sz="4" w:space="0" w:color="auto"/>
            </w:tcBorders>
            <w:shd w:val="clear" w:color="auto" w:fill="auto"/>
            <w:vAlign w:val="center"/>
          </w:tcPr>
          <w:p w14:paraId="5F05CBF7"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29</w:t>
            </w:r>
          </w:p>
        </w:tc>
        <w:tc>
          <w:tcPr>
            <w:tcW w:w="2410" w:type="dxa"/>
            <w:tcBorders>
              <w:top w:val="nil"/>
              <w:left w:val="nil"/>
              <w:bottom w:val="single" w:sz="4" w:space="0" w:color="auto"/>
              <w:right w:val="single" w:sz="4" w:space="0" w:color="auto"/>
            </w:tcBorders>
            <w:shd w:val="clear" w:color="auto" w:fill="auto"/>
            <w:vAlign w:val="center"/>
          </w:tcPr>
          <w:p w14:paraId="7C6EAB7A"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福利费</w:t>
            </w:r>
          </w:p>
        </w:tc>
        <w:tc>
          <w:tcPr>
            <w:tcW w:w="1869" w:type="dxa"/>
            <w:tcBorders>
              <w:top w:val="nil"/>
              <w:left w:val="nil"/>
              <w:bottom w:val="single" w:sz="4" w:space="0" w:color="auto"/>
              <w:right w:val="single" w:sz="4" w:space="0" w:color="auto"/>
            </w:tcBorders>
            <w:shd w:val="clear" w:color="auto" w:fill="auto"/>
            <w:vAlign w:val="center"/>
          </w:tcPr>
          <w:p w14:paraId="3CB564FA"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11</w:t>
            </w:r>
          </w:p>
        </w:tc>
        <w:tc>
          <w:tcPr>
            <w:tcW w:w="1666" w:type="dxa"/>
            <w:tcBorders>
              <w:top w:val="nil"/>
              <w:left w:val="nil"/>
              <w:bottom w:val="single" w:sz="4" w:space="0" w:color="auto"/>
              <w:right w:val="single" w:sz="4" w:space="0" w:color="auto"/>
            </w:tcBorders>
            <w:shd w:val="clear" w:color="auto" w:fill="auto"/>
            <w:vAlign w:val="center"/>
          </w:tcPr>
          <w:p w14:paraId="15EF95D4" w14:textId="77777777" w:rsidR="00591AE7" w:rsidRPr="007E4046" w:rsidRDefault="00591AE7">
            <w:pPr>
              <w:widowControl/>
              <w:jc w:val="left"/>
              <w:rPr>
                <w:rFonts w:ascii="宋体" w:hAnsi="宋体" w:cs="宋体"/>
                <w:color w:val="000000"/>
                <w:kern w:val="0"/>
                <w:sz w:val="20"/>
                <w:szCs w:val="20"/>
              </w:rPr>
            </w:pPr>
          </w:p>
        </w:tc>
        <w:tc>
          <w:tcPr>
            <w:tcW w:w="1666" w:type="dxa"/>
            <w:tcBorders>
              <w:top w:val="nil"/>
              <w:left w:val="nil"/>
              <w:bottom w:val="single" w:sz="4" w:space="0" w:color="auto"/>
              <w:right w:val="single" w:sz="4" w:space="0" w:color="auto"/>
            </w:tcBorders>
            <w:shd w:val="clear" w:color="auto" w:fill="auto"/>
            <w:vAlign w:val="center"/>
          </w:tcPr>
          <w:p w14:paraId="235392AD"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11</w:t>
            </w:r>
          </w:p>
        </w:tc>
      </w:tr>
      <w:tr w:rsidR="00591AE7" w:rsidRPr="007E4046" w14:paraId="132F571C"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12C472C2"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302</w:t>
            </w:r>
          </w:p>
        </w:tc>
        <w:tc>
          <w:tcPr>
            <w:tcW w:w="567" w:type="dxa"/>
            <w:tcBorders>
              <w:top w:val="nil"/>
              <w:left w:val="nil"/>
              <w:bottom w:val="single" w:sz="4" w:space="0" w:color="auto"/>
              <w:right w:val="single" w:sz="4" w:space="0" w:color="auto"/>
            </w:tcBorders>
            <w:shd w:val="clear" w:color="auto" w:fill="auto"/>
            <w:vAlign w:val="center"/>
          </w:tcPr>
          <w:p w14:paraId="1573289D"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31</w:t>
            </w:r>
          </w:p>
        </w:tc>
        <w:tc>
          <w:tcPr>
            <w:tcW w:w="2410" w:type="dxa"/>
            <w:tcBorders>
              <w:top w:val="nil"/>
              <w:left w:val="nil"/>
              <w:bottom w:val="single" w:sz="4" w:space="0" w:color="auto"/>
              <w:right w:val="single" w:sz="4" w:space="0" w:color="auto"/>
            </w:tcBorders>
            <w:shd w:val="clear" w:color="auto" w:fill="auto"/>
            <w:vAlign w:val="center"/>
          </w:tcPr>
          <w:p w14:paraId="7DE9C1FC"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公务车运行维护费</w:t>
            </w:r>
          </w:p>
        </w:tc>
        <w:tc>
          <w:tcPr>
            <w:tcW w:w="1869" w:type="dxa"/>
            <w:tcBorders>
              <w:top w:val="nil"/>
              <w:left w:val="nil"/>
              <w:bottom w:val="single" w:sz="4" w:space="0" w:color="auto"/>
              <w:right w:val="single" w:sz="4" w:space="0" w:color="auto"/>
            </w:tcBorders>
            <w:shd w:val="clear" w:color="auto" w:fill="auto"/>
            <w:vAlign w:val="center"/>
          </w:tcPr>
          <w:p w14:paraId="0BC3CE2C"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23.76</w:t>
            </w:r>
          </w:p>
        </w:tc>
        <w:tc>
          <w:tcPr>
            <w:tcW w:w="1666" w:type="dxa"/>
            <w:tcBorders>
              <w:top w:val="nil"/>
              <w:left w:val="nil"/>
              <w:bottom w:val="single" w:sz="4" w:space="0" w:color="auto"/>
              <w:right w:val="single" w:sz="4" w:space="0" w:color="auto"/>
            </w:tcBorders>
            <w:shd w:val="clear" w:color="auto" w:fill="auto"/>
            <w:vAlign w:val="center"/>
          </w:tcPr>
          <w:p w14:paraId="71C91791" w14:textId="77777777" w:rsidR="00591AE7" w:rsidRPr="007E4046" w:rsidRDefault="00591AE7">
            <w:pPr>
              <w:widowControl/>
              <w:jc w:val="left"/>
              <w:rPr>
                <w:rFonts w:ascii="宋体" w:hAnsi="宋体" w:cs="宋体"/>
                <w:color w:val="000000"/>
                <w:kern w:val="0"/>
                <w:sz w:val="20"/>
                <w:szCs w:val="20"/>
              </w:rPr>
            </w:pPr>
          </w:p>
        </w:tc>
        <w:tc>
          <w:tcPr>
            <w:tcW w:w="1666" w:type="dxa"/>
            <w:tcBorders>
              <w:top w:val="nil"/>
              <w:left w:val="nil"/>
              <w:bottom w:val="single" w:sz="4" w:space="0" w:color="auto"/>
              <w:right w:val="single" w:sz="4" w:space="0" w:color="auto"/>
            </w:tcBorders>
            <w:shd w:val="clear" w:color="auto" w:fill="auto"/>
            <w:vAlign w:val="center"/>
          </w:tcPr>
          <w:p w14:paraId="4A9A0E9C"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23.76</w:t>
            </w:r>
          </w:p>
        </w:tc>
      </w:tr>
      <w:tr w:rsidR="00591AE7" w:rsidRPr="007E4046" w14:paraId="108DA663"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1A2D77E2"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302</w:t>
            </w:r>
          </w:p>
        </w:tc>
        <w:tc>
          <w:tcPr>
            <w:tcW w:w="567" w:type="dxa"/>
            <w:tcBorders>
              <w:top w:val="nil"/>
              <w:left w:val="nil"/>
              <w:bottom w:val="single" w:sz="4" w:space="0" w:color="auto"/>
              <w:right w:val="single" w:sz="4" w:space="0" w:color="auto"/>
            </w:tcBorders>
            <w:shd w:val="clear" w:color="auto" w:fill="auto"/>
            <w:vAlign w:val="center"/>
          </w:tcPr>
          <w:p w14:paraId="5D5CE11B"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99</w:t>
            </w:r>
          </w:p>
        </w:tc>
        <w:tc>
          <w:tcPr>
            <w:tcW w:w="2410" w:type="dxa"/>
            <w:tcBorders>
              <w:top w:val="nil"/>
              <w:left w:val="nil"/>
              <w:bottom w:val="single" w:sz="4" w:space="0" w:color="auto"/>
              <w:right w:val="single" w:sz="4" w:space="0" w:color="auto"/>
            </w:tcBorders>
            <w:shd w:val="clear" w:color="auto" w:fill="auto"/>
            <w:vAlign w:val="center"/>
          </w:tcPr>
          <w:p w14:paraId="4F34B80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其他商品和服务支出</w:t>
            </w:r>
          </w:p>
        </w:tc>
        <w:tc>
          <w:tcPr>
            <w:tcW w:w="1869" w:type="dxa"/>
            <w:tcBorders>
              <w:top w:val="nil"/>
              <w:left w:val="nil"/>
              <w:bottom w:val="single" w:sz="4" w:space="0" w:color="auto"/>
              <w:right w:val="single" w:sz="4" w:space="0" w:color="auto"/>
            </w:tcBorders>
            <w:shd w:val="clear" w:color="auto" w:fill="auto"/>
            <w:vAlign w:val="center"/>
          </w:tcPr>
          <w:p w14:paraId="3483C71F"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64.18</w:t>
            </w:r>
          </w:p>
        </w:tc>
        <w:tc>
          <w:tcPr>
            <w:tcW w:w="1666" w:type="dxa"/>
            <w:tcBorders>
              <w:top w:val="nil"/>
              <w:left w:val="nil"/>
              <w:bottom w:val="single" w:sz="4" w:space="0" w:color="auto"/>
              <w:right w:val="single" w:sz="4" w:space="0" w:color="auto"/>
            </w:tcBorders>
            <w:shd w:val="clear" w:color="auto" w:fill="auto"/>
            <w:vAlign w:val="center"/>
          </w:tcPr>
          <w:p w14:paraId="3E7AB20D"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c>
          <w:tcPr>
            <w:tcW w:w="1666" w:type="dxa"/>
            <w:tcBorders>
              <w:top w:val="nil"/>
              <w:left w:val="nil"/>
              <w:bottom w:val="single" w:sz="4" w:space="0" w:color="auto"/>
              <w:right w:val="single" w:sz="4" w:space="0" w:color="auto"/>
            </w:tcBorders>
            <w:shd w:val="clear" w:color="auto" w:fill="auto"/>
            <w:vAlign w:val="center"/>
          </w:tcPr>
          <w:p w14:paraId="040D62A2"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color w:val="000000"/>
                <w:kern w:val="0"/>
                <w:sz w:val="20"/>
                <w:szCs w:val="20"/>
              </w:rPr>
              <w:t>64.18</w:t>
            </w:r>
          </w:p>
        </w:tc>
      </w:tr>
      <w:tr w:rsidR="00591AE7" w:rsidRPr="007E4046" w14:paraId="31615F0B"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2534ED06"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303</w:t>
            </w:r>
          </w:p>
        </w:tc>
        <w:tc>
          <w:tcPr>
            <w:tcW w:w="567" w:type="dxa"/>
            <w:tcBorders>
              <w:top w:val="nil"/>
              <w:left w:val="nil"/>
              <w:bottom w:val="single" w:sz="4" w:space="0" w:color="auto"/>
              <w:right w:val="single" w:sz="4" w:space="0" w:color="auto"/>
            </w:tcBorders>
            <w:shd w:val="clear" w:color="auto" w:fill="auto"/>
            <w:vAlign w:val="center"/>
          </w:tcPr>
          <w:p w14:paraId="7A75B679"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01</w:t>
            </w:r>
          </w:p>
        </w:tc>
        <w:tc>
          <w:tcPr>
            <w:tcW w:w="2410" w:type="dxa"/>
            <w:tcBorders>
              <w:top w:val="nil"/>
              <w:left w:val="nil"/>
              <w:bottom w:val="single" w:sz="4" w:space="0" w:color="auto"/>
              <w:right w:val="single" w:sz="4" w:space="0" w:color="auto"/>
            </w:tcBorders>
            <w:shd w:val="clear" w:color="auto" w:fill="auto"/>
            <w:vAlign w:val="center"/>
          </w:tcPr>
          <w:p w14:paraId="10E6421C"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离休费</w:t>
            </w:r>
          </w:p>
        </w:tc>
        <w:tc>
          <w:tcPr>
            <w:tcW w:w="1869" w:type="dxa"/>
            <w:tcBorders>
              <w:top w:val="nil"/>
              <w:left w:val="nil"/>
              <w:bottom w:val="single" w:sz="4" w:space="0" w:color="auto"/>
              <w:right w:val="single" w:sz="4" w:space="0" w:color="auto"/>
            </w:tcBorders>
            <w:shd w:val="clear" w:color="auto" w:fill="auto"/>
            <w:vAlign w:val="center"/>
          </w:tcPr>
          <w:p w14:paraId="6C82F347"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31.28</w:t>
            </w:r>
          </w:p>
        </w:tc>
        <w:tc>
          <w:tcPr>
            <w:tcW w:w="1666" w:type="dxa"/>
            <w:tcBorders>
              <w:top w:val="nil"/>
              <w:left w:val="nil"/>
              <w:bottom w:val="single" w:sz="4" w:space="0" w:color="auto"/>
              <w:right w:val="single" w:sz="4" w:space="0" w:color="auto"/>
            </w:tcBorders>
            <w:shd w:val="clear" w:color="auto" w:fill="auto"/>
            <w:vAlign w:val="center"/>
          </w:tcPr>
          <w:p w14:paraId="76BBD317"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31.28</w:t>
            </w:r>
          </w:p>
        </w:tc>
        <w:tc>
          <w:tcPr>
            <w:tcW w:w="1666" w:type="dxa"/>
            <w:tcBorders>
              <w:top w:val="nil"/>
              <w:left w:val="nil"/>
              <w:bottom w:val="single" w:sz="4" w:space="0" w:color="auto"/>
              <w:right w:val="single" w:sz="4" w:space="0" w:color="auto"/>
            </w:tcBorders>
            <w:shd w:val="clear" w:color="auto" w:fill="auto"/>
            <w:vAlign w:val="center"/>
          </w:tcPr>
          <w:p w14:paraId="1E9E1391" w14:textId="77777777" w:rsidR="00591AE7" w:rsidRPr="007E4046" w:rsidRDefault="00591AE7">
            <w:pPr>
              <w:widowControl/>
              <w:jc w:val="left"/>
              <w:rPr>
                <w:rFonts w:ascii="宋体" w:hAnsi="宋体" w:cs="宋体"/>
                <w:color w:val="000000"/>
                <w:kern w:val="0"/>
                <w:sz w:val="20"/>
                <w:szCs w:val="20"/>
              </w:rPr>
            </w:pPr>
          </w:p>
        </w:tc>
      </w:tr>
      <w:tr w:rsidR="00591AE7" w:rsidRPr="007E4046" w14:paraId="7D6933D2"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7F87F9C4"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303</w:t>
            </w:r>
          </w:p>
        </w:tc>
        <w:tc>
          <w:tcPr>
            <w:tcW w:w="567" w:type="dxa"/>
            <w:tcBorders>
              <w:top w:val="nil"/>
              <w:left w:val="nil"/>
              <w:bottom w:val="single" w:sz="4" w:space="0" w:color="auto"/>
              <w:right w:val="single" w:sz="4" w:space="0" w:color="auto"/>
            </w:tcBorders>
            <w:shd w:val="clear" w:color="auto" w:fill="auto"/>
            <w:vAlign w:val="center"/>
          </w:tcPr>
          <w:p w14:paraId="1E85CD11"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05</w:t>
            </w:r>
          </w:p>
        </w:tc>
        <w:tc>
          <w:tcPr>
            <w:tcW w:w="2410" w:type="dxa"/>
            <w:tcBorders>
              <w:top w:val="nil"/>
              <w:left w:val="nil"/>
              <w:bottom w:val="single" w:sz="4" w:space="0" w:color="auto"/>
              <w:right w:val="single" w:sz="4" w:space="0" w:color="auto"/>
            </w:tcBorders>
            <w:shd w:val="clear" w:color="auto" w:fill="auto"/>
            <w:vAlign w:val="center"/>
          </w:tcPr>
          <w:p w14:paraId="0E18B835"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生活补助</w:t>
            </w:r>
          </w:p>
        </w:tc>
        <w:tc>
          <w:tcPr>
            <w:tcW w:w="1869" w:type="dxa"/>
            <w:tcBorders>
              <w:top w:val="nil"/>
              <w:left w:val="nil"/>
              <w:bottom w:val="single" w:sz="4" w:space="0" w:color="auto"/>
              <w:right w:val="single" w:sz="4" w:space="0" w:color="auto"/>
            </w:tcBorders>
            <w:shd w:val="clear" w:color="auto" w:fill="auto"/>
            <w:vAlign w:val="center"/>
          </w:tcPr>
          <w:p w14:paraId="655F711D"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0.44</w:t>
            </w:r>
          </w:p>
        </w:tc>
        <w:tc>
          <w:tcPr>
            <w:tcW w:w="1666" w:type="dxa"/>
            <w:tcBorders>
              <w:top w:val="nil"/>
              <w:left w:val="nil"/>
              <w:bottom w:val="single" w:sz="4" w:space="0" w:color="auto"/>
              <w:right w:val="single" w:sz="4" w:space="0" w:color="auto"/>
            </w:tcBorders>
            <w:shd w:val="clear" w:color="auto" w:fill="auto"/>
            <w:vAlign w:val="center"/>
          </w:tcPr>
          <w:p w14:paraId="198357A7"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0.44</w:t>
            </w:r>
          </w:p>
        </w:tc>
        <w:tc>
          <w:tcPr>
            <w:tcW w:w="1666" w:type="dxa"/>
            <w:tcBorders>
              <w:top w:val="nil"/>
              <w:left w:val="nil"/>
              <w:bottom w:val="single" w:sz="4" w:space="0" w:color="auto"/>
              <w:right w:val="single" w:sz="4" w:space="0" w:color="auto"/>
            </w:tcBorders>
            <w:shd w:val="clear" w:color="auto" w:fill="auto"/>
            <w:vAlign w:val="center"/>
          </w:tcPr>
          <w:p w14:paraId="5EC66DA5" w14:textId="77777777" w:rsidR="00591AE7" w:rsidRPr="007E4046" w:rsidRDefault="00591AE7">
            <w:pPr>
              <w:widowControl/>
              <w:jc w:val="left"/>
              <w:rPr>
                <w:rFonts w:ascii="宋体" w:hAnsi="宋体" w:cs="宋体"/>
                <w:color w:val="000000"/>
                <w:kern w:val="0"/>
                <w:sz w:val="20"/>
                <w:szCs w:val="20"/>
              </w:rPr>
            </w:pPr>
          </w:p>
        </w:tc>
      </w:tr>
      <w:tr w:rsidR="00591AE7" w:rsidRPr="007E4046" w14:paraId="026A88DA"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47F5FA2C"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303</w:t>
            </w:r>
          </w:p>
        </w:tc>
        <w:tc>
          <w:tcPr>
            <w:tcW w:w="567" w:type="dxa"/>
            <w:tcBorders>
              <w:top w:val="nil"/>
              <w:left w:val="nil"/>
              <w:bottom w:val="single" w:sz="4" w:space="0" w:color="auto"/>
              <w:right w:val="single" w:sz="4" w:space="0" w:color="auto"/>
            </w:tcBorders>
            <w:shd w:val="clear" w:color="auto" w:fill="auto"/>
            <w:vAlign w:val="center"/>
          </w:tcPr>
          <w:p w14:paraId="428B3FA1"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09</w:t>
            </w:r>
          </w:p>
        </w:tc>
        <w:tc>
          <w:tcPr>
            <w:tcW w:w="2410" w:type="dxa"/>
            <w:tcBorders>
              <w:top w:val="nil"/>
              <w:left w:val="nil"/>
              <w:bottom w:val="single" w:sz="4" w:space="0" w:color="auto"/>
              <w:right w:val="single" w:sz="4" w:space="0" w:color="auto"/>
            </w:tcBorders>
            <w:shd w:val="clear" w:color="auto" w:fill="auto"/>
            <w:vAlign w:val="center"/>
          </w:tcPr>
          <w:p w14:paraId="7314CE90"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奖励金</w:t>
            </w:r>
          </w:p>
        </w:tc>
        <w:tc>
          <w:tcPr>
            <w:tcW w:w="1869" w:type="dxa"/>
            <w:tcBorders>
              <w:top w:val="nil"/>
              <w:left w:val="nil"/>
              <w:bottom w:val="single" w:sz="4" w:space="0" w:color="auto"/>
              <w:right w:val="single" w:sz="4" w:space="0" w:color="auto"/>
            </w:tcBorders>
            <w:shd w:val="clear" w:color="auto" w:fill="auto"/>
            <w:vAlign w:val="center"/>
          </w:tcPr>
          <w:p w14:paraId="00456AAB"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4.35</w:t>
            </w:r>
          </w:p>
        </w:tc>
        <w:tc>
          <w:tcPr>
            <w:tcW w:w="1666" w:type="dxa"/>
            <w:tcBorders>
              <w:top w:val="nil"/>
              <w:left w:val="nil"/>
              <w:bottom w:val="single" w:sz="4" w:space="0" w:color="auto"/>
              <w:right w:val="single" w:sz="4" w:space="0" w:color="auto"/>
            </w:tcBorders>
            <w:shd w:val="clear" w:color="auto" w:fill="auto"/>
            <w:vAlign w:val="center"/>
          </w:tcPr>
          <w:p w14:paraId="0219DB72"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4.35</w:t>
            </w:r>
          </w:p>
        </w:tc>
        <w:tc>
          <w:tcPr>
            <w:tcW w:w="1666" w:type="dxa"/>
            <w:tcBorders>
              <w:top w:val="nil"/>
              <w:left w:val="nil"/>
              <w:bottom w:val="single" w:sz="4" w:space="0" w:color="auto"/>
              <w:right w:val="single" w:sz="4" w:space="0" w:color="auto"/>
            </w:tcBorders>
            <w:shd w:val="clear" w:color="auto" w:fill="auto"/>
            <w:vAlign w:val="center"/>
          </w:tcPr>
          <w:p w14:paraId="3504562B" w14:textId="77777777" w:rsidR="00591AE7" w:rsidRPr="007E4046" w:rsidRDefault="00591AE7">
            <w:pPr>
              <w:widowControl/>
              <w:jc w:val="left"/>
              <w:rPr>
                <w:rFonts w:ascii="宋体" w:hAnsi="宋体" w:cs="宋体"/>
                <w:color w:val="000000"/>
                <w:kern w:val="0"/>
                <w:sz w:val="20"/>
                <w:szCs w:val="20"/>
              </w:rPr>
            </w:pPr>
          </w:p>
        </w:tc>
      </w:tr>
      <w:tr w:rsidR="00591AE7" w:rsidRPr="007E4046" w14:paraId="614B8448"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4C10D399"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303</w:t>
            </w:r>
          </w:p>
        </w:tc>
        <w:tc>
          <w:tcPr>
            <w:tcW w:w="567" w:type="dxa"/>
            <w:tcBorders>
              <w:top w:val="nil"/>
              <w:left w:val="nil"/>
              <w:bottom w:val="single" w:sz="4" w:space="0" w:color="auto"/>
              <w:right w:val="single" w:sz="4" w:space="0" w:color="auto"/>
            </w:tcBorders>
            <w:shd w:val="clear" w:color="auto" w:fill="auto"/>
            <w:vAlign w:val="center"/>
          </w:tcPr>
          <w:p w14:paraId="3C925FDA" w14:textId="77777777" w:rsidR="00591AE7" w:rsidRPr="007E4046" w:rsidRDefault="0075130C">
            <w:pPr>
              <w:widowControl/>
              <w:jc w:val="center"/>
              <w:rPr>
                <w:rFonts w:ascii="仿宋_GB2312" w:eastAsia="仿宋_GB2312" w:hAnsi="宋体" w:cs="宋体"/>
                <w:color w:val="000000"/>
                <w:kern w:val="0"/>
                <w:sz w:val="20"/>
                <w:szCs w:val="20"/>
              </w:rPr>
            </w:pPr>
            <w:r w:rsidRPr="007E4046">
              <w:rPr>
                <w:rFonts w:ascii="仿宋_GB2312" w:eastAsia="仿宋_GB2312" w:hAnsi="宋体" w:cs="宋体" w:hint="eastAsia"/>
                <w:color w:val="000000"/>
                <w:kern w:val="0"/>
                <w:sz w:val="20"/>
                <w:szCs w:val="20"/>
              </w:rPr>
              <w:t>14</w:t>
            </w:r>
          </w:p>
        </w:tc>
        <w:tc>
          <w:tcPr>
            <w:tcW w:w="2410" w:type="dxa"/>
            <w:tcBorders>
              <w:top w:val="nil"/>
              <w:left w:val="nil"/>
              <w:bottom w:val="single" w:sz="4" w:space="0" w:color="auto"/>
              <w:right w:val="single" w:sz="4" w:space="0" w:color="auto"/>
            </w:tcBorders>
            <w:shd w:val="clear" w:color="auto" w:fill="auto"/>
            <w:vAlign w:val="center"/>
          </w:tcPr>
          <w:p w14:paraId="5673F706"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职工住宅取暖费</w:t>
            </w:r>
          </w:p>
        </w:tc>
        <w:tc>
          <w:tcPr>
            <w:tcW w:w="1869" w:type="dxa"/>
            <w:tcBorders>
              <w:top w:val="nil"/>
              <w:left w:val="nil"/>
              <w:bottom w:val="single" w:sz="4" w:space="0" w:color="auto"/>
              <w:right w:val="single" w:sz="4" w:space="0" w:color="auto"/>
            </w:tcBorders>
            <w:shd w:val="clear" w:color="auto" w:fill="auto"/>
            <w:vAlign w:val="center"/>
          </w:tcPr>
          <w:p w14:paraId="39D8904D"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9</w:t>
            </w:r>
          </w:p>
        </w:tc>
        <w:tc>
          <w:tcPr>
            <w:tcW w:w="1666" w:type="dxa"/>
            <w:tcBorders>
              <w:top w:val="nil"/>
              <w:left w:val="nil"/>
              <w:bottom w:val="single" w:sz="4" w:space="0" w:color="auto"/>
              <w:right w:val="single" w:sz="4" w:space="0" w:color="auto"/>
            </w:tcBorders>
            <w:shd w:val="clear" w:color="auto" w:fill="auto"/>
            <w:vAlign w:val="center"/>
          </w:tcPr>
          <w:p w14:paraId="44249BC3"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9</w:t>
            </w:r>
          </w:p>
        </w:tc>
        <w:tc>
          <w:tcPr>
            <w:tcW w:w="1666" w:type="dxa"/>
            <w:tcBorders>
              <w:top w:val="nil"/>
              <w:left w:val="nil"/>
              <w:bottom w:val="single" w:sz="4" w:space="0" w:color="auto"/>
              <w:right w:val="single" w:sz="4" w:space="0" w:color="auto"/>
            </w:tcBorders>
            <w:shd w:val="clear" w:color="auto" w:fill="auto"/>
            <w:vAlign w:val="center"/>
          </w:tcPr>
          <w:p w14:paraId="4B784DBF"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hint="eastAsia"/>
                <w:color w:val="000000"/>
                <w:kern w:val="0"/>
                <w:sz w:val="20"/>
                <w:szCs w:val="20"/>
              </w:rPr>
              <w:t xml:space="preserve">　</w:t>
            </w:r>
          </w:p>
        </w:tc>
      </w:tr>
      <w:tr w:rsidR="00591AE7" w:rsidRPr="007E4046" w14:paraId="2E251C81" w14:textId="77777777">
        <w:trPr>
          <w:trHeight w:val="20"/>
        </w:trPr>
        <w:tc>
          <w:tcPr>
            <w:tcW w:w="724" w:type="dxa"/>
            <w:tcBorders>
              <w:top w:val="nil"/>
              <w:left w:val="single" w:sz="4" w:space="0" w:color="auto"/>
              <w:bottom w:val="single" w:sz="4" w:space="0" w:color="auto"/>
              <w:right w:val="single" w:sz="4" w:space="0" w:color="auto"/>
            </w:tcBorders>
            <w:shd w:val="clear" w:color="auto" w:fill="auto"/>
            <w:vAlign w:val="center"/>
          </w:tcPr>
          <w:p w14:paraId="291EAD94" w14:textId="77777777" w:rsidR="00591AE7" w:rsidRPr="007E4046" w:rsidRDefault="00591AE7">
            <w:pPr>
              <w:widowControl/>
              <w:jc w:val="center"/>
              <w:rPr>
                <w:rFonts w:ascii="仿宋_GB2312" w:eastAsia="仿宋_GB2312" w:hAnsi="宋体"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14:paraId="18F5BE11" w14:textId="77777777" w:rsidR="00591AE7" w:rsidRPr="007E4046" w:rsidRDefault="00591AE7">
            <w:pPr>
              <w:widowControl/>
              <w:jc w:val="center"/>
              <w:rPr>
                <w:rFonts w:ascii="仿宋_GB2312" w:eastAsia="仿宋_GB2312" w:hAnsi="宋体" w:cs="宋体"/>
                <w:color w:val="000000"/>
                <w:kern w:val="0"/>
                <w:sz w:val="20"/>
                <w:szCs w:val="20"/>
              </w:rPr>
            </w:pPr>
          </w:p>
        </w:tc>
        <w:tc>
          <w:tcPr>
            <w:tcW w:w="2410" w:type="dxa"/>
            <w:tcBorders>
              <w:top w:val="nil"/>
              <w:left w:val="nil"/>
              <w:bottom w:val="single" w:sz="4" w:space="0" w:color="auto"/>
              <w:right w:val="single" w:sz="4" w:space="0" w:color="auto"/>
            </w:tcBorders>
            <w:shd w:val="clear" w:color="auto" w:fill="auto"/>
            <w:vAlign w:val="center"/>
          </w:tcPr>
          <w:p w14:paraId="2689479A" w14:textId="77777777" w:rsidR="00591AE7" w:rsidRPr="007E4046" w:rsidRDefault="0075130C">
            <w:pPr>
              <w:widowControl/>
              <w:jc w:val="center"/>
              <w:rPr>
                <w:rFonts w:ascii="宋体" w:hAnsi="宋体" w:cs="宋体"/>
                <w:color w:val="000000"/>
                <w:kern w:val="0"/>
                <w:sz w:val="20"/>
                <w:szCs w:val="20"/>
              </w:rPr>
            </w:pPr>
            <w:r w:rsidRPr="007E4046">
              <w:rPr>
                <w:rFonts w:ascii="宋体" w:hAnsi="宋体" w:cs="宋体" w:hint="eastAsia"/>
                <w:b/>
                <w:bCs/>
                <w:color w:val="000000"/>
                <w:kern w:val="0"/>
                <w:sz w:val="20"/>
                <w:szCs w:val="20"/>
              </w:rPr>
              <w:t>合计</w:t>
            </w:r>
          </w:p>
        </w:tc>
        <w:tc>
          <w:tcPr>
            <w:tcW w:w="1869" w:type="dxa"/>
            <w:tcBorders>
              <w:top w:val="nil"/>
              <w:left w:val="nil"/>
              <w:bottom w:val="single" w:sz="4" w:space="0" w:color="auto"/>
              <w:right w:val="single" w:sz="4" w:space="0" w:color="auto"/>
            </w:tcBorders>
            <w:shd w:val="clear" w:color="auto" w:fill="auto"/>
            <w:vAlign w:val="center"/>
          </w:tcPr>
          <w:p w14:paraId="7B8CA5F9"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color w:val="000000"/>
                <w:kern w:val="0"/>
                <w:sz w:val="20"/>
                <w:szCs w:val="20"/>
              </w:rPr>
              <w:t>898.81</w:t>
            </w:r>
          </w:p>
        </w:tc>
        <w:tc>
          <w:tcPr>
            <w:tcW w:w="1666" w:type="dxa"/>
            <w:tcBorders>
              <w:top w:val="nil"/>
              <w:left w:val="nil"/>
              <w:bottom w:val="single" w:sz="4" w:space="0" w:color="auto"/>
              <w:right w:val="single" w:sz="4" w:space="0" w:color="auto"/>
            </w:tcBorders>
            <w:shd w:val="clear" w:color="auto" w:fill="auto"/>
            <w:vAlign w:val="center"/>
          </w:tcPr>
          <w:p w14:paraId="5DC84927"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color w:val="000000"/>
                <w:kern w:val="0"/>
                <w:sz w:val="20"/>
                <w:szCs w:val="20"/>
              </w:rPr>
              <w:t>731.04</w:t>
            </w:r>
          </w:p>
        </w:tc>
        <w:tc>
          <w:tcPr>
            <w:tcW w:w="1666" w:type="dxa"/>
            <w:tcBorders>
              <w:top w:val="nil"/>
              <w:left w:val="nil"/>
              <w:bottom w:val="single" w:sz="4" w:space="0" w:color="auto"/>
              <w:right w:val="single" w:sz="4" w:space="0" w:color="auto"/>
            </w:tcBorders>
            <w:shd w:val="clear" w:color="auto" w:fill="auto"/>
            <w:vAlign w:val="center"/>
          </w:tcPr>
          <w:p w14:paraId="67AB3535" w14:textId="77777777" w:rsidR="00591AE7" w:rsidRPr="007E4046" w:rsidRDefault="0075130C">
            <w:pPr>
              <w:widowControl/>
              <w:jc w:val="left"/>
              <w:rPr>
                <w:rFonts w:ascii="宋体" w:hAnsi="宋体" w:cs="宋体"/>
                <w:color w:val="000000"/>
                <w:kern w:val="0"/>
                <w:sz w:val="20"/>
                <w:szCs w:val="20"/>
              </w:rPr>
            </w:pPr>
            <w:r w:rsidRPr="007E4046">
              <w:rPr>
                <w:rFonts w:ascii="宋体" w:hAnsi="宋体" w:cs="宋体"/>
                <w:color w:val="000000"/>
                <w:kern w:val="0"/>
                <w:sz w:val="20"/>
                <w:szCs w:val="20"/>
              </w:rPr>
              <w:t>167.77</w:t>
            </w:r>
          </w:p>
        </w:tc>
      </w:tr>
    </w:tbl>
    <w:p w14:paraId="60C34A11" w14:textId="77777777" w:rsidR="00591AE7" w:rsidRPr="007E4046" w:rsidRDefault="00591AE7">
      <w:pPr>
        <w:widowControl/>
        <w:outlineLvl w:val="1"/>
        <w:rPr>
          <w:rFonts w:ascii="仿宋_GB2312" w:eastAsia="仿宋_GB2312" w:hAnsi="宋体"/>
          <w:b/>
          <w:kern w:val="0"/>
          <w:sz w:val="28"/>
          <w:szCs w:val="32"/>
        </w:rPr>
      </w:pPr>
    </w:p>
    <w:p w14:paraId="3EFD59C6" w14:textId="77777777" w:rsidR="00591AE7" w:rsidRPr="007E4046" w:rsidRDefault="00591AE7">
      <w:pPr>
        <w:widowControl/>
        <w:jc w:val="left"/>
        <w:outlineLvl w:val="1"/>
        <w:rPr>
          <w:rFonts w:ascii="仿宋_GB2312" w:eastAsia="仿宋_GB2312" w:hAnsi="宋体"/>
          <w:b/>
          <w:kern w:val="0"/>
          <w:sz w:val="32"/>
          <w:szCs w:val="32"/>
        </w:rPr>
      </w:pPr>
    </w:p>
    <w:p w14:paraId="1869D47A" w14:textId="77777777" w:rsidR="00591AE7" w:rsidRPr="007E4046" w:rsidRDefault="00591AE7">
      <w:pPr>
        <w:widowControl/>
        <w:jc w:val="left"/>
        <w:outlineLvl w:val="1"/>
        <w:rPr>
          <w:rFonts w:ascii="仿宋_GB2312" w:eastAsia="仿宋_GB2312" w:hAnsi="宋体"/>
          <w:b/>
          <w:kern w:val="0"/>
          <w:sz w:val="32"/>
          <w:szCs w:val="32"/>
        </w:rPr>
      </w:pPr>
    </w:p>
    <w:p w14:paraId="2F09141A" w14:textId="77777777" w:rsidR="00591AE7" w:rsidRPr="007E4046" w:rsidRDefault="00591AE7">
      <w:pPr>
        <w:widowControl/>
        <w:jc w:val="left"/>
        <w:outlineLvl w:val="1"/>
        <w:rPr>
          <w:rFonts w:ascii="仿宋_GB2312" w:eastAsia="仿宋_GB2312" w:hAnsi="宋体"/>
          <w:b/>
          <w:kern w:val="0"/>
          <w:sz w:val="32"/>
          <w:szCs w:val="32"/>
        </w:rPr>
      </w:pPr>
    </w:p>
    <w:p w14:paraId="0A5503BD" w14:textId="77777777" w:rsidR="00591AE7" w:rsidRPr="007E4046" w:rsidRDefault="00591AE7">
      <w:pPr>
        <w:widowControl/>
        <w:jc w:val="left"/>
        <w:outlineLvl w:val="1"/>
        <w:rPr>
          <w:rFonts w:ascii="仿宋_GB2312" w:eastAsia="仿宋_GB2312" w:hAnsi="宋体"/>
          <w:b/>
          <w:kern w:val="0"/>
          <w:sz w:val="32"/>
          <w:szCs w:val="32"/>
        </w:rPr>
      </w:pPr>
    </w:p>
    <w:p w14:paraId="7A7D186A" w14:textId="77777777" w:rsidR="00591AE7" w:rsidRPr="007E4046" w:rsidRDefault="00591AE7">
      <w:pPr>
        <w:widowControl/>
        <w:jc w:val="left"/>
        <w:outlineLvl w:val="1"/>
        <w:rPr>
          <w:rFonts w:ascii="仿宋_GB2312" w:eastAsia="仿宋_GB2312" w:hAnsi="宋体"/>
          <w:b/>
          <w:kern w:val="0"/>
          <w:sz w:val="32"/>
          <w:szCs w:val="32"/>
        </w:rPr>
      </w:pPr>
    </w:p>
    <w:p w14:paraId="2C1E8189" w14:textId="77777777" w:rsidR="00591AE7" w:rsidRPr="007E4046" w:rsidRDefault="00591AE7">
      <w:pPr>
        <w:widowControl/>
        <w:jc w:val="left"/>
        <w:outlineLvl w:val="1"/>
        <w:rPr>
          <w:rFonts w:ascii="仿宋_GB2312" w:eastAsia="仿宋_GB2312" w:hAnsi="宋体"/>
          <w:b/>
          <w:kern w:val="0"/>
          <w:sz w:val="32"/>
          <w:szCs w:val="32"/>
        </w:rPr>
      </w:pPr>
    </w:p>
    <w:p w14:paraId="295C3552" w14:textId="77777777" w:rsidR="00591AE7" w:rsidRPr="007E4046" w:rsidRDefault="0075130C">
      <w:pPr>
        <w:widowControl/>
        <w:jc w:val="left"/>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lastRenderedPageBreak/>
        <w:t>表七：</w:t>
      </w:r>
    </w:p>
    <w:tbl>
      <w:tblPr>
        <w:tblW w:w="9921" w:type="dxa"/>
        <w:tblInd w:w="93" w:type="dxa"/>
        <w:tblLayout w:type="fixed"/>
        <w:tblLook w:val="04A0" w:firstRow="1" w:lastRow="0" w:firstColumn="1" w:lastColumn="0" w:noHBand="0" w:noVBand="1"/>
      </w:tblPr>
      <w:tblGrid>
        <w:gridCol w:w="11"/>
        <w:gridCol w:w="520"/>
        <w:gridCol w:w="426"/>
        <w:gridCol w:w="426"/>
        <w:gridCol w:w="951"/>
        <w:gridCol w:w="1456"/>
        <w:gridCol w:w="750"/>
        <w:gridCol w:w="569"/>
        <w:gridCol w:w="696"/>
        <w:gridCol w:w="652"/>
        <w:gridCol w:w="652"/>
        <w:gridCol w:w="578"/>
        <w:gridCol w:w="419"/>
        <w:gridCol w:w="578"/>
        <w:gridCol w:w="420"/>
        <w:gridCol w:w="420"/>
        <w:gridCol w:w="389"/>
        <w:gridCol w:w="8"/>
      </w:tblGrid>
      <w:tr w:rsidR="00591AE7" w:rsidRPr="007E4046" w14:paraId="07817B82" w14:textId="77777777">
        <w:trPr>
          <w:gridBefore w:val="1"/>
          <w:gridAfter w:val="1"/>
          <w:wBefore w:w="11" w:type="dxa"/>
          <w:wAfter w:w="8" w:type="dxa"/>
          <w:trHeight w:val="375"/>
        </w:trPr>
        <w:tc>
          <w:tcPr>
            <w:tcW w:w="9902" w:type="dxa"/>
            <w:gridSpan w:val="16"/>
            <w:tcBorders>
              <w:top w:val="nil"/>
              <w:left w:val="nil"/>
              <w:bottom w:val="nil"/>
              <w:right w:val="nil"/>
            </w:tcBorders>
            <w:shd w:val="clear" w:color="auto" w:fill="auto"/>
            <w:noWrap/>
            <w:vAlign w:val="center"/>
          </w:tcPr>
          <w:p w14:paraId="51764861"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项目支出情况表</w:t>
            </w:r>
          </w:p>
          <w:p w14:paraId="41C396EB" w14:textId="77777777" w:rsidR="00591AE7" w:rsidRPr="007E4046" w:rsidRDefault="0075130C">
            <w:pPr>
              <w:widowControl/>
              <w:outlineLvl w:val="1"/>
              <w:rPr>
                <w:rFonts w:ascii="仿宋_GB2312" w:eastAsia="仿宋_GB2312" w:hAnsi="宋体"/>
                <w:kern w:val="0"/>
                <w:sz w:val="24"/>
              </w:rPr>
            </w:pPr>
            <w:r w:rsidRPr="007E4046">
              <w:rPr>
                <w:rFonts w:ascii="仿宋_GB2312" w:eastAsia="仿宋_GB2312" w:hAnsi="宋体" w:hint="eastAsia"/>
                <w:kern w:val="0"/>
                <w:sz w:val="24"/>
              </w:rPr>
              <w:t>编制部门：中国人民政治协商会议新疆昌吉回族自治州委员会       单位：万元</w:t>
            </w:r>
          </w:p>
        </w:tc>
      </w:tr>
      <w:tr w:rsidR="00591AE7" w:rsidRPr="007E4046" w14:paraId="69E71D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383" w:type="dxa"/>
            <w:gridSpan w:val="4"/>
            <w:shd w:val="clear" w:color="auto" w:fill="auto"/>
            <w:noWrap/>
            <w:vAlign w:val="center"/>
          </w:tcPr>
          <w:p w14:paraId="0D6BDE4E" w14:textId="77777777" w:rsidR="00591AE7" w:rsidRPr="007E4046" w:rsidRDefault="0075130C">
            <w:pPr>
              <w:widowControl/>
              <w:jc w:val="center"/>
              <w:outlineLvl w:val="1"/>
              <w:rPr>
                <w:rFonts w:ascii="仿宋_GB2312" w:eastAsia="仿宋_GB2312" w:hAnsi="宋体"/>
                <w:b/>
                <w:kern w:val="0"/>
                <w:sz w:val="18"/>
                <w:szCs w:val="18"/>
              </w:rPr>
            </w:pPr>
            <w:r w:rsidRPr="007E4046">
              <w:rPr>
                <w:rFonts w:ascii="仿宋_GB2312" w:eastAsia="仿宋_GB2312" w:hAnsi="宋体" w:hint="eastAsia"/>
                <w:b/>
                <w:kern w:val="0"/>
                <w:sz w:val="18"/>
                <w:szCs w:val="18"/>
              </w:rPr>
              <w:t>科 目 编 码</w:t>
            </w:r>
          </w:p>
        </w:tc>
        <w:tc>
          <w:tcPr>
            <w:tcW w:w="951" w:type="dxa"/>
            <w:vMerge w:val="restart"/>
            <w:shd w:val="clear" w:color="auto" w:fill="auto"/>
            <w:noWrap/>
            <w:vAlign w:val="center"/>
          </w:tcPr>
          <w:p w14:paraId="7E3C1306" w14:textId="77777777" w:rsidR="00591AE7" w:rsidRPr="007E4046" w:rsidRDefault="0075130C">
            <w:pPr>
              <w:widowControl/>
              <w:jc w:val="center"/>
              <w:outlineLvl w:val="1"/>
              <w:rPr>
                <w:rFonts w:ascii="仿宋_GB2312" w:eastAsia="仿宋_GB2312" w:hAnsi="宋体"/>
                <w:b/>
                <w:kern w:val="0"/>
                <w:sz w:val="18"/>
                <w:szCs w:val="18"/>
              </w:rPr>
            </w:pPr>
            <w:r w:rsidRPr="007E4046">
              <w:rPr>
                <w:rFonts w:ascii="仿宋_GB2312" w:eastAsia="仿宋_GB2312" w:hAnsi="宋体" w:hint="eastAsia"/>
                <w:b/>
                <w:kern w:val="0"/>
                <w:sz w:val="18"/>
                <w:szCs w:val="18"/>
              </w:rPr>
              <w:t>科目</w:t>
            </w:r>
          </w:p>
        </w:tc>
        <w:tc>
          <w:tcPr>
            <w:tcW w:w="1456" w:type="dxa"/>
            <w:vMerge w:val="restart"/>
            <w:shd w:val="clear" w:color="auto" w:fill="auto"/>
            <w:noWrap/>
            <w:vAlign w:val="center"/>
          </w:tcPr>
          <w:p w14:paraId="61B2D253" w14:textId="77777777" w:rsidR="00591AE7" w:rsidRPr="007E4046" w:rsidRDefault="0075130C">
            <w:pPr>
              <w:jc w:val="center"/>
              <w:rPr>
                <w:rFonts w:ascii="Calibri" w:hAnsi="Calibri"/>
                <w:sz w:val="24"/>
              </w:rPr>
            </w:pPr>
            <w:r w:rsidRPr="007E4046">
              <w:rPr>
                <w:rFonts w:ascii="仿宋_GB2312" w:eastAsia="仿宋_GB2312" w:hAnsi="宋体" w:hint="eastAsia"/>
                <w:b/>
                <w:kern w:val="0"/>
                <w:sz w:val="24"/>
              </w:rPr>
              <w:t>项目名称</w:t>
            </w:r>
          </w:p>
        </w:tc>
        <w:tc>
          <w:tcPr>
            <w:tcW w:w="750" w:type="dxa"/>
            <w:vMerge w:val="restart"/>
            <w:shd w:val="clear" w:color="auto" w:fill="auto"/>
            <w:vAlign w:val="center"/>
          </w:tcPr>
          <w:p w14:paraId="243BB1D1" w14:textId="77777777" w:rsidR="00591AE7" w:rsidRPr="007E4046" w:rsidRDefault="0075130C">
            <w:pPr>
              <w:widowControl/>
              <w:jc w:val="center"/>
              <w:outlineLvl w:val="1"/>
              <w:rPr>
                <w:rFonts w:ascii="仿宋_GB2312" w:eastAsia="仿宋_GB2312" w:hAnsi="宋体"/>
                <w:b/>
                <w:kern w:val="0"/>
                <w:sz w:val="18"/>
                <w:szCs w:val="18"/>
              </w:rPr>
            </w:pPr>
            <w:r w:rsidRPr="007E4046">
              <w:rPr>
                <w:rFonts w:ascii="仿宋_GB2312" w:eastAsia="仿宋_GB2312" w:hAnsi="宋体" w:hint="eastAsia"/>
                <w:b/>
                <w:kern w:val="0"/>
                <w:sz w:val="18"/>
                <w:szCs w:val="18"/>
              </w:rPr>
              <w:t>项目支出合计</w:t>
            </w:r>
          </w:p>
        </w:tc>
        <w:tc>
          <w:tcPr>
            <w:tcW w:w="569" w:type="dxa"/>
            <w:vMerge w:val="restart"/>
            <w:shd w:val="clear" w:color="auto" w:fill="auto"/>
            <w:vAlign w:val="center"/>
          </w:tcPr>
          <w:p w14:paraId="2121557A" w14:textId="77777777" w:rsidR="00591AE7" w:rsidRPr="007E4046" w:rsidRDefault="0075130C">
            <w:pPr>
              <w:widowControl/>
              <w:jc w:val="center"/>
              <w:outlineLvl w:val="1"/>
              <w:rPr>
                <w:rFonts w:ascii="仿宋_GB2312" w:eastAsia="仿宋_GB2312" w:hAnsi="宋体"/>
                <w:b/>
                <w:kern w:val="0"/>
                <w:sz w:val="18"/>
                <w:szCs w:val="18"/>
              </w:rPr>
            </w:pPr>
            <w:r w:rsidRPr="007E4046">
              <w:rPr>
                <w:rFonts w:ascii="仿宋_GB2312" w:eastAsia="仿宋_GB2312" w:hAnsi="宋体" w:hint="eastAsia"/>
                <w:b/>
                <w:kern w:val="0"/>
                <w:sz w:val="18"/>
                <w:szCs w:val="18"/>
              </w:rPr>
              <w:t>工资福利支出</w:t>
            </w:r>
          </w:p>
        </w:tc>
        <w:tc>
          <w:tcPr>
            <w:tcW w:w="696" w:type="dxa"/>
            <w:vMerge w:val="restart"/>
            <w:shd w:val="clear" w:color="auto" w:fill="auto"/>
            <w:vAlign w:val="center"/>
          </w:tcPr>
          <w:p w14:paraId="16D8E5CA" w14:textId="77777777" w:rsidR="00591AE7" w:rsidRPr="007E4046" w:rsidRDefault="0075130C">
            <w:pPr>
              <w:widowControl/>
              <w:jc w:val="center"/>
              <w:outlineLvl w:val="1"/>
              <w:rPr>
                <w:rFonts w:ascii="仿宋_GB2312" w:eastAsia="仿宋_GB2312" w:hAnsi="宋体"/>
                <w:b/>
                <w:kern w:val="0"/>
                <w:sz w:val="18"/>
                <w:szCs w:val="18"/>
              </w:rPr>
            </w:pPr>
            <w:r w:rsidRPr="007E4046">
              <w:rPr>
                <w:rFonts w:ascii="仿宋_GB2312" w:eastAsia="仿宋_GB2312" w:hAnsi="宋体" w:hint="eastAsia"/>
                <w:b/>
                <w:kern w:val="0"/>
                <w:sz w:val="18"/>
                <w:szCs w:val="18"/>
              </w:rPr>
              <w:t>商品和服务支出</w:t>
            </w:r>
          </w:p>
        </w:tc>
        <w:tc>
          <w:tcPr>
            <w:tcW w:w="652" w:type="dxa"/>
            <w:vMerge w:val="restart"/>
            <w:shd w:val="clear" w:color="auto" w:fill="auto"/>
            <w:vAlign w:val="center"/>
          </w:tcPr>
          <w:p w14:paraId="19F44044" w14:textId="77777777" w:rsidR="00591AE7" w:rsidRPr="007E4046" w:rsidRDefault="0075130C">
            <w:pPr>
              <w:widowControl/>
              <w:jc w:val="center"/>
              <w:outlineLvl w:val="1"/>
              <w:rPr>
                <w:rFonts w:ascii="仿宋_GB2312" w:eastAsia="仿宋_GB2312" w:hAnsi="宋体"/>
                <w:b/>
                <w:kern w:val="0"/>
                <w:sz w:val="18"/>
                <w:szCs w:val="18"/>
              </w:rPr>
            </w:pPr>
            <w:r w:rsidRPr="007E4046">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14:paraId="4A5227ED" w14:textId="77777777" w:rsidR="00591AE7" w:rsidRPr="007E4046" w:rsidRDefault="0075130C">
            <w:pPr>
              <w:widowControl/>
              <w:jc w:val="center"/>
              <w:outlineLvl w:val="1"/>
              <w:rPr>
                <w:rFonts w:ascii="仿宋_GB2312" w:eastAsia="仿宋_GB2312" w:hAnsi="宋体"/>
                <w:b/>
                <w:kern w:val="0"/>
                <w:sz w:val="18"/>
                <w:szCs w:val="18"/>
              </w:rPr>
            </w:pPr>
            <w:r w:rsidRPr="007E4046">
              <w:rPr>
                <w:rFonts w:ascii="仿宋_GB2312" w:eastAsia="仿宋_GB2312" w:hAnsi="宋体" w:hint="eastAsia"/>
                <w:b/>
                <w:kern w:val="0"/>
                <w:sz w:val="18"/>
                <w:szCs w:val="18"/>
              </w:rPr>
              <w:t>债务利息及费用支出</w:t>
            </w:r>
          </w:p>
        </w:tc>
        <w:tc>
          <w:tcPr>
            <w:tcW w:w="578" w:type="dxa"/>
            <w:vMerge w:val="restart"/>
            <w:shd w:val="clear" w:color="auto" w:fill="auto"/>
            <w:vAlign w:val="center"/>
          </w:tcPr>
          <w:p w14:paraId="4CD283EB" w14:textId="77777777" w:rsidR="00591AE7" w:rsidRPr="007E4046" w:rsidRDefault="0075130C">
            <w:pPr>
              <w:widowControl/>
              <w:jc w:val="center"/>
              <w:outlineLvl w:val="1"/>
              <w:rPr>
                <w:rFonts w:ascii="仿宋_GB2312" w:eastAsia="仿宋_GB2312" w:hAnsi="宋体"/>
                <w:b/>
                <w:kern w:val="0"/>
                <w:sz w:val="18"/>
                <w:szCs w:val="18"/>
              </w:rPr>
            </w:pPr>
            <w:r w:rsidRPr="007E4046">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14:paraId="431B9986" w14:textId="77777777" w:rsidR="00591AE7" w:rsidRPr="007E4046" w:rsidRDefault="0075130C">
            <w:pPr>
              <w:widowControl/>
              <w:jc w:val="center"/>
              <w:outlineLvl w:val="1"/>
              <w:rPr>
                <w:rFonts w:ascii="仿宋_GB2312" w:eastAsia="仿宋_GB2312" w:hAnsi="宋体"/>
                <w:b/>
                <w:kern w:val="0"/>
                <w:sz w:val="18"/>
                <w:szCs w:val="18"/>
              </w:rPr>
            </w:pPr>
            <w:r w:rsidRPr="007E4046">
              <w:rPr>
                <w:rFonts w:ascii="仿宋_GB2312" w:eastAsia="仿宋_GB2312" w:hAnsi="宋体" w:hint="eastAsia"/>
                <w:b/>
                <w:kern w:val="0"/>
                <w:sz w:val="18"/>
                <w:szCs w:val="18"/>
              </w:rPr>
              <w:t>资本性支出</w:t>
            </w:r>
          </w:p>
        </w:tc>
        <w:tc>
          <w:tcPr>
            <w:tcW w:w="578" w:type="dxa"/>
            <w:vMerge w:val="restart"/>
            <w:shd w:val="clear" w:color="auto" w:fill="auto"/>
            <w:vAlign w:val="center"/>
          </w:tcPr>
          <w:p w14:paraId="14DD8AA4" w14:textId="77777777" w:rsidR="00591AE7" w:rsidRPr="007E4046" w:rsidRDefault="0075130C">
            <w:pPr>
              <w:widowControl/>
              <w:jc w:val="center"/>
              <w:outlineLvl w:val="1"/>
              <w:rPr>
                <w:rFonts w:ascii="仿宋_GB2312" w:eastAsia="仿宋_GB2312" w:hAnsi="宋体"/>
                <w:b/>
                <w:kern w:val="0"/>
                <w:sz w:val="18"/>
                <w:szCs w:val="18"/>
              </w:rPr>
            </w:pPr>
            <w:r w:rsidRPr="007E4046">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14:paraId="121C6AB5" w14:textId="77777777" w:rsidR="00591AE7" w:rsidRPr="007E4046" w:rsidRDefault="0075130C">
            <w:pPr>
              <w:widowControl/>
              <w:jc w:val="center"/>
              <w:outlineLvl w:val="1"/>
              <w:rPr>
                <w:rFonts w:ascii="仿宋_GB2312" w:eastAsia="仿宋_GB2312" w:hAnsi="宋体"/>
                <w:b/>
                <w:kern w:val="0"/>
                <w:sz w:val="18"/>
                <w:szCs w:val="18"/>
              </w:rPr>
            </w:pPr>
            <w:r w:rsidRPr="007E4046">
              <w:rPr>
                <w:rFonts w:ascii="仿宋_GB2312" w:eastAsia="仿宋_GB2312" w:hAnsi="宋体" w:hint="eastAsia"/>
                <w:b/>
                <w:kern w:val="0"/>
                <w:sz w:val="18"/>
                <w:szCs w:val="18"/>
              </w:rPr>
              <w:t>对企业补助</w:t>
            </w:r>
          </w:p>
        </w:tc>
        <w:tc>
          <w:tcPr>
            <w:tcW w:w="420" w:type="dxa"/>
            <w:vMerge w:val="restart"/>
            <w:shd w:val="clear" w:color="auto" w:fill="auto"/>
            <w:vAlign w:val="center"/>
          </w:tcPr>
          <w:p w14:paraId="67364CE9" w14:textId="77777777" w:rsidR="00591AE7" w:rsidRPr="007E4046" w:rsidRDefault="0075130C">
            <w:pPr>
              <w:widowControl/>
              <w:jc w:val="center"/>
              <w:outlineLvl w:val="1"/>
              <w:rPr>
                <w:rFonts w:ascii="仿宋_GB2312" w:eastAsia="仿宋_GB2312" w:hAnsi="宋体"/>
                <w:b/>
                <w:kern w:val="0"/>
                <w:sz w:val="18"/>
                <w:szCs w:val="18"/>
              </w:rPr>
            </w:pPr>
            <w:r w:rsidRPr="007E4046">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14:paraId="29317876" w14:textId="77777777" w:rsidR="00591AE7" w:rsidRPr="007E4046" w:rsidRDefault="0075130C">
            <w:pPr>
              <w:widowControl/>
              <w:jc w:val="center"/>
              <w:outlineLvl w:val="1"/>
              <w:rPr>
                <w:rFonts w:ascii="仿宋_GB2312" w:eastAsia="仿宋_GB2312" w:hAnsi="宋体"/>
                <w:b/>
                <w:kern w:val="0"/>
                <w:sz w:val="18"/>
                <w:szCs w:val="18"/>
              </w:rPr>
            </w:pPr>
            <w:r w:rsidRPr="007E4046">
              <w:rPr>
                <w:rFonts w:ascii="仿宋_GB2312" w:eastAsia="仿宋_GB2312" w:hAnsi="宋体" w:hint="eastAsia"/>
                <w:b/>
                <w:kern w:val="0"/>
                <w:sz w:val="18"/>
                <w:szCs w:val="18"/>
              </w:rPr>
              <w:t>其他支出</w:t>
            </w:r>
          </w:p>
        </w:tc>
      </w:tr>
      <w:tr w:rsidR="00591AE7" w:rsidRPr="007E4046" w14:paraId="3A4AB7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31" w:type="dxa"/>
            <w:gridSpan w:val="2"/>
            <w:tcBorders>
              <w:bottom w:val="single" w:sz="4" w:space="0" w:color="auto"/>
            </w:tcBorders>
            <w:shd w:val="clear" w:color="auto" w:fill="auto"/>
            <w:noWrap/>
            <w:vAlign w:val="center"/>
          </w:tcPr>
          <w:p w14:paraId="625D373E" w14:textId="77777777" w:rsidR="00591AE7" w:rsidRPr="007E4046" w:rsidRDefault="0075130C">
            <w:pPr>
              <w:widowControl/>
              <w:jc w:val="left"/>
              <w:outlineLvl w:val="1"/>
              <w:rPr>
                <w:rFonts w:ascii="仿宋_GB2312" w:eastAsia="仿宋_GB2312" w:hAnsi="宋体"/>
                <w:b/>
                <w:kern w:val="0"/>
                <w:sz w:val="18"/>
                <w:szCs w:val="18"/>
              </w:rPr>
            </w:pPr>
            <w:r w:rsidRPr="007E4046">
              <w:rPr>
                <w:rFonts w:ascii="仿宋_GB2312" w:eastAsia="仿宋_GB2312" w:hAnsi="宋体" w:hint="eastAsia"/>
                <w:b/>
                <w:kern w:val="0"/>
                <w:sz w:val="18"/>
                <w:szCs w:val="18"/>
              </w:rPr>
              <w:t>类</w:t>
            </w:r>
          </w:p>
        </w:tc>
        <w:tc>
          <w:tcPr>
            <w:tcW w:w="426" w:type="dxa"/>
            <w:tcBorders>
              <w:bottom w:val="single" w:sz="4" w:space="0" w:color="auto"/>
            </w:tcBorders>
            <w:shd w:val="clear" w:color="auto" w:fill="auto"/>
            <w:noWrap/>
            <w:vAlign w:val="center"/>
          </w:tcPr>
          <w:p w14:paraId="2D1D3EE9" w14:textId="77777777" w:rsidR="00591AE7" w:rsidRPr="007E4046" w:rsidRDefault="0075130C">
            <w:pPr>
              <w:widowControl/>
              <w:jc w:val="left"/>
              <w:outlineLvl w:val="1"/>
              <w:rPr>
                <w:rFonts w:ascii="仿宋_GB2312" w:eastAsia="仿宋_GB2312" w:hAnsi="宋体"/>
                <w:b/>
                <w:kern w:val="0"/>
                <w:sz w:val="18"/>
                <w:szCs w:val="18"/>
              </w:rPr>
            </w:pPr>
            <w:r w:rsidRPr="007E4046">
              <w:rPr>
                <w:rFonts w:ascii="仿宋_GB2312" w:eastAsia="仿宋_GB2312" w:hAnsi="宋体" w:hint="eastAsia"/>
                <w:b/>
                <w:kern w:val="0"/>
                <w:sz w:val="18"/>
                <w:szCs w:val="18"/>
              </w:rPr>
              <w:t>款</w:t>
            </w:r>
          </w:p>
        </w:tc>
        <w:tc>
          <w:tcPr>
            <w:tcW w:w="426" w:type="dxa"/>
            <w:tcBorders>
              <w:bottom w:val="single" w:sz="4" w:space="0" w:color="auto"/>
            </w:tcBorders>
            <w:shd w:val="clear" w:color="auto" w:fill="auto"/>
            <w:noWrap/>
            <w:vAlign w:val="center"/>
          </w:tcPr>
          <w:p w14:paraId="56032E03" w14:textId="77777777" w:rsidR="00591AE7" w:rsidRPr="007E4046" w:rsidRDefault="0075130C">
            <w:pPr>
              <w:widowControl/>
              <w:jc w:val="left"/>
              <w:outlineLvl w:val="1"/>
              <w:rPr>
                <w:rFonts w:ascii="仿宋_GB2312" w:eastAsia="仿宋_GB2312" w:hAnsi="宋体"/>
                <w:b/>
                <w:kern w:val="0"/>
                <w:sz w:val="18"/>
                <w:szCs w:val="18"/>
              </w:rPr>
            </w:pPr>
            <w:r w:rsidRPr="007E4046">
              <w:rPr>
                <w:rFonts w:ascii="仿宋_GB2312" w:eastAsia="仿宋_GB2312" w:hAnsi="宋体" w:hint="eastAsia"/>
                <w:b/>
                <w:kern w:val="0"/>
                <w:sz w:val="18"/>
                <w:szCs w:val="18"/>
              </w:rPr>
              <w:t>项</w:t>
            </w:r>
          </w:p>
        </w:tc>
        <w:tc>
          <w:tcPr>
            <w:tcW w:w="951" w:type="dxa"/>
            <w:vMerge/>
            <w:tcBorders>
              <w:bottom w:val="single" w:sz="4" w:space="0" w:color="auto"/>
            </w:tcBorders>
            <w:shd w:val="clear" w:color="auto" w:fill="auto"/>
            <w:vAlign w:val="center"/>
          </w:tcPr>
          <w:p w14:paraId="5308F9DD" w14:textId="77777777" w:rsidR="00591AE7" w:rsidRPr="007E4046" w:rsidRDefault="00591AE7">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14:paraId="1A6665C9" w14:textId="77777777" w:rsidR="00591AE7" w:rsidRPr="007E4046" w:rsidRDefault="00591AE7">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14:paraId="655B82F8" w14:textId="77777777" w:rsidR="00591AE7" w:rsidRPr="007E4046" w:rsidRDefault="00591AE7">
            <w:pPr>
              <w:widowControl/>
              <w:jc w:val="left"/>
              <w:outlineLvl w:val="1"/>
              <w:rPr>
                <w:rFonts w:ascii="仿宋_GB2312" w:eastAsia="仿宋_GB2312" w:hAnsi="宋体"/>
                <w:b/>
                <w:kern w:val="0"/>
                <w:sz w:val="18"/>
                <w:szCs w:val="18"/>
              </w:rPr>
            </w:pPr>
          </w:p>
        </w:tc>
        <w:tc>
          <w:tcPr>
            <w:tcW w:w="569" w:type="dxa"/>
            <w:vMerge/>
            <w:tcBorders>
              <w:bottom w:val="single" w:sz="4" w:space="0" w:color="auto"/>
            </w:tcBorders>
            <w:shd w:val="clear" w:color="auto" w:fill="auto"/>
          </w:tcPr>
          <w:p w14:paraId="02BC51B8" w14:textId="77777777" w:rsidR="00591AE7" w:rsidRPr="007E4046" w:rsidRDefault="00591AE7">
            <w:pPr>
              <w:widowControl/>
              <w:jc w:val="left"/>
              <w:outlineLvl w:val="1"/>
              <w:rPr>
                <w:rFonts w:ascii="仿宋_GB2312" w:eastAsia="仿宋_GB2312" w:hAnsi="宋体"/>
                <w:b/>
                <w:kern w:val="0"/>
                <w:sz w:val="18"/>
                <w:szCs w:val="18"/>
              </w:rPr>
            </w:pPr>
          </w:p>
        </w:tc>
        <w:tc>
          <w:tcPr>
            <w:tcW w:w="696" w:type="dxa"/>
            <w:vMerge/>
            <w:tcBorders>
              <w:bottom w:val="single" w:sz="4" w:space="0" w:color="auto"/>
            </w:tcBorders>
            <w:shd w:val="clear" w:color="auto" w:fill="auto"/>
          </w:tcPr>
          <w:p w14:paraId="0D97A95C" w14:textId="77777777" w:rsidR="00591AE7" w:rsidRPr="007E4046" w:rsidRDefault="00591AE7">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14:paraId="0E48D3AB" w14:textId="77777777" w:rsidR="00591AE7" w:rsidRPr="007E4046" w:rsidRDefault="00591AE7">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14:paraId="1AECF5CE" w14:textId="77777777" w:rsidR="00591AE7" w:rsidRPr="007E4046" w:rsidRDefault="00591AE7">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14:paraId="0F9E9989" w14:textId="77777777" w:rsidR="00591AE7" w:rsidRPr="007E4046" w:rsidRDefault="00591AE7">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14:paraId="5274CB00" w14:textId="77777777" w:rsidR="00591AE7" w:rsidRPr="007E4046" w:rsidRDefault="00591AE7">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14:paraId="659C9B9C" w14:textId="77777777" w:rsidR="00591AE7" w:rsidRPr="007E4046" w:rsidRDefault="00591AE7">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14:paraId="440A9CFE" w14:textId="77777777" w:rsidR="00591AE7" w:rsidRPr="007E4046" w:rsidRDefault="00591AE7">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14:paraId="663596A3" w14:textId="77777777" w:rsidR="00591AE7" w:rsidRPr="007E4046" w:rsidRDefault="00591AE7">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14:paraId="30E0C74E" w14:textId="77777777" w:rsidR="00591AE7" w:rsidRPr="007E4046" w:rsidRDefault="00591AE7">
            <w:pPr>
              <w:widowControl/>
              <w:jc w:val="left"/>
              <w:outlineLvl w:val="1"/>
              <w:rPr>
                <w:rFonts w:ascii="仿宋_GB2312" w:eastAsia="仿宋_GB2312" w:hAnsi="宋体"/>
                <w:b/>
                <w:kern w:val="0"/>
                <w:sz w:val="18"/>
                <w:szCs w:val="18"/>
              </w:rPr>
            </w:pPr>
          </w:p>
        </w:tc>
      </w:tr>
      <w:tr w:rsidR="00D55350" w:rsidRPr="007E4046" w14:paraId="7360C758" w14:textId="77777777" w:rsidTr="00090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vAlign w:val="center"/>
          </w:tcPr>
          <w:p w14:paraId="5F7D0396" w14:textId="77777777" w:rsidR="00D55350" w:rsidRPr="007E4046" w:rsidRDefault="00D55350">
            <w:pPr>
              <w:jc w:val="right"/>
              <w:rPr>
                <w:color w:val="000000"/>
                <w:sz w:val="24"/>
              </w:rPr>
            </w:pPr>
            <w:r w:rsidRPr="007E4046">
              <w:rPr>
                <w:color w:val="000000"/>
              </w:rPr>
              <w:t>201</w:t>
            </w:r>
          </w:p>
        </w:tc>
        <w:tc>
          <w:tcPr>
            <w:tcW w:w="426" w:type="dxa"/>
            <w:shd w:val="clear" w:color="auto" w:fill="auto"/>
            <w:vAlign w:val="center"/>
          </w:tcPr>
          <w:p w14:paraId="59FF6AF5" w14:textId="77777777" w:rsidR="00D55350" w:rsidRPr="007E4046" w:rsidRDefault="00D55350">
            <w:pPr>
              <w:jc w:val="right"/>
              <w:rPr>
                <w:color w:val="000000"/>
                <w:sz w:val="24"/>
              </w:rPr>
            </w:pPr>
            <w:r w:rsidRPr="007E4046">
              <w:rPr>
                <w:color w:val="000000"/>
              </w:rPr>
              <w:t>02</w:t>
            </w:r>
          </w:p>
        </w:tc>
        <w:tc>
          <w:tcPr>
            <w:tcW w:w="426" w:type="dxa"/>
            <w:shd w:val="clear" w:color="auto" w:fill="auto"/>
            <w:vAlign w:val="center"/>
          </w:tcPr>
          <w:p w14:paraId="36B70E33" w14:textId="77777777" w:rsidR="00D55350" w:rsidRPr="007E4046" w:rsidRDefault="00D55350">
            <w:pPr>
              <w:jc w:val="right"/>
              <w:rPr>
                <w:color w:val="000000"/>
                <w:sz w:val="24"/>
              </w:rPr>
            </w:pPr>
            <w:r w:rsidRPr="007E4046">
              <w:rPr>
                <w:color w:val="000000"/>
              </w:rPr>
              <w:t>02</w:t>
            </w:r>
          </w:p>
        </w:tc>
        <w:tc>
          <w:tcPr>
            <w:tcW w:w="951" w:type="dxa"/>
            <w:shd w:val="clear" w:color="auto" w:fill="auto"/>
            <w:vAlign w:val="center"/>
          </w:tcPr>
          <w:p w14:paraId="27A88229" w14:textId="77777777" w:rsidR="00D55350" w:rsidRPr="007E4046" w:rsidRDefault="00D55350">
            <w:pPr>
              <w:rPr>
                <w:color w:val="000000"/>
                <w:sz w:val="24"/>
              </w:rPr>
            </w:pPr>
            <w:r w:rsidRPr="007E4046">
              <w:rPr>
                <w:color w:val="000000"/>
              </w:rPr>
              <w:t>一般行政管理事务</w:t>
            </w:r>
          </w:p>
        </w:tc>
        <w:tc>
          <w:tcPr>
            <w:tcW w:w="1456" w:type="dxa"/>
            <w:shd w:val="clear" w:color="auto" w:fill="auto"/>
            <w:vAlign w:val="center"/>
          </w:tcPr>
          <w:p w14:paraId="06962B40" w14:textId="77777777" w:rsidR="00D55350" w:rsidRPr="007E4046" w:rsidRDefault="00D55350">
            <w:pPr>
              <w:rPr>
                <w:color w:val="000000"/>
                <w:sz w:val="24"/>
              </w:rPr>
            </w:pPr>
            <w:r w:rsidRPr="007E4046">
              <w:rPr>
                <w:color w:val="000000"/>
              </w:rPr>
              <w:t>参加内地城市政协工作研讨会经费</w:t>
            </w:r>
          </w:p>
        </w:tc>
        <w:tc>
          <w:tcPr>
            <w:tcW w:w="750" w:type="dxa"/>
            <w:shd w:val="clear" w:color="auto" w:fill="auto"/>
            <w:vAlign w:val="center"/>
          </w:tcPr>
          <w:p w14:paraId="4A05ED3F" w14:textId="77777777" w:rsidR="00D55350" w:rsidRPr="007E4046" w:rsidRDefault="00D55350">
            <w:pPr>
              <w:jc w:val="right"/>
              <w:rPr>
                <w:color w:val="000000"/>
                <w:sz w:val="24"/>
              </w:rPr>
            </w:pPr>
            <w:r w:rsidRPr="007E4046">
              <w:rPr>
                <w:color w:val="000000"/>
              </w:rPr>
              <w:t>12</w:t>
            </w:r>
          </w:p>
        </w:tc>
        <w:tc>
          <w:tcPr>
            <w:tcW w:w="569" w:type="dxa"/>
            <w:shd w:val="clear" w:color="auto" w:fill="auto"/>
            <w:vAlign w:val="center"/>
          </w:tcPr>
          <w:p w14:paraId="606B702A" w14:textId="77777777" w:rsidR="00D55350" w:rsidRPr="007E4046" w:rsidRDefault="00D55350">
            <w:pPr>
              <w:jc w:val="right"/>
              <w:rPr>
                <w:color w:val="000000"/>
                <w:sz w:val="24"/>
              </w:rPr>
            </w:pPr>
          </w:p>
        </w:tc>
        <w:tc>
          <w:tcPr>
            <w:tcW w:w="696" w:type="dxa"/>
            <w:shd w:val="clear" w:color="auto" w:fill="auto"/>
            <w:vAlign w:val="center"/>
          </w:tcPr>
          <w:p w14:paraId="14BAD2C7" w14:textId="77777777" w:rsidR="00D55350" w:rsidRPr="007E4046" w:rsidRDefault="00D55350" w:rsidP="00EE6B52">
            <w:pPr>
              <w:jc w:val="right"/>
              <w:rPr>
                <w:color w:val="000000"/>
                <w:sz w:val="24"/>
              </w:rPr>
            </w:pPr>
            <w:r w:rsidRPr="007E4046">
              <w:rPr>
                <w:color w:val="000000"/>
              </w:rPr>
              <w:t>12</w:t>
            </w:r>
          </w:p>
        </w:tc>
        <w:tc>
          <w:tcPr>
            <w:tcW w:w="652" w:type="dxa"/>
            <w:shd w:val="clear" w:color="auto" w:fill="auto"/>
          </w:tcPr>
          <w:p w14:paraId="5E34D5C3"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652" w:type="dxa"/>
            <w:shd w:val="clear" w:color="auto" w:fill="auto"/>
          </w:tcPr>
          <w:p w14:paraId="2BF97FE5"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1DAC36CE"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19" w:type="dxa"/>
            <w:shd w:val="clear" w:color="auto" w:fill="auto"/>
          </w:tcPr>
          <w:p w14:paraId="72BF42AB"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2E6D7F0D"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39AFE2F9"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2BA34EB6"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397" w:type="dxa"/>
            <w:gridSpan w:val="2"/>
            <w:shd w:val="clear" w:color="auto" w:fill="auto"/>
          </w:tcPr>
          <w:p w14:paraId="330F774E"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r>
      <w:tr w:rsidR="00D55350" w:rsidRPr="007E4046" w14:paraId="0EA97180" w14:textId="77777777" w:rsidTr="00D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vAlign w:val="center"/>
          </w:tcPr>
          <w:p w14:paraId="62CC7D44" w14:textId="77777777" w:rsidR="00D55350" w:rsidRPr="007E4046" w:rsidRDefault="00D55350">
            <w:pPr>
              <w:jc w:val="right"/>
              <w:rPr>
                <w:color w:val="000000"/>
                <w:sz w:val="24"/>
              </w:rPr>
            </w:pPr>
            <w:r w:rsidRPr="007E4046">
              <w:rPr>
                <w:color w:val="000000"/>
              </w:rPr>
              <w:t>201</w:t>
            </w:r>
          </w:p>
        </w:tc>
        <w:tc>
          <w:tcPr>
            <w:tcW w:w="426" w:type="dxa"/>
            <w:shd w:val="clear" w:color="auto" w:fill="auto"/>
            <w:vAlign w:val="center"/>
          </w:tcPr>
          <w:p w14:paraId="59EE951C" w14:textId="77777777" w:rsidR="00D55350" w:rsidRPr="007E4046" w:rsidRDefault="00D55350">
            <w:pPr>
              <w:jc w:val="right"/>
              <w:rPr>
                <w:color w:val="000000"/>
                <w:sz w:val="24"/>
              </w:rPr>
            </w:pPr>
            <w:r w:rsidRPr="007E4046">
              <w:rPr>
                <w:color w:val="000000"/>
              </w:rPr>
              <w:t>02</w:t>
            </w:r>
          </w:p>
        </w:tc>
        <w:tc>
          <w:tcPr>
            <w:tcW w:w="426" w:type="dxa"/>
            <w:shd w:val="clear" w:color="auto" w:fill="auto"/>
            <w:vAlign w:val="center"/>
          </w:tcPr>
          <w:p w14:paraId="30DB333B" w14:textId="77777777" w:rsidR="00D55350" w:rsidRPr="007E4046" w:rsidRDefault="00D55350">
            <w:pPr>
              <w:jc w:val="right"/>
              <w:rPr>
                <w:color w:val="000000"/>
                <w:sz w:val="24"/>
              </w:rPr>
            </w:pPr>
            <w:r w:rsidRPr="007E4046">
              <w:rPr>
                <w:color w:val="000000"/>
              </w:rPr>
              <w:t>02</w:t>
            </w:r>
          </w:p>
        </w:tc>
        <w:tc>
          <w:tcPr>
            <w:tcW w:w="951" w:type="dxa"/>
            <w:shd w:val="clear" w:color="auto" w:fill="auto"/>
            <w:vAlign w:val="center"/>
          </w:tcPr>
          <w:p w14:paraId="64493307" w14:textId="77777777" w:rsidR="00D55350" w:rsidRPr="007E4046" w:rsidRDefault="00D55350">
            <w:pPr>
              <w:rPr>
                <w:color w:val="000000"/>
                <w:sz w:val="24"/>
              </w:rPr>
            </w:pPr>
            <w:r w:rsidRPr="007E4046">
              <w:rPr>
                <w:color w:val="000000"/>
              </w:rPr>
              <w:t>一般行政管理事务</w:t>
            </w:r>
          </w:p>
        </w:tc>
        <w:tc>
          <w:tcPr>
            <w:tcW w:w="1456" w:type="dxa"/>
            <w:shd w:val="clear" w:color="auto" w:fill="auto"/>
            <w:vAlign w:val="center"/>
          </w:tcPr>
          <w:p w14:paraId="67377027" w14:textId="77777777" w:rsidR="00D55350" w:rsidRPr="007E4046" w:rsidRDefault="00D55350">
            <w:pPr>
              <w:rPr>
                <w:color w:val="000000"/>
                <w:sz w:val="24"/>
              </w:rPr>
            </w:pPr>
            <w:r w:rsidRPr="007E4046">
              <w:rPr>
                <w:color w:val="000000"/>
              </w:rPr>
              <w:t>调研、视察、评议补助经费</w:t>
            </w:r>
          </w:p>
        </w:tc>
        <w:tc>
          <w:tcPr>
            <w:tcW w:w="750" w:type="dxa"/>
            <w:shd w:val="clear" w:color="auto" w:fill="auto"/>
            <w:vAlign w:val="center"/>
          </w:tcPr>
          <w:p w14:paraId="54D6757D" w14:textId="77777777" w:rsidR="00D55350" w:rsidRPr="007E4046" w:rsidRDefault="00D55350">
            <w:pPr>
              <w:jc w:val="right"/>
              <w:rPr>
                <w:color w:val="000000"/>
                <w:sz w:val="24"/>
              </w:rPr>
            </w:pPr>
            <w:r w:rsidRPr="007E4046">
              <w:rPr>
                <w:color w:val="000000"/>
              </w:rPr>
              <w:t>15</w:t>
            </w:r>
          </w:p>
        </w:tc>
        <w:tc>
          <w:tcPr>
            <w:tcW w:w="569" w:type="dxa"/>
            <w:shd w:val="clear" w:color="auto" w:fill="auto"/>
            <w:vAlign w:val="center"/>
          </w:tcPr>
          <w:p w14:paraId="426616C6" w14:textId="77777777" w:rsidR="00D55350" w:rsidRPr="007E4046" w:rsidRDefault="00D55350">
            <w:pPr>
              <w:jc w:val="right"/>
              <w:rPr>
                <w:color w:val="000000"/>
                <w:sz w:val="24"/>
              </w:rPr>
            </w:pPr>
          </w:p>
        </w:tc>
        <w:tc>
          <w:tcPr>
            <w:tcW w:w="696" w:type="dxa"/>
            <w:shd w:val="clear" w:color="auto" w:fill="auto"/>
            <w:vAlign w:val="center"/>
          </w:tcPr>
          <w:p w14:paraId="61848604" w14:textId="77777777" w:rsidR="00D55350" w:rsidRPr="007E4046" w:rsidRDefault="00D55350" w:rsidP="00EE6B52">
            <w:pPr>
              <w:jc w:val="right"/>
              <w:rPr>
                <w:color w:val="000000"/>
                <w:sz w:val="24"/>
              </w:rPr>
            </w:pPr>
            <w:r w:rsidRPr="007E4046">
              <w:rPr>
                <w:color w:val="000000"/>
              </w:rPr>
              <w:t>15</w:t>
            </w:r>
          </w:p>
        </w:tc>
        <w:tc>
          <w:tcPr>
            <w:tcW w:w="652" w:type="dxa"/>
            <w:shd w:val="clear" w:color="auto" w:fill="auto"/>
          </w:tcPr>
          <w:p w14:paraId="34162A5C"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652" w:type="dxa"/>
            <w:shd w:val="clear" w:color="auto" w:fill="auto"/>
          </w:tcPr>
          <w:p w14:paraId="5163DC45"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7F061C87"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19" w:type="dxa"/>
            <w:shd w:val="clear" w:color="auto" w:fill="auto"/>
          </w:tcPr>
          <w:p w14:paraId="2881629A"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06B075A8"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3A9E5AFD"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68157526"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397" w:type="dxa"/>
            <w:gridSpan w:val="2"/>
            <w:shd w:val="clear" w:color="auto" w:fill="auto"/>
          </w:tcPr>
          <w:p w14:paraId="1A3C1976"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r>
      <w:tr w:rsidR="00D55350" w:rsidRPr="007E4046" w14:paraId="2044E1CD" w14:textId="77777777" w:rsidTr="00D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vAlign w:val="center"/>
          </w:tcPr>
          <w:p w14:paraId="157406BB" w14:textId="77777777" w:rsidR="00D55350" w:rsidRPr="007E4046" w:rsidRDefault="00D55350">
            <w:pPr>
              <w:jc w:val="right"/>
              <w:rPr>
                <w:color w:val="000000"/>
                <w:sz w:val="24"/>
              </w:rPr>
            </w:pPr>
            <w:r w:rsidRPr="007E4046">
              <w:rPr>
                <w:color w:val="000000"/>
              </w:rPr>
              <w:t>201</w:t>
            </w:r>
          </w:p>
        </w:tc>
        <w:tc>
          <w:tcPr>
            <w:tcW w:w="426" w:type="dxa"/>
            <w:shd w:val="clear" w:color="auto" w:fill="auto"/>
            <w:vAlign w:val="center"/>
          </w:tcPr>
          <w:p w14:paraId="1F32F580" w14:textId="77777777" w:rsidR="00D55350" w:rsidRPr="007E4046" w:rsidRDefault="00D55350">
            <w:pPr>
              <w:jc w:val="right"/>
              <w:rPr>
                <w:color w:val="000000"/>
                <w:sz w:val="24"/>
              </w:rPr>
            </w:pPr>
            <w:r w:rsidRPr="007E4046">
              <w:rPr>
                <w:color w:val="000000"/>
              </w:rPr>
              <w:t>02</w:t>
            </w:r>
          </w:p>
        </w:tc>
        <w:tc>
          <w:tcPr>
            <w:tcW w:w="426" w:type="dxa"/>
            <w:shd w:val="clear" w:color="auto" w:fill="auto"/>
            <w:vAlign w:val="center"/>
          </w:tcPr>
          <w:p w14:paraId="0100E082" w14:textId="77777777" w:rsidR="00D55350" w:rsidRPr="007E4046" w:rsidRDefault="00D55350">
            <w:pPr>
              <w:jc w:val="right"/>
              <w:rPr>
                <w:color w:val="000000"/>
                <w:sz w:val="24"/>
              </w:rPr>
            </w:pPr>
            <w:r w:rsidRPr="007E4046">
              <w:rPr>
                <w:color w:val="000000"/>
              </w:rPr>
              <w:t>02</w:t>
            </w:r>
          </w:p>
        </w:tc>
        <w:tc>
          <w:tcPr>
            <w:tcW w:w="951" w:type="dxa"/>
            <w:shd w:val="clear" w:color="auto" w:fill="auto"/>
            <w:vAlign w:val="center"/>
          </w:tcPr>
          <w:p w14:paraId="19B186C3" w14:textId="77777777" w:rsidR="00D55350" w:rsidRPr="007E4046" w:rsidRDefault="00D55350">
            <w:pPr>
              <w:rPr>
                <w:color w:val="000000"/>
                <w:sz w:val="24"/>
              </w:rPr>
            </w:pPr>
            <w:r w:rsidRPr="007E4046">
              <w:rPr>
                <w:color w:val="000000"/>
              </w:rPr>
              <w:t>一般行政管理事务</w:t>
            </w:r>
          </w:p>
        </w:tc>
        <w:tc>
          <w:tcPr>
            <w:tcW w:w="1456" w:type="dxa"/>
            <w:shd w:val="clear" w:color="auto" w:fill="auto"/>
            <w:vAlign w:val="center"/>
          </w:tcPr>
          <w:p w14:paraId="4A8BAEC6" w14:textId="77777777" w:rsidR="00D55350" w:rsidRPr="007E4046" w:rsidRDefault="00D55350">
            <w:pPr>
              <w:rPr>
                <w:color w:val="000000"/>
                <w:sz w:val="24"/>
              </w:rPr>
            </w:pPr>
            <w:r w:rsidRPr="007E4046">
              <w:rPr>
                <w:color w:val="000000"/>
              </w:rPr>
              <w:t>公务用车运行</w:t>
            </w:r>
          </w:p>
        </w:tc>
        <w:tc>
          <w:tcPr>
            <w:tcW w:w="750" w:type="dxa"/>
            <w:shd w:val="clear" w:color="auto" w:fill="auto"/>
            <w:vAlign w:val="center"/>
          </w:tcPr>
          <w:p w14:paraId="6BBCAF4A" w14:textId="77777777" w:rsidR="00D55350" w:rsidRPr="007E4046" w:rsidRDefault="00D55350">
            <w:pPr>
              <w:jc w:val="right"/>
              <w:rPr>
                <w:color w:val="000000"/>
                <w:sz w:val="24"/>
              </w:rPr>
            </w:pPr>
            <w:r w:rsidRPr="007E4046">
              <w:rPr>
                <w:color w:val="000000"/>
              </w:rPr>
              <w:t>50</w:t>
            </w:r>
          </w:p>
        </w:tc>
        <w:tc>
          <w:tcPr>
            <w:tcW w:w="569" w:type="dxa"/>
            <w:shd w:val="clear" w:color="auto" w:fill="auto"/>
            <w:vAlign w:val="center"/>
          </w:tcPr>
          <w:p w14:paraId="409DABCF" w14:textId="77777777" w:rsidR="00D55350" w:rsidRPr="007E4046" w:rsidRDefault="00D55350">
            <w:pPr>
              <w:jc w:val="right"/>
              <w:rPr>
                <w:color w:val="000000"/>
                <w:sz w:val="24"/>
              </w:rPr>
            </w:pPr>
          </w:p>
        </w:tc>
        <w:tc>
          <w:tcPr>
            <w:tcW w:w="696" w:type="dxa"/>
            <w:shd w:val="clear" w:color="auto" w:fill="auto"/>
            <w:vAlign w:val="center"/>
          </w:tcPr>
          <w:p w14:paraId="7BD4FCD6" w14:textId="77777777" w:rsidR="00D55350" w:rsidRPr="007E4046" w:rsidRDefault="00D55350" w:rsidP="00EE6B52">
            <w:pPr>
              <w:jc w:val="right"/>
              <w:rPr>
                <w:color w:val="000000"/>
                <w:sz w:val="24"/>
              </w:rPr>
            </w:pPr>
            <w:r w:rsidRPr="007E4046">
              <w:rPr>
                <w:color w:val="000000"/>
              </w:rPr>
              <w:t>50</w:t>
            </w:r>
          </w:p>
        </w:tc>
        <w:tc>
          <w:tcPr>
            <w:tcW w:w="652" w:type="dxa"/>
            <w:shd w:val="clear" w:color="auto" w:fill="auto"/>
          </w:tcPr>
          <w:p w14:paraId="34F49960"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652" w:type="dxa"/>
            <w:shd w:val="clear" w:color="auto" w:fill="auto"/>
          </w:tcPr>
          <w:p w14:paraId="26ACC6A0"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4D4CBE4B"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19" w:type="dxa"/>
            <w:shd w:val="clear" w:color="auto" w:fill="auto"/>
          </w:tcPr>
          <w:p w14:paraId="142D18BE"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211AEE2B"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212FA37E"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3B9FD145"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397" w:type="dxa"/>
            <w:gridSpan w:val="2"/>
            <w:shd w:val="clear" w:color="auto" w:fill="auto"/>
          </w:tcPr>
          <w:p w14:paraId="7D2C1C41"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r>
      <w:tr w:rsidR="00D55350" w:rsidRPr="007E4046" w14:paraId="67D62373" w14:textId="77777777" w:rsidTr="00D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vAlign w:val="center"/>
          </w:tcPr>
          <w:p w14:paraId="0D973670" w14:textId="77777777" w:rsidR="00D55350" w:rsidRPr="007E4046" w:rsidRDefault="00D55350">
            <w:pPr>
              <w:jc w:val="right"/>
              <w:rPr>
                <w:color w:val="000000"/>
                <w:sz w:val="24"/>
              </w:rPr>
            </w:pPr>
            <w:r w:rsidRPr="007E4046">
              <w:rPr>
                <w:color w:val="000000"/>
              </w:rPr>
              <w:t>201</w:t>
            </w:r>
          </w:p>
        </w:tc>
        <w:tc>
          <w:tcPr>
            <w:tcW w:w="426" w:type="dxa"/>
            <w:shd w:val="clear" w:color="auto" w:fill="auto"/>
            <w:vAlign w:val="center"/>
          </w:tcPr>
          <w:p w14:paraId="7D102CAB" w14:textId="77777777" w:rsidR="00D55350" w:rsidRPr="007E4046" w:rsidRDefault="00D55350">
            <w:pPr>
              <w:jc w:val="right"/>
              <w:rPr>
                <w:color w:val="000000"/>
                <w:sz w:val="24"/>
              </w:rPr>
            </w:pPr>
            <w:r w:rsidRPr="007E4046">
              <w:rPr>
                <w:color w:val="000000"/>
              </w:rPr>
              <w:t>02</w:t>
            </w:r>
          </w:p>
        </w:tc>
        <w:tc>
          <w:tcPr>
            <w:tcW w:w="426" w:type="dxa"/>
            <w:shd w:val="clear" w:color="auto" w:fill="auto"/>
            <w:vAlign w:val="center"/>
          </w:tcPr>
          <w:p w14:paraId="708E8EFC" w14:textId="77777777" w:rsidR="00D55350" w:rsidRPr="007E4046" w:rsidRDefault="00D55350">
            <w:pPr>
              <w:jc w:val="right"/>
              <w:rPr>
                <w:color w:val="000000"/>
                <w:sz w:val="24"/>
              </w:rPr>
            </w:pPr>
            <w:r w:rsidRPr="007E4046">
              <w:rPr>
                <w:color w:val="000000"/>
              </w:rPr>
              <w:t>02</w:t>
            </w:r>
          </w:p>
        </w:tc>
        <w:tc>
          <w:tcPr>
            <w:tcW w:w="951" w:type="dxa"/>
            <w:shd w:val="clear" w:color="auto" w:fill="auto"/>
            <w:vAlign w:val="center"/>
          </w:tcPr>
          <w:p w14:paraId="281044EC" w14:textId="77777777" w:rsidR="00D55350" w:rsidRPr="007E4046" w:rsidRDefault="00D55350">
            <w:pPr>
              <w:rPr>
                <w:color w:val="000000"/>
                <w:sz w:val="24"/>
              </w:rPr>
            </w:pPr>
            <w:r w:rsidRPr="007E4046">
              <w:rPr>
                <w:color w:val="000000"/>
              </w:rPr>
              <w:t>一般行政管理事务</w:t>
            </w:r>
          </w:p>
        </w:tc>
        <w:tc>
          <w:tcPr>
            <w:tcW w:w="1456" w:type="dxa"/>
            <w:shd w:val="clear" w:color="auto" w:fill="auto"/>
            <w:vAlign w:val="center"/>
          </w:tcPr>
          <w:p w14:paraId="1330D074" w14:textId="77777777" w:rsidR="00D55350" w:rsidRPr="007E4046" w:rsidRDefault="00D55350">
            <w:pPr>
              <w:rPr>
                <w:color w:val="000000"/>
                <w:sz w:val="24"/>
              </w:rPr>
            </w:pPr>
            <w:r w:rsidRPr="007E4046">
              <w:rPr>
                <w:color w:val="000000"/>
              </w:rPr>
              <w:t>老干部工作经费</w:t>
            </w:r>
          </w:p>
        </w:tc>
        <w:tc>
          <w:tcPr>
            <w:tcW w:w="750" w:type="dxa"/>
            <w:shd w:val="clear" w:color="auto" w:fill="auto"/>
            <w:vAlign w:val="center"/>
          </w:tcPr>
          <w:p w14:paraId="52B9A6E4" w14:textId="77777777" w:rsidR="00D55350" w:rsidRPr="007E4046" w:rsidRDefault="00D55350">
            <w:pPr>
              <w:jc w:val="right"/>
              <w:rPr>
                <w:color w:val="000000"/>
                <w:sz w:val="24"/>
              </w:rPr>
            </w:pPr>
            <w:r w:rsidRPr="007E4046">
              <w:rPr>
                <w:color w:val="000000"/>
              </w:rPr>
              <w:t>10</w:t>
            </w:r>
          </w:p>
        </w:tc>
        <w:tc>
          <w:tcPr>
            <w:tcW w:w="569" w:type="dxa"/>
            <w:shd w:val="clear" w:color="auto" w:fill="auto"/>
            <w:vAlign w:val="center"/>
          </w:tcPr>
          <w:p w14:paraId="37444DDF" w14:textId="77777777" w:rsidR="00D55350" w:rsidRPr="007E4046" w:rsidRDefault="00D55350">
            <w:pPr>
              <w:jc w:val="right"/>
              <w:rPr>
                <w:color w:val="000000"/>
                <w:sz w:val="24"/>
              </w:rPr>
            </w:pPr>
          </w:p>
        </w:tc>
        <w:tc>
          <w:tcPr>
            <w:tcW w:w="696" w:type="dxa"/>
            <w:shd w:val="clear" w:color="auto" w:fill="auto"/>
            <w:vAlign w:val="center"/>
          </w:tcPr>
          <w:p w14:paraId="526C4412" w14:textId="77777777" w:rsidR="00D55350" w:rsidRPr="007E4046" w:rsidRDefault="00D55350" w:rsidP="00EE6B52">
            <w:pPr>
              <w:jc w:val="right"/>
              <w:rPr>
                <w:color w:val="000000"/>
                <w:sz w:val="24"/>
              </w:rPr>
            </w:pPr>
            <w:r w:rsidRPr="007E4046">
              <w:rPr>
                <w:color w:val="000000"/>
              </w:rPr>
              <w:t>10</w:t>
            </w:r>
          </w:p>
        </w:tc>
        <w:tc>
          <w:tcPr>
            <w:tcW w:w="652" w:type="dxa"/>
            <w:shd w:val="clear" w:color="auto" w:fill="auto"/>
          </w:tcPr>
          <w:p w14:paraId="1E7C3B23"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652" w:type="dxa"/>
            <w:shd w:val="clear" w:color="auto" w:fill="auto"/>
          </w:tcPr>
          <w:p w14:paraId="1EF563F7"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4708C1B0"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19" w:type="dxa"/>
            <w:shd w:val="clear" w:color="auto" w:fill="auto"/>
          </w:tcPr>
          <w:p w14:paraId="35FB574D"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06510110"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6CA27F5A"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30FC96E8"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397" w:type="dxa"/>
            <w:gridSpan w:val="2"/>
            <w:shd w:val="clear" w:color="auto" w:fill="auto"/>
          </w:tcPr>
          <w:p w14:paraId="65361BD2"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r>
      <w:tr w:rsidR="00D55350" w:rsidRPr="007E4046" w14:paraId="4D4BB724" w14:textId="77777777" w:rsidTr="00D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vAlign w:val="center"/>
          </w:tcPr>
          <w:p w14:paraId="1D1ADCA7" w14:textId="77777777" w:rsidR="00D55350" w:rsidRPr="007E4046" w:rsidRDefault="00D55350">
            <w:pPr>
              <w:jc w:val="right"/>
              <w:rPr>
                <w:color w:val="000000"/>
                <w:sz w:val="24"/>
              </w:rPr>
            </w:pPr>
            <w:r w:rsidRPr="007E4046">
              <w:rPr>
                <w:color w:val="000000"/>
              </w:rPr>
              <w:t>201</w:t>
            </w:r>
          </w:p>
        </w:tc>
        <w:tc>
          <w:tcPr>
            <w:tcW w:w="426" w:type="dxa"/>
            <w:shd w:val="clear" w:color="auto" w:fill="auto"/>
            <w:vAlign w:val="center"/>
          </w:tcPr>
          <w:p w14:paraId="2A8FBF65" w14:textId="77777777" w:rsidR="00D55350" w:rsidRPr="007E4046" w:rsidRDefault="00D55350">
            <w:pPr>
              <w:jc w:val="right"/>
              <w:rPr>
                <w:color w:val="000000"/>
                <w:sz w:val="24"/>
              </w:rPr>
            </w:pPr>
            <w:r w:rsidRPr="007E4046">
              <w:rPr>
                <w:color w:val="000000"/>
              </w:rPr>
              <w:t>02</w:t>
            </w:r>
          </w:p>
        </w:tc>
        <w:tc>
          <w:tcPr>
            <w:tcW w:w="426" w:type="dxa"/>
            <w:shd w:val="clear" w:color="auto" w:fill="auto"/>
            <w:vAlign w:val="center"/>
          </w:tcPr>
          <w:p w14:paraId="67AE5F87" w14:textId="77777777" w:rsidR="00D55350" w:rsidRPr="007E4046" w:rsidRDefault="00D55350">
            <w:pPr>
              <w:jc w:val="right"/>
              <w:rPr>
                <w:color w:val="000000"/>
                <w:sz w:val="24"/>
              </w:rPr>
            </w:pPr>
            <w:r w:rsidRPr="007E4046">
              <w:rPr>
                <w:color w:val="000000"/>
              </w:rPr>
              <w:t>02</w:t>
            </w:r>
          </w:p>
        </w:tc>
        <w:tc>
          <w:tcPr>
            <w:tcW w:w="951" w:type="dxa"/>
            <w:shd w:val="clear" w:color="auto" w:fill="auto"/>
            <w:vAlign w:val="center"/>
          </w:tcPr>
          <w:p w14:paraId="2793B614" w14:textId="77777777" w:rsidR="00D55350" w:rsidRPr="007E4046" w:rsidRDefault="00D55350">
            <w:pPr>
              <w:rPr>
                <w:color w:val="000000"/>
                <w:sz w:val="24"/>
              </w:rPr>
            </w:pPr>
            <w:r w:rsidRPr="007E4046">
              <w:rPr>
                <w:color w:val="000000"/>
              </w:rPr>
              <w:t>一般行政管理事务</w:t>
            </w:r>
          </w:p>
        </w:tc>
        <w:tc>
          <w:tcPr>
            <w:tcW w:w="1456" w:type="dxa"/>
            <w:shd w:val="clear" w:color="auto" w:fill="auto"/>
            <w:vAlign w:val="center"/>
          </w:tcPr>
          <w:p w14:paraId="68BCF6A7" w14:textId="77777777" w:rsidR="00D55350" w:rsidRPr="007E4046" w:rsidRDefault="00D55350">
            <w:pPr>
              <w:rPr>
                <w:color w:val="000000"/>
                <w:sz w:val="24"/>
              </w:rPr>
            </w:pPr>
            <w:r w:rsidRPr="007E4046">
              <w:rPr>
                <w:color w:val="000000"/>
              </w:rPr>
              <w:t>书画院工作经费</w:t>
            </w:r>
          </w:p>
        </w:tc>
        <w:tc>
          <w:tcPr>
            <w:tcW w:w="750" w:type="dxa"/>
            <w:shd w:val="clear" w:color="auto" w:fill="auto"/>
            <w:vAlign w:val="center"/>
          </w:tcPr>
          <w:p w14:paraId="344F5942" w14:textId="77777777" w:rsidR="00D55350" w:rsidRPr="007E4046" w:rsidRDefault="00D55350">
            <w:pPr>
              <w:jc w:val="right"/>
              <w:rPr>
                <w:color w:val="000000"/>
                <w:sz w:val="24"/>
              </w:rPr>
            </w:pPr>
            <w:r w:rsidRPr="007E4046">
              <w:rPr>
                <w:color w:val="000000"/>
              </w:rPr>
              <w:t>5</w:t>
            </w:r>
          </w:p>
        </w:tc>
        <w:tc>
          <w:tcPr>
            <w:tcW w:w="569" w:type="dxa"/>
            <w:shd w:val="clear" w:color="auto" w:fill="auto"/>
            <w:vAlign w:val="center"/>
          </w:tcPr>
          <w:p w14:paraId="632004BA" w14:textId="77777777" w:rsidR="00D55350" w:rsidRPr="007E4046" w:rsidRDefault="00D55350">
            <w:pPr>
              <w:jc w:val="right"/>
              <w:rPr>
                <w:color w:val="000000"/>
                <w:sz w:val="24"/>
              </w:rPr>
            </w:pPr>
          </w:p>
        </w:tc>
        <w:tc>
          <w:tcPr>
            <w:tcW w:w="696" w:type="dxa"/>
            <w:shd w:val="clear" w:color="auto" w:fill="auto"/>
            <w:vAlign w:val="center"/>
          </w:tcPr>
          <w:p w14:paraId="5E6245E9" w14:textId="77777777" w:rsidR="00D55350" w:rsidRPr="007E4046" w:rsidRDefault="00D55350" w:rsidP="00EE6B52">
            <w:pPr>
              <w:jc w:val="right"/>
              <w:rPr>
                <w:color w:val="000000"/>
                <w:sz w:val="24"/>
              </w:rPr>
            </w:pPr>
            <w:r w:rsidRPr="007E4046">
              <w:rPr>
                <w:color w:val="000000"/>
              </w:rPr>
              <w:t>5</w:t>
            </w:r>
          </w:p>
        </w:tc>
        <w:tc>
          <w:tcPr>
            <w:tcW w:w="652" w:type="dxa"/>
            <w:shd w:val="clear" w:color="auto" w:fill="auto"/>
          </w:tcPr>
          <w:p w14:paraId="7B20DC86"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652" w:type="dxa"/>
            <w:shd w:val="clear" w:color="auto" w:fill="auto"/>
          </w:tcPr>
          <w:p w14:paraId="36B8FB90"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719798F4"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19" w:type="dxa"/>
            <w:shd w:val="clear" w:color="auto" w:fill="auto"/>
          </w:tcPr>
          <w:p w14:paraId="5FD3BA15"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589691C4"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2362F9C0"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271403A8"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397" w:type="dxa"/>
            <w:gridSpan w:val="2"/>
            <w:shd w:val="clear" w:color="auto" w:fill="auto"/>
          </w:tcPr>
          <w:p w14:paraId="45DD13C1"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r>
      <w:tr w:rsidR="00D55350" w:rsidRPr="007E4046" w14:paraId="3EAEF454" w14:textId="77777777" w:rsidTr="00D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vAlign w:val="center"/>
          </w:tcPr>
          <w:p w14:paraId="6CBDCCB9" w14:textId="77777777" w:rsidR="00D55350" w:rsidRPr="007E4046" w:rsidRDefault="00D55350">
            <w:pPr>
              <w:jc w:val="right"/>
              <w:rPr>
                <w:color w:val="000000"/>
                <w:sz w:val="24"/>
              </w:rPr>
            </w:pPr>
            <w:r w:rsidRPr="007E4046">
              <w:rPr>
                <w:color w:val="000000"/>
              </w:rPr>
              <w:t>201</w:t>
            </w:r>
          </w:p>
        </w:tc>
        <w:tc>
          <w:tcPr>
            <w:tcW w:w="426" w:type="dxa"/>
            <w:shd w:val="clear" w:color="auto" w:fill="auto"/>
            <w:vAlign w:val="center"/>
          </w:tcPr>
          <w:p w14:paraId="4863BD95" w14:textId="77777777" w:rsidR="00D55350" w:rsidRPr="007E4046" w:rsidRDefault="00D55350">
            <w:pPr>
              <w:jc w:val="right"/>
              <w:rPr>
                <w:color w:val="000000"/>
                <w:sz w:val="24"/>
              </w:rPr>
            </w:pPr>
            <w:r w:rsidRPr="007E4046">
              <w:rPr>
                <w:color w:val="000000"/>
              </w:rPr>
              <w:t>02</w:t>
            </w:r>
          </w:p>
        </w:tc>
        <w:tc>
          <w:tcPr>
            <w:tcW w:w="426" w:type="dxa"/>
            <w:shd w:val="clear" w:color="auto" w:fill="auto"/>
            <w:vAlign w:val="center"/>
          </w:tcPr>
          <w:p w14:paraId="356CD805" w14:textId="77777777" w:rsidR="00D55350" w:rsidRPr="007E4046" w:rsidRDefault="00D55350">
            <w:pPr>
              <w:jc w:val="right"/>
              <w:rPr>
                <w:color w:val="000000"/>
                <w:sz w:val="24"/>
              </w:rPr>
            </w:pPr>
            <w:r w:rsidRPr="007E4046">
              <w:rPr>
                <w:color w:val="000000"/>
              </w:rPr>
              <w:t>02</w:t>
            </w:r>
          </w:p>
        </w:tc>
        <w:tc>
          <w:tcPr>
            <w:tcW w:w="951" w:type="dxa"/>
            <w:shd w:val="clear" w:color="auto" w:fill="auto"/>
            <w:vAlign w:val="center"/>
          </w:tcPr>
          <w:p w14:paraId="2BA7F7F5" w14:textId="77777777" w:rsidR="00D55350" w:rsidRPr="007E4046" w:rsidRDefault="00D55350">
            <w:pPr>
              <w:rPr>
                <w:color w:val="000000"/>
                <w:sz w:val="24"/>
              </w:rPr>
            </w:pPr>
            <w:r w:rsidRPr="007E4046">
              <w:rPr>
                <w:color w:val="000000"/>
              </w:rPr>
              <w:t>一般行政管理事务</w:t>
            </w:r>
          </w:p>
        </w:tc>
        <w:tc>
          <w:tcPr>
            <w:tcW w:w="1456" w:type="dxa"/>
            <w:shd w:val="clear" w:color="auto" w:fill="auto"/>
            <w:vAlign w:val="center"/>
          </w:tcPr>
          <w:p w14:paraId="65E0380F" w14:textId="77777777" w:rsidR="00D55350" w:rsidRPr="007E4046" w:rsidRDefault="00D55350">
            <w:pPr>
              <w:rPr>
                <w:color w:val="000000"/>
                <w:sz w:val="24"/>
              </w:rPr>
            </w:pPr>
            <w:r w:rsidRPr="007E4046">
              <w:rPr>
                <w:color w:val="000000"/>
              </w:rPr>
              <w:t>文史工作经费</w:t>
            </w:r>
          </w:p>
        </w:tc>
        <w:tc>
          <w:tcPr>
            <w:tcW w:w="750" w:type="dxa"/>
            <w:shd w:val="clear" w:color="auto" w:fill="auto"/>
            <w:vAlign w:val="center"/>
          </w:tcPr>
          <w:p w14:paraId="65D39148" w14:textId="77777777" w:rsidR="00D55350" w:rsidRPr="007E4046" w:rsidRDefault="00D55350">
            <w:pPr>
              <w:jc w:val="right"/>
              <w:rPr>
                <w:color w:val="000000"/>
                <w:sz w:val="24"/>
              </w:rPr>
            </w:pPr>
            <w:r w:rsidRPr="007E4046">
              <w:rPr>
                <w:color w:val="000000"/>
              </w:rPr>
              <w:t>10</w:t>
            </w:r>
          </w:p>
        </w:tc>
        <w:tc>
          <w:tcPr>
            <w:tcW w:w="569" w:type="dxa"/>
            <w:shd w:val="clear" w:color="auto" w:fill="auto"/>
            <w:vAlign w:val="center"/>
          </w:tcPr>
          <w:p w14:paraId="00795E56" w14:textId="77777777" w:rsidR="00D55350" w:rsidRPr="007E4046" w:rsidRDefault="00D55350">
            <w:pPr>
              <w:jc w:val="right"/>
              <w:rPr>
                <w:color w:val="000000"/>
                <w:sz w:val="24"/>
              </w:rPr>
            </w:pPr>
          </w:p>
        </w:tc>
        <w:tc>
          <w:tcPr>
            <w:tcW w:w="696" w:type="dxa"/>
            <w:shd w:val="clear" w:color="auto" w:fill="auto"/>
            <w:vAlign w:val="center"/>
          </w:tcPr>
          <w:p w14:paraId="4B24C14A" w14:textId="77777777" w:rsidR="00D55350" w:rsidRPr="007E4046" w:rsidRDefault="00D55350" w:rsidP="00EE6B52">
            <w:pPr>
              <w:jc w:val="right"/>
              <w:rPr>
                <w:color w:val="000000"/>
                <w:sz w:val="24"/>
              </w:rPr>
            </w:pPr>
            <w:r w:rsidRPr="007E4046">
              <w:rPr>
                <w:color w:val="000000"/>
              </w:rPr>
              <w:t>10</w:t>
            </w:r>
          </w:p>
        </w:tc>
        <w:tc>
          <w:tcPr>
            <w:tcW w:w="652" w:type="dxa"/>
            <w:shd w:val="clear" w:color="auto" w:fill="auto"/>
          </w:tcPr>
          <w:p w14:paraId="5C1808A0"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652" w:type="dxa"/>
            <w:shd w:val="clear" w:color="auto" w:fill="auto"/>
          </w:tcPr>
          <w:p w14:paraId="210FD824"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77E393C6"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19" w:type="dxa"/>
            <w:shd w:val="clear" w:color="auto" w:fill="auto"/>
          </w:tcPr>
          <w:p w14:paraId="70A903B2"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1EFFABBE"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516C570A"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4453EB41"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397" w:type="dxa"/>
            <w:gridSpan w:val="2"/>
            <w:shd w:val="clear" w:color="auto" w:fill="auto"/>
          </w:tcPr>
          <w:p w14:paraId="62750789"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r>
      <w:tr w:rsidR="00D55350" w:rsidRPr="007E4046" w14:paraId="10E58138" w14:textId="77777777" w:rsidTr="00D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vAlign w:val="center"/>
          </w:tcPr>
          <w:p w14:paraId="58E00106" w14:textId="77777777" w:rsidR="00D55350" w:rsidRPr="007E4046" w:rsidRDefault="00D55350">
            <w:pPr>
              <w:jc w:val="right"/>
              <w:rPr>
                <w:color w:val="000000"/>
                <w:sz w:val="24"/>
              </w:rPr>
            </w:pPr>
            <w:r w:rsidRPr="007E4046">
              <w:rPr>
                <w:color w:val="000000"/>
              </w:rPr>
              <w:t>201</w:t>
            </w:r>
          </w:p>
        </w:tc>
        <w:tc>
          <w:tcPr>
            <w:tcW w:w="426" w:type="dxa"/>
            <w:shd w:val="clear" w:color="auto" w:fill="auto"/>
            <w:vAlign w:val="center"/>
          </w:tcPr>
          <w:p w14:paraId="24941A19" w14:textId="77777777" w:rsidR="00D55350" w:rsidRPr="007E4046" w:rsidRDefault="00D55350">
            <w:pPr>
              <w:jc w:val="right"/>
              <w:rPr>
                <w:color w:val="000000"/>
                <w:sz w:val="24"/>
              </w:rPr>
            </w:pPr>
            <w:r w:rsidRPr="007E4046">
              <w:rPr>
                <w:color w:val="000000"/>
              </w:rPr>
              <w:t>02</w:t>
            </w:r>
          </w:p>
        </w:tc>
        <w:tc>
          <w:tcPr>
            <w:tcW w:w="426" w:type="dxa"/>
            <w:shd w:val="clear" w:color="auto" w:fill="auto"/>
            <w:vAlign w:val="center"/>
          </w:tcPr>
          <w:p w14:paraId="60B9FF88" w14:textId="77777777" w:rsidR="00D55350" w:rsidRPr="007E4046" w:rsidRDefault="00D55350">
            <w:pPr>
              <w:jc w:val="right"/>
              <w:rPr>
                <w:color w:val="000000"/>
                <w:sz w:val="24"/>
              </w:rPr>
            </w:pPr>
            <w:r w:rsidRPr="007E4046">
              <w:rPr>
                <w:color w:val="000000"/>
              </w:rPr>
              <w:t>02</w:t>
            </w:r>
          </w:p>
        </w:tc>
        <w:tc>
          <w:tcPr>
            <w:tcW w:w="951" w:type="dxa"/>
            <w:shd w:val="clear" w:color="auto" w:fill="auto"/>
            <w:vAlign w:val="center"/>
          </w:tcPr>
          <w:p w14:paraId="5A8CE510" w14:textId="77777777" w:rsidR="00D55350" w:rsidRPr="007E4046" w:rsidRDefault="00D55350">
            <w:pPr>
              <w:rPr>
                <w:color w:val="000000"/>
                <w:sz w:val="24"/>
              </w:rPr>
            </w:pPr>
            <w:r w:rsidRPr="007E4046">
              <w:rPr>
                <w:color w:val="000000"/>
              </w:rPr>
              <w:t>一般行政管理事务</w:t>
            </w:r>
          </w:p>
        </w:tc>
        <w:tc>
          <w:tcPr>
            <w:tcW w:w="1456" w:type="dxa"/>
            <w:shd w:val="clear" w:color="auto" w:fill="auto"/>
            <w:vAlign w:val="center"/>
          </w:tcPr>
          <w:p w14:paraId="6A3C7CCA" w14:textId="77777777" w:rsidR="00D55350" w:rsidRPr="007E4046" w:rsidRDefault="00D55350">
            <w:pPr>
              <w:rPr>
                <w:color w:val="000000"/>
                <w:sz w:val="24"/>
              </w:rPr>
            </w:pPr>
            <w:r w:rsidRPr="007E4046">
              <w:rPr>
                <w:color w:val="000000"/>
              </w:rPr>
              <w:t>政协委员活动费</w:t>
            </w:r>
          </w:p>
        </w:tc>
        <w:tc>
          <w:tcPr>
            <w:tcW w:w="750" w:type="dxa"/>
            <w:shd w:val="clear" w:color="auto" w:fill="auto"/>
            <w:vAlign w:val="center"/>
          </w:tcPr>
          <w:p w14:paraId="2D8C3364" w14:textId="77777777" w:rsidR="00D55350" w:rsidRPr="007E4046" w:rsidRDefault="00D55350">
            <w:pPr>
              <w:jc w:val="right"/>
              <w:rPr>
                <w:color w:val="000000"/>
                <w:sz w:val="24"/>
              </w:rPr>
            </w:pPr>
            <w:r w:rsidRPr="007E4046">
              <w:rPr>
                <w:color w:val="000000"/>
              </w:rPr>
              <w:t>33</w:t>
            </w:r>
          </w:p>
        </w:tc>
        <w:tc>
          <w:tcPr>
            <w:tcW w:w="569" w:type="dxa"/>
            <w:shd w:val="clear" w:color="auto" w:fill="auto"/>
            <w:vAlign w:val="center"/>
          </w:tcPr>
          <w:p w14:paraId="769C4D48" w14:textId="77777777" w:rsidR="00D55350" w:rsidRPr="007E4046" w:rsidRDefault="00D55350">
            <w:pPr>
              <w:jc w:val="right"/>
              <w:rPr>
                <w:color w:val="000000"/>
                <w:sz w:val="24"/>
              </w:rPr>
            </w:pPr>
          </w:p>
        </w:tc>
        <w:tc>
          <w:tcPr>
            <w:tcW w:w="696" w:type="dxa"/>
            <w:shd w:val="clear" w:color="auto" w:fill="auto"/>
            <w:vAlign w:val="center"/>
          </w:tcPr>
          <w:p w14:paraId="654DA7B5" w14:textId="77777777" w:rsidR="00D55350" w:rsidRPr="007E4046" w:rsidRDefault="00D55350" w:rsidP="00EE6B52">
            <w:pPr>
              <w:jc w:val="right"/>
              <w:rPr>
                <w:color w:val="000000"/>
                <w:sz w:val="24"/>
              </w:rPr>
            </w:pPr>
            <w:r w:rsidRPr="007E4046">
              <w:rPr>
                <w:color w:val="000000"/>
              </w:rPr>
              <w:t>33</w:t>
            </w:r>
          </w:p>
        </w:tc>
        <w:tc>
          <w:tcPr>
            <w:tcW w:w="652" w:type="dxa"/>
            <w:shd w:val="clear" w:color="auto" w:fill="auto"/>
          </w:tcPr>
          <w:p w14:paraId="6F27C1F6"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652" w:type="dxa"/>
            <w:shd w:val="clear" w:color="auto" w:fill="auto"/>
          </w:tcPr>
          <w:p w14:paraId="6348FA31"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01B32583"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19" w:type="dxa"/>
            <w:shd w:val="clear" w:color="auto" w:fill="auto"/>
          </w:tcPr>
          <w:p w14:paraId="50B2C1CB"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74C17338"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3C6E2075"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67DFFEBF"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397" w:type="dxa"/>
            <w:gridSpan w:val="2"/>
            <w:shd w:val="clear" w:color="auto" w:fill="auto"/>
          </w:tcPr>
          <w:p w14:paraId="173CC1DA"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r>
      <w:tr w:rsidR="00D55350" w:rsidRPr="007E4046" w14:paraId="35806280" w14:textId="77777777" w:rsidTr="00D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vAlign w:val="center"/>
          </w:tcPr>
          <w:p w14:paraId="4F9AFD96" w14:textId="77777777" w:rsidR="00D55350" w:rsidRPr="007E4046" w:rsidRDefault="00D55350">
            <w:pPr>
              <w:jc w:val="right"/>
              <w:rPr>
                <w:color w:val="000000"/>
                <w:sz w:val="24"/>
              </w:rPr>
            </w:pPr>
            <w:r w:rsidRPr="007E4046">
              <w:rPr>
                <w:color w:val="000000"/>
              </w:rPr>
              <w:t>201</w:t>
            </w:r>
          </w:p>
        </w:tc>
        <w:tc>
          <w:tcPr>
            <w:tcW w:w="426" w:type="dxa"/>
            <w:shd w:val="clear" w:color="auto" w:fill="auto"/>
            <w:vAlign w:val="center"/>
          </w:tcPr>
          <w:p w14:paraId="07FF3ED5" w14:textId="77777777" w:rsidR="00D55350" w:rsidRPr="007E4046" w:rsidRDefault="00D55350">
            <w:pPr>
              <w:jc w:val="right"/>
              <w:rPr>
                <w:color w:val="000000"/>
                <w:sz w:val="24"/>
              </w:rPr>
            </w:pPr>
            <w:r w:rsidRPr="007E4046">
              <w:rPr>
                <w:color w:val="000000"/>
              </w:rPr>
              <w:t>02</w:t>
            </w:r>
          </w:p>
        </w:tc>
        <w:tc>
          <w:tcPr>
            <w:tcW w:w="426" w:type="dxa"/>
            <w:shd w:val="clear" w:color="auto" w:fill="auto"/>
            <w:vAlign w:val="center"/>
          </w:tcPr>
          <w:p w14:paraId="661A34F6" w14:textId="77777777" w:rsidR="00D55350" w:rsidRPr="007E4046" w:rsidRDefault="00D55350">
            <w:pPr>
              <w:jc w:val="right"/>
              <w:rPr>
                <w:color w:val="000000"/>
                <w:sz w:val="24"/>
              </w:rPr>
            </w:pPr>
            <w:r w:rsidRPr="007E4046">
              <w:rPr>
                <w:color w:val="000000"/>
              </w:rPr>
              <w:t>02</w:t>
            </w:r>
          </w:p>
        </w:tc>
        <w:tc>
          <w:tcPr>
            <w:tcW w:w="951" w:type="dxa"/>
            <w:shd w:val="clear" w:color="auto" w:fill="auto"/>
            <w:vAlign w:val="center"/>
          </w:tcPr>
          <w:p w14:paraId="166EBB6E" w14:textId="77777777" w:rsidR="00D55350" w:rsidRPr="007E4046" w:rsidRDefault="00D55350">
            <w:pPr>
              <w:rPr>
                <w:color w:val="000000"/>
                <w:sz w:val="24"/>
              </w:rPr>
            </w:pPr>
            <w:r w:rsidRPr="007E4046">
              <w:rPr>
                <w:color w:val="000000"/>
              </w:rPr>
              <w:t>一般行政管理事务</w:t>
            </w:r>
          </w:p>
        </w:tc>
        <w:tc>
          <w:tcPr>
            <w:tcW w:w="1456" w:type="dxa"/>
            <w:shd w:val="clear" w:color="auto" w:fill="auto"/>
            <w:vAlign w:val="center"/>
          </w:tcPr>
          <w:p w14:paraId="31191A51" w14:textId="77777777" w:rsidR="00D55350" w:rsidRPr="007E4046" w:rsidRDefault="00D55350">
            <w:pPr>
              <w:rPr>
                <w:color w:val="000000"/>
                <w:sz w:val="24"/>
              </w:rPr>
            </w:pPr>
            <w:r w:rsidRPr="007E4046">
              <w:rPr>
                <w:color w:val="000000"/>
              </w:rPr>
              <w:t>专门委员会工作经费</w:t>
            </w:r>
          </w:p>
        </w:tc>
        <w:tc>
          <w:tcPr>
            <w:tcW w:w="750" w:type="dxa"/>
            <w:shd w:val="clear" w:color="auto" w:fill="auto"/>
            <w:vAlign w:val="center"/>
          </w:tcPr>
          <w:p w14:paraId="2B136779" w14:textId="77777777" w:rsidR="00D55350" w:rsidRPr="007E4046" w:rsidRDefault="00D55350">
            <w:pPr>
              <w:jc w:val="right"/>
              <w:rPr>
                <w:color w:val="000000"/>
                <w:sz w:val="24"/>
              </w:rPr>
            </w:pPr>
            <w:r w:rsidRPr="007E4046">
              <w:rPr>
                <w:color w:val="000000"/>
              </w:rPr>
              <w:t>50</w:t>
            </w:r>
          </w:p>
        </w:tc>
        <w:tc>
          <w:tcPr>
            <w:tcW w:w="569" w:type="dxa"/>
            <w:shd w:val="clear" w:color="auto" w:fill="auto"/>
            <w:vAlign w:val="center"/>
          </w:tcPr>
          <w:p w14:paraId="227562D4" w14:textId="77777777" w:rsidR="00D55350" w:rsidRPr="007E4046" w:rsidRDefault="00D55350">
            <w:pPr>
              <w:jc w:val="right"/>
              <w:rPr>
                <w:color w:val="000000"/>
                <w:sz w:val="24"/>
              </w:rPr>
            </w:pPr>
          </w:p>
        </w:tc>
        <w:tc>
          <w:tcPr>
            <w:tcW w:w="696" w:type="dxa"/>
            <w:shd w:val="clear" w:color="auto" w:fill="auto"/>
            <w:vAlign w:val="center"/>
          </w:tcPr>
          <w:p w14:paraId="0C5D18A4" w14:textId="77777777" w:rsidR="00D55350" w:rsidRPr="007E4046" w:rsidRDefault="00D55350" w:rsidP="00EE6B52">
            <w:pPr>
              <w:jc w:val="right"/>
              <w:rPr>
                <w:color w:val="000000"/>
                <w:sz w:val="24"/>
              </w:rPr>
            </w:pPr>
            <w:r w:rsidRPr="007E4046">
              <w:rPr>
                <w:color w:val="000000"/>
              </w:rPr>
              <w:t>50</w:t>
            </w:r>
          </w:p>
        </w:tc>
        <w:tc>
          <w:tcPr>
            <w:tcW w:w="652" w:type="dxa"/>
            <w:shd w:val="clear" w:color="auto" w:fill="auto"/>
          </w:tcPr>
          <w:p w14:paraId="6A86F2D7"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652" w:type="dxa"/>
            <w:shd w:val="clear" w:color="auto" w:fill="auto"/>
          </w:tcPr>
          <w:p w14:paraId="561F02D6"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7EBCB8AF"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19" w:type="dxa"/>
            <w:shd w:val="clear" w:color="auto" w:fill="auto"/>
          </w:tcPr>
          <w:p w14:paraId="290615D3"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69800A0E"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700EA315"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7C936153"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397" w:type="dxa"/>
            <w:gridSpan w:val="2"/>
            <w:shd w:val="clear" w:color="auto" w:fill="auto"/>
          </w:tcPr>
          <w:p w14:paraId="3D09A15E" w14:textId="77777777" w:rsidR="00D55350" w:rsidRPr="007E4046" w:rsidRDefault="00D55350">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r>
      <w:tr w:rsidR="00591AE7" w:rsidRPr="007E4046" w14:paraId="1B1CD2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31" w:type="dxa"/>
            <w:gridSpan w:val="2"/>
            <w:shd w:val="clear" w:color="auto" w:fill="auto"/>
          </w:tcPr>
          <w:p w14:paraId="194F89B1" w14:textId="77777777" w:rsidR="00591AE7" w:rsidRPr="007E4046" w:rsidRDefault="0075130C">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6" w:type="dxa"/>
            <w:shd w:val="clear" w:color="auto" w:fill="auto"/>
          </w:tcPr>
          <w:p w14:paraId="1B61FFD4" w14:textId="77777777" w:rsidR="00591AE7" w:rsidRPr="007E4046" w:rsidRDefault="0075130C">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6" w:type="dxa"/>
            <w:shd w:val="clear" w:color="auto" w:fill="auto"/>
          </w:tcPr>
          <w:p w14:paraId="19A02828" w14:textId="77777777" w:rsidR="00591AE7" w:rsidRPr="007E4046" w:rsidRDefault="0075130C">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951" w:type="dxa"/>
            <w:shd w:val="clear" w:color="auto" w:fill="auto"/>
          </w:tcPr>
          <w:p w14:paraId="30314C97" w14:textId="77777777" w:rsidR="00591AE7" w:rsidRPr="007E4046" w:rsidRDefault="0075130C">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1456" w:type="dxa"/>
            <w:shd w:val="clear" w:color="auto" w:fill="auto"/>
            <w:vAlign w:val="center"/>
          </w:tcPr>
          <w:p w14:paraId="6E541053" w14:textId="77777777" w:rsidR="00591AE7" w:rsidRPr="007E4046" w:rsidRDefault="0075130C">
            <w:pPr>
              <w:widowControl/>
              <w:jc w:val="center"/>
              <w:outlineLvl w:val="1"/>
              <w:rPr>
                <w:rFonts w:ascii="仿宋_GB2312" w:eastAsia="仿宋_GB2312" w:hAnsi="宋体"/>
                <w:kern w:val="0"/>
                <w:sz w:val="32"/>
                <w:szCs w:val="32"/>
              </w:rPr>
            </w:pPr>
            <w:r w:rsidRPr="007E4046">
              <w:rPr>
                <w:rFonts w:ascii="仿宋_GB2312" w:eastAsia="仿宋_GB2312" w:hAnsi="宋体" w:hint="eastAsia"/>
                <w:kern w:val="0"/>
                <w:szCs w:val="21"/>
              </w:rPr>
              <w:t>合计</w:t>
            </w:r>
          </w:p>
        </w:tc>
        <w:tc>
          <w:tcPr>
            <w:tcW w:w="750" w:type="dxa"/>
            <w:shd w:val="clear" w:color="auto" w:fill="auto"/>
            <w:vAlign w:val="center"/>
          </w:tcPr>
          <w:p w14:paraId="2A032755" w14:textId="77777777" w:rsidR="00591AE7" w:rsidRPr="007E4046" w:rsidRDefault="0075130C">
            <w:pPr>
              <w:widowControl/>
              <w:jc w:val="center"/>
              <w:outlineLvl w:val="1"/>
              <w:rPr>
                <w:rFonts w:ascii="仿宋_GB2312" w:eastAsia="仿宋_GB2312" w:hAnsi="宋体"/>
                <w:kern w:val="0"/>
                <w:szCs w:val="21"/>
              </w:rPr>
            </w:pPr>
            <w:r w:rsidRPr="007E4046">
              <w:rPr>
                <w:rFonts w:ascii="仿宋_GB2312" w:eastAsia="仿宋_GB2312" w:hAnsi="宋体" w:hint="eastAsia"/>
                <w:kern w:val="0"/>
                <w:szCs w:val="21"/>
              </w:rPr>
              <w:t>185</w:t>
            </w:r>
          </w:p>
        </w:tc>
        <w:tc>
          <w:tcPr>
            <w:tcW w:w="569" w:type="dxa"/>
            <w:shd w:val="clear" w:color="auto" w:fill="auto"/>
          </w:tcPr>
          <w:p w14:paraId="5608A000" w14:textId="77777777" w:rsidR="00591AE7" w:rsidRPr="007E4046" w:rsidRDefault="0075130C">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696" w:type="dxa"/>
            <w:shd w:val="clear" w:color="auto" w:fill="auto"/>
          </w:tcPr>
          <w:p w14:paraId="23EEFBB7" w14:textId="77777777" w:rsidR="00591AE7" w:rsidRPr="007E4046" w:rsidRDefault="0075130C">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Cs w:val="21"/>
              </w:rPr>
              <w:t>185</w:t>
            </w:r>
            <w:r w:rsidRPr="007E4046">
              <w:rPr>
                <w:rFonts w:ascii="仿宋_GB2312" w:eastAsia="仿宋_GB2312" w:hAnsi="宋体" w:hint="eastAsia"/>
                <w:kern w:val="0"/>
                <w:sz w:val="32"/>
                <w:szCs w:val="32"/>
              </w:rPr>
              <w:t xml:space="preserve">　</w:t>
            </w:r>
          </w:p>
        </w:tc>
        <w:tc>
          <w:tcPr>
            <w:tcW w:w="652" w:type="dxa"/>
            <w:shd w:val="clear" w:color="auto" w:fill="auto"/>
          </w:tcPr>
          <w:p w14:paraId="223B5B8C" w14:textId="77777777" w:rsidR="00591AE7" w:rsidRPr="007E4046" w:rsidRDefault="0075130C">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652" w:type="dxa"/>
            <w:shd w:val="clear" w:color="auto" w:fill="auto"/>
          </w:tcPr>
          <w:p w14:paraId="5A33C8F3" w14:textId="77777777" w:rsidR="00591AE7" w:rsidRPr="007E4046" w:rsidRDefault="0075130C">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0FB0E9DF" w14:textId="77777777" w:rsidR="00591AE7" w:rsidRPr="007E4046" w:rsidRDefault="0075130C">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19" w:type="dxa"/>
            <w:shd w:val="clear" w:color="auto" w:fill="auto"/>
          </w:tcPr>
          <w:p w14:paraId="1108D074" w14:textId="77777777" w:rsidR="00591AE7" w:rsidRPr="007E4046" w:rsidRDefault="0075130C">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578" w:type="dxa"/>
            <w:shd w:val="clear" w:color="auto" w:fill="auto"/>
          </w:tcPr>
          <w:p w14:paraId="1A31ADB6" w14:textId="77777777" w:rsidR="00591AE7" w:rsidRPr="007E4046" w:rsidRDefault="0075130C">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7EE1E219" w14:textId="77777777" w:rsidR="00591AE7" w:rsidRPr="007E4046" w:rsidRDefault="0075130C">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420" w:type="dxa"/>
            <w:shd w:val="clear" w:color="auto" w:fill="auto"/>
          </w:tcPr>
          <w:p w14:paraId="3AABE81F" w14:textId="77777777" w:rsidR="00591AE7" w:rsidRPr="007E4046" w:rsidRDefault="0075130C">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c>
          <w:tcPr>
            <w:tcW w:w="397" w:type="dxa"/>
            <w:gridSpan w:val="2"/>
            <w:shd w:val="clear" w:color="auto" w:fill="auto"/>
          </w:tcPr>
          <w:p w14:paraId="6FF4BDA8" w14:textId="77777777" w:rsidR="00591AE7" w:rsidRPr="007E4046" w:rsidRDefault="0075130C">
            <w:pPr>
              <w:widowControl/>
              <w:jc w:val="left"/>
              <w:outlineLvl w:val="1"/>
              <w:rPr>
                <w:rFonts w:ascii="仿宋_GB2312" w:eastAsia="仿宋_GB2312" w:hAnsi="宋体"/>
                <w:kern w:val="0"/>
                <w:sz w:val="32"/>
                <w:szCs w:val="32"/>
              </w:rPr>
            </w:pPr>
            <w:r w:rsidRPr="007E4046">
              <w:rPr>
                <w:rFonts w:ascii="仿宋_GB2312" w:eastAsia="仿宋_GB2312" w:hAnsi="宋体" w:hint="eastAsia"/>
                <w:kern w:val="0"/>
                <w:sz w:val="32"/>
                <w:szCs w:val="32"/>
              </w:rPr>
              <w:t xml:space="preserve">　</w:t>
            </w:r>
          </w:p>
        </w:tc>
      </w:tr>
    </w:tbl>
    <w:p w14:paraId="3BC0F411" w14:textId="77777777" w:rsidR="00591AE7" w:rsidRPr="007E4046" w:rsidRDefault="00591AE7">
      <w:pPr>
        <w:widowControl/>
        <w:outlineLvl w:val="1"/>
        <w:rPr>
          <w:rFonts w:ascii="仿宋_GB2312" w:eastAsia="仿宋_GB2312" w:hAnsi="宋体"/>
          <w:b/>
          <w:kern w:val="0"/>
          <w:sz w:val="28"/>
          <w:szCs w:val="32"/>
        </w:rPr>
      </w:pPr>
    </w:p>
    <w:p w14:paraId="745FF58E" w14:textId="77777777" w:rsidR="00591AE7" w:rsidRPr="007E4046" w:rsidRDefault="00591AE7">
      <w:pPr>
        <w:widowControl/>
        <w:outlineLvl w:val="1"/>
        <w:rPr>
          <w:rFonts w:ascii="仿宋_GB2312" w:eastAsia="仿宋_GB2312" w:hAnsi="宋体"/>
          <w:b/>
          <w:kern w:val="0"/>
          <w:sz w:val="28"/>
          <w:szCs w:val="32"/>
        </w:rPr>
      </w:pPr>
    </w:p>
    <w:p w14:paraId="205C506F" w14:textId="77777777" w:rsidR="00591AE7" w:rsidRPr="007E4046" w:rsidRDefault="00591AE7">
      <w:pPr>
        <w:widowControl/>
        <w:outlineLvl w:val="1"/>
        <w:rPr>
          <w:rFonts w:ascii="仿宋_GB2312" w:eastAsia="仿宋_GB2312" w:hAnsi="宋体"/>
          <w:b/>
          <w:kern w:val="0"/>
          <w:sz w:val="28"/>
          <w:szCs w:val="32"/>
        </w:rPr>
      </w:pPr>
    </w:p>
    <w:p w14:paraId="108671F1" w14:textId="77777777" w:rsidR="00591AE7" w:rsidRPr="007E4046" w:rsidRDefault="00591AE7">
      <w:pPr>
        <w:widowControl/>
        <w:outlineLvl w:val="1"/>
        <w:rPr>
          <w:rFonts w:ascii="仿宋_GB2312" w:eastAsia="仿宋_GB2312" w:hAnsi="宋体"/>
          <w:b/>
          <w:kern w:val="0"/>
          <w:sz w:val="28"/>
          <w:szCs w:val="32"/>
        </w:rPr>
      </w:pPr>
    </w:p>
    <w:p w14:paraId="10CDE632" w14:textId="77777777" w:rsidR="00591AE7" w:rsidRPr="007E4046" w:rsidRDefault="00591AE7">
      <w:pPr>
        <w:widowControl/>
        <w:jc w:val="left"/>
        <w:outlineLvl w:val="1"/>
        <w:rPr>
          <w:rFonts w:ascii="仿宋_GB2312" w:eastAsia="仿宋_GB2312" w:hAnsi="宋体"/>
          <w:b/>
          <w:kern w:val="0"/>
          <w:sz w:val="32"/>
          <w:szCs w:val="32"/>
        </w:rPr>
      </w:pPr>
    </w:p>
    <w:p w14:paraId="4604D61E" w14:textId="77777777" w:rsidR="00591AE7" w:rsidRPr="007E4046" w:rsidRDefault="00591AE7">
      <w:pPr>
        <w:widowControl/>
        <w:jc w:val="left"/>
        <w:outlineLvl w:val="1"/>
        <w:rPr>
          <w:rFonts w:ascii="仿宋_GB2312" w:eastAsia="仿宋_GB2312" w:hAnsi="宋体"/>
          <w:b/>
          <w:kern w:val="0"/>
          <w:sz w:val="32"/>
          <w:szCs w:val="32"/>
        </w:rPr>
      </w:pPr>
    </w:p>
    <w:p w14:paraId="42972174" w14:textId="77777777" w:rsidR="00591AE7" w:rsidRPr="007E4046" w:rsidRDefault="00591AE7">
      <w:pPr>
        <w:widowControl/>
        <w:jc w:val="left"/>
        <w:outlineLvl w:val="1"/>
        <w:rPr>
          <w:rFonts w:ascii="仿宋_GB2312" w:eastAsia="仿宋_GB2312" w:hAnsi="宋体"/>
          <w:b/>
          <w:kern w:val="0"/>
          <w:sz w:val="32"/>
          <w:szCs w:val="32"/>
        </w:rPr>
      </w:pPr>
    </w:p>
    <w:p w14:paraId="3AEB2FD7" w14:textId="77777777" w:rsidR="00591AE7" w:rsidRPr="007E4046" w:rsidRDefault="00591AE7">
      <w:pPr>
        <w:widowControl/>
        <w:jc w:val="left"/>
        <w:outlineLvl w:val="1"/>
        <w:rPr>
          <w:rFonts w:ascii="仿宋_GB2312" w:eastAsia="仿宋_GB2312" w:hAnsi="宋体"/>
          <w:b/>
          <w:kern w:val="0"/>
          <w:sz w:val="32"/>
          <w:szCs w:val="32"/>
        </w:rPr>
      </w:pPr>
    </w:p>
    <w:p w14:paraId="6B9716A1" w14:textId="77777777" w:rsidR="00591AE7" w:rsidRPr="007E4046" w:rsidRDefault="00591AE7">
      <w:pPr>
        <w:widowControl/>
        <w:jc w:val="left"/>
        <w:outlineLvl w:val="1"/>
        <w:rPr>
          <w:rFonts w:ascii="仿宋_GB2312" w:eastAsia="仿宋_GB2312" w:hAnsi="宋体"/>
          <w:b/>
          <w:kern w:val="0"/>
          <w:sz w:val="32"/>
          <w:szCs w:val="32"/>
        </w:rPr>
      </w:pPr>
    </w:p>
    <w:p w14:paraId="1E4C224A" w14:textId="77777777" w:rsidR="00591AE7" w:rsidRPr="007E4046" w:rsidRDefault="00591AE7">
      <w:pPr>
        <w:widowControl/>
        <w:jc w:val="left"/>
        <w:outlineLvl w:val="1"/>
        <w:rPr>
          <w:rFonts w:ascii="仿宋_GB2312" w:eastAsia="仿宋_GB2312" w:hAnsi="宋体"/>
          <w:b/>
          <w:kern w:val="0"/>
          <w:sz w:val="32"/>
          <w:szCs w:val="32"/>
        </w:rPr>
      </w:pPr>
    </w:p>
    <w:p w14:paraId="69CC37D6" w14:textId="77777777" w:rsidR="00591AE7" w:rsidRPr="007E4046" w:rsidRDefault="0075130C">
      <w:pPr>
        <w:widowControl/>
        <w:jc w:val="left"/>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t>表八：</w:t>
      </w:r>
    </w:p>
    <w:p w14:paraId="5A870D78" w14:textId="77777777" w:rsidR="00591AE7" w:rsidRPr="007E4046" w:rsidRDefault="00591AE7">
      <w:pPr>
        <w:widowControl/>
        <w:jc w:val="left"/>
        <w:outlineLvl w:val="1"/>
        <w:rPr>
          <w:rFonts w:ascii="仿宋_GB2312" w:eastAsia="仿宋_GB2312" w:hAnsi="宋体"/>
          <w:b/>
          <w:kern w:val="0"/>
          <w:sz w:val="32"/>
          <w:szCs w:val="32"/>
        </w:rPr>
      </w:pPr>
    </w:p>
    <w:p w14:paraId="0A1C90AF" w14:textId="77777777" w:rsidR="00591AE7" w:rsidRPr="007E4046" w:rsidRDefault="0075130C">
      <w:pPr>
        <w:widowControl/>
        <w:jc w:val="center"/>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t>一般公共预算“三公”经费支出情况表</w:t>
      </w:r>
    </w:p>
    <w:p w14:paraId="04E7461F" w14:textId="77777777" w:rsidR="00591AE7" w:rsidRPr="007E4046" w:rsidRDefault="0075130C">
      <w:pPr>
        <w:widowControl/>
        <w:outlineLvl w:val="1"/>
        <w:rPr>
          <w:rFonts w:ascii="仿宋_GB2312" w:eastAsia="仿宋_GB2312" w:hAnsi="宋体"/>
          <w:kern w:val="0"/>
          <w:sz w:val="24"/>
        </w:rPr>
      </w:pPr>
      <w:r w:rsidRPr="007E4046">
        <w:rPr>
          <w:rFonts w:ascii="仿宋_GB2312" w:eastAsia="仿宋_GB2312" w:hAnsi="宋体" w:hint="eastAsia"/>
          <w:kern w:val="0"/>
          <w:sz w:val="24"/>
        </w:rPr>
        <w:t>编制部门：中国人民政治协商会议新疆昌吉回族自治州委员会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591AE7" w:rsidRPr="007E4046" w14:paraId="3C70A5B8" w14:textId="77777777">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79BDBF" w14:textId="77777777" w:rsidR="00591AE7" w:rsidRPr="007E4046" w:rsidRDefault="0075130C">
            <w:pPr>
              <w:widowControl/>
              <w:jc w:val="center"/>
              <w:rPr>
                <w:rFonts w:ascii="仿宋_GB2312" w:eastAsia="仿宋_GB2312" w:hAnsi="宋体" w:cs="宋体"/>
                <w:b/>
                <w:bCs/>
                <w:color w:val="000000"/>
                <w:kern w:val="0"/>
                <w:sz w:val="22"/>
                <w:szCs w:val="22"/>
              </w:rPr>
            </w:pPr>
            <w:r w:rsidRPr="007E4046">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7121DA" w14:textId="77777777" w:rsidR="00591AE7" w:rsidRPr="007E4046" w:rsidRDefault="0075130C">
            <w:pPr>
              <w:widowControl/>
              <w:jc w:val="center"/>
              <w:rPr>
                <w:rFonts w:ascii="仿宋_GB2312" w:eastAsia="仿宋_GB2312" w:hAnsi="宋体" w:cs="宋体"/>
                <w:b/>
                <w:bCs/>
                <w:color w:val="000000"/>
                <w:kern w:val="0"/>
                <w:sz w:val="22"/>
                <w:szCs w:val="22"/>
              </w:rPr>
            </w:pPr>
            <w:r w:rsidRPr="007E4046">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132C7D64" w14:textId="77777777" w:rsidR="00591AE7" w:rsidRPr="007E4046" w:rsidRDefault="0075130C">
            <w:pPr>
              <w:widowControl/>
              <w:jc w:val="center"/>
              <w:rPr>
                <w:rFonts w:ascii="仿宋_GB2312" w:eastAsia="仿宋_GB2312" w:hAnsi="宋体" w:cs="宋体"/>
                <w:b/>
                <w:bCs/>
                <w:color w:val="000000"/>
                <w:kern w:val="0"/>
                <w:sz w:val="22"/>
                <w:szCs w:val="22"/>
              </w:rPr>
            </w:pPr>
            <w:r w:rsidRPr="007E4046">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D32CF6" w14:textId="77777777" w:rsidR="00591AE7" w:rsidRPr="007E4046" w:rsidRDefault="0075130C">
            <w:pPr>
              <w:widowControl/>
              <w:jc w:val="center"/>
              <w:rPr>
                <w:rFonts w:ascii="宋体" w:hAnsi="宋体" w:cs="宋体"/>
                <w:b/>
                <w:bCs/>
                <w:color w:val="000000"/>
                <w:kern w:val="0"/>
                <w:sz w:val="22"/>
                <w:szCs w:val="22"/>
              </w:rPr>
            </w:pPr>
            <w:r w:rsidRPr="007E4046">
              <w:rPr>
                <w:rFonts w:ascii="宋体" w:hAnsi="宋体" w:cs="宋体" w:hint="eastAsia"/>
                <w:b/>
                <w:bCs/>
                <w:color w:val="000000"/>
                <w:kern w:val="0"/>
                <w:sz w:val="22"/>
                <w:szCs w:val="22"/>
              </w:rPr>
              <w:t>公务接待费</w:t>
            </w:r>
          </w:p>
        </w:tc>
      </w:tr>
      <w:tr w:rsidR="00591AE7" w:rsidRPr="007E4046" w14:paraId="553D0FA2" w14:textId="77777777">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14:paraId="48926134" w14:textId="77777777" w:rsidR="00591AE7" w:rsidRPr="007E4046" w:rsidRDefault="00591AE7">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2A7EE2B" w14:textId="77777777" w:rsidR="00591AE7" w:rsidRPr="007E4046" w:rsidRDefault="00591AE7">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6F68BF23" w14:textId="77777777" w:rsidR="00591AE7" w:rsidRPr="007E4046" w:rsidRDefault="0075130C">
            <w:pPr>
              <w:widowControl/>
              <w:jc w:val="center"/>
              <w:rPr>
                <w:rFonts w:ascii="仿宋_GB2312" w:eastAsia="仿宋_GB2312" w:hAnsi="宋体" w:cs="宋体"/>
                <w:b/>
                <w:bCs/>
                <w:color w:val="000000"/>
                <w:kern w:val="0"/>
                <w:sz w:val="22"/>
                <w:szCs w:val="22"/>
              </w:rPr>
            </w:pPr>
            <w:r w:rsidRPr="007E4046">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14:paraId="2079818D" w14:textId="77777777" w:rsidR="00591AE7" w:rsidRPr="007E4046" w:rsidRDefault="0075130C">
            <w:pPr>
              <w:widowControl/>
              <w:jc w:val="center"/>
              <w:rPr>
                <w:rFonts w:ascii="仿宋_GB2312" w:eastAsia="仿宋_GB2312" w:hAnsi="宋体" w:cs="宋体"/>
                <w:b/>
                <w:bCs/>
                <w:color w:val="000000"/>
                <w:kern w:val="0"/>
                <w:sz w:val="22"/>
                <w:szCs w:val="22"/>
              </w:rPr>
            </w:pPr>
            <w:r w:rsidRPr="007E4046">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14:paraId="706BBDFC" w14:textId="77777777" w:rsidR="00591AE7" w:rsidRPr="007E4046" w:rsidRDefault="0075130C">
            <w:pPr>
              <w:widowControl/>
              <w:jc w:val="center"/>
              <w:rPr>
                <w:rFonts w:ascii="仿宋_GB2312" w:eastAsia="仿宋_GB2312" w:hAnsi="宋体" w:cs="宋体"/>
                <w:b/>
                <w:bCs/>
                <w:color w:val="000000"/>
                <w:kern w:val="0"/>
                <w:sz w:val="22"/>
                <w:szCs w:val="22"/>
              </w:rPr>
            </w:pPr>
            <w:r w:rsidRPr="007E4046">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14:paraId="70645C7D" w14:textId="77777777" w:rsidR="00591AE7" w:rsidRPr="007E4046" w:rsidRDefault="00591AE7">
            <w:pPr>
              <w:widowControl/>
              <w:jc w:val="left"/>
              <w:rPr>
                <w:rFonts w:ascii="宋体" w:hAnsi="宋体" w:cs="宋体"/>
                <w:b/>
                <w:bCs/>
                <w:color w:val="000000"/>
                <w:kern w:val="0"/>
                <w:sz w:val="22"/>
                <w:szCs w:val="22"/>
              </w:rPr>
            </w:pPr>
          </w:p>
        </w:tc>
      </w:tr>
      <w:tr w:rsidR="00591AE7" w:rsidRPr="007E4046" w14:paraId="522A790C" w14:textId="77777777">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14:paraId="228DAD2B"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r w:rsidRPr="007E4046">
              <w:rPr>
                <w:rFonts w:ascii="宋体" w:hAnsi="宋体" w:cs="宋体"/>
                <w:color w:val="000000"/>
                <w:kern w:val="0"/>
                <w:sz w:val="24"/>
              </w:rPr>
              <w:t>25.44</w:t>
            </w:r>
          </w:p>
        </w:tc>
        <w:tc>
          <w:tcPr>
            <w:tcW w:w="1417" w:type="dxa"/>
            <w:tcBorders>
              <w:top w:val="nil"/>
              <w:left w:val="nil"/>
              <w:bottom w:val="single" w:sz="4" w:space="0" w:color="auto"/>
              <w:right w:val="single" w:sz="4" w:space="0" w:color="auto"/>
            </w:tcBorders>
            <w:shd w:val="clear" w:color="auto" w:fill="auto"/>
            <w:vAlign w:val="center"/>
          </w:tcPr>
          <w:p w14:paraId="30391301"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0</w:t>
            </w:r>
          </w:p>
        </w:tc>
        <w:tc>
          <w:tcPr>
            <w:tcW w:w="1559" w:type="dxa"/>
            <w:tcBorders>
              <w:top w:val="nil"/>
              <w:left w:val="nil"/>
              <w:bottom w:val="single" w:sz="4" w:space="0" w:color="auto"/>
              <w:right w:val="single" w:sz="4" w:space="0" w:color="auto"/>
            </w:tcBorders>
            <w:shd w:val="clear" w:color="auto" w:fill="auto"/>
            <w:vAlign w:val="center"/>
          </w:tcPr>
          <w:p w14:paraId="189AD2AD"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r w:rsidRPr="007E4046">
              <w:rPr>
                <w:rFonts w:ascii="宋体" w:hAnsi="宋体" w:cs="宋体"/>
                <w:color w:val="000000"/>
                <w:kern w:val="0"/>
                <w:sz w:val="24"/>
              </w:rPr>
              <w:t>23.76</w:t>
            </w:r>
          </w:p>
        </w:tc>
        <w:tc>
          <w:tcPr>
            <w:tcW w:w="1418" w:type="dxa"/>
            <w:tcBorders>
              <w:top w:val="nil"/>
              <w:left w:val="nil"/>
              <w:bottom w:val="single" w:sz="4" w:space="0" w:color="auto"/>
              <w:right w:val="single" w:sz="4" w:space="0" w:color="auto"/>
            </w:tcBorders>
            <w:shd w:val="clear" w:color="auto" w:fill="auto"/>
            <w:vAlign w:val="center"/>
          </w:tcPr>
          <w:p w14:paraId="0690EB00"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09422AA"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r w:rsidRPr="007E4046">
              <w:rPr>
                <w:rFonts w:ascii="宋体" w:hAnsi="宋体" w:cs="宋体"/>
                <w:color w:val="000000"/>
                <w:kern w:val="0"/>
                <w:sz w:val="24"/>
              </w:rPr>
              <w:t>23.76</w:t>
            </w:r>
          </w:p>
        </w:tc>
        <w:tc>
          <w:tcPr>
            <w:tcW w:w="1559" w:type="dxa"/>
            <w:tcBorders>
              <w:top w:val="nil"/>
              <w:left w:val="nil"/>
              <w:bottom w:val="single" w:sz="4" w:space="0" w:color="auto"/>
              <w:right w:val="single" w:sz="4" w:space="0" w:color="auto"/>
            </w:tcBorders>
            <w:shd w:val="clear" w:color="auto" w:fill="auto"/>
            <w:vAlign w:val="center"/>
          </w:tcPr>
          <w:p w14:paraId="4E02880F"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1.68</w:t>
            </w:r>
          </w:p>
        </w:tc>
      </w:tr>
      <w:tr w:rsidR="00591AE7" w:rsidRPr="007E4046" w14:paraId="02FD2892" w14:textId="77777777">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14:paraId="42729F3F"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4253FE37"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2B4C6504"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2CCC068C"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2A23F643"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40AB342B"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r>
      <w:tr w:rsidR="00591AE7" w:rsidRPr="007E4046" w14:paraId="549A9D71" w14:textId="77777777">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14:paraId="450A1F70"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3064E096"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29089D41"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4A859A62"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2807E4B"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1679AAD0"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r>
      <w:tr w:rsidR="00591AE7" w:rsidRPr="007E4046" w14:paraId="28437C56" w14:textId="77777777">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14:paraId="4A96EB84"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1AD5FD46"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1E622380"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35F89A66"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1D481E0A"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72B51715"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r>
      <w:tr w:rsidR="00591AE7" w:rsidRPr="007E4046" w14:paraId="6723B2CB" w14:textId="77777777">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14:paraId="4005C4E3"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385F038B"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3017C57C"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1B0005A8"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6AE5CF2D"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D49E6B0"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r>
    </w:tbl>
    <w:p w14:paraId="5F8F132D" w14:textId="77777777" w:rsidR="00591AE7" w:rsidRPr="007E4046" w:rsidRDefault="00591AE7">
      <w:pPr>
        <w:widowControl/>
        <w:outlineLvl w:val="1"/>
        <w:rPr>
          <w:rFonts w:ascii="仿宋_GB2312" w:eastAsia="仿宋_GB2312" w:hAnsi="宋体"/>
          <w:kern w:val="0"/>
          <w:sz w:val="32"/>
          <w:szCs w:val="32"/>
        </w:rPr>
      </w:pPr>
    </w:p>
    <w:p w14:paraId="0EDF81BD" w14:textId="77777777" w:rsidR="00591AE7" w:rsidRPr="007E4046" w:rsidRDefault="0075130C">
      <w:pPr>
        <w:widowControl/>
        <w:jc w:val="left"/>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t>表九：</w:t>
      </w:r>
    </w:p>
    <w:p w14:paraId="2F80E1B7" w14:textId="77777777" w:rsidR="00591AE7" w:rsidRPr="007E4046" w:rsidRDefault="0075130C">
      <w:pPr>
        <w:widowControl/>
        <w:jc w:val="center"/>
        <w:outlineLvl w:val="1"/>
        <w:rPr>
          <w:rFonts w:ascii="仿宋_GB2312" w:eastAsia="仿宋_GB2312" w:hAnsi="宋体"/>
          <w:b/>
          <w:kern w:val="0"/>
          <w:sz w:val="32"/>
          <w:szCs w:val="32"/>
        </w:rPr>
      </w:pPr>
      <w:r w:rsidRPr="007E4046">
        <w:rPr>
          <w:rFonts w:ascii="仿宋_GB2312" w:eastAsia="仿宋_GB2312" w:hAnsi="宋体" w:hint="eastAsia"/>
          <w:b/>
          <w:kern w:val="0"/>
          <w:sz w:val="32"/>
          <w:szCs w:val="32"/>
        </w:rPr>
        <w:t>政府性基金预算支出情况表</w:t>
      </w:r>
    </w:p>
    <w:p w14:paraId="7E5FE9D7" w14:textId="77777777" w:rsidR="00591AE7" w:rsidRPr="007E4046" w:rsidRDefault="0075130C">
      <w:pPr>
        <w:widowControl/>
        <w:outlineLvl w:val="1"/>
        <w:rPr>
          <w:rFonts w:ascii="仿宋_GB2312" w:eastAsia="仿宋_GB2312" w:hAnsi="宋体"/>
          <w:kern w:val="0"/>
          <w:sz w:val="24"/>
        </w:rPr>
      </w:pPr>
      <w:r w:rsidRPr="007E4046">
        <w:rPr>
          <w:rFonts w:ascii="仿宋_GB2312" w:eastAsia="仿宋_GB2312" w:hAnsi="宋体" w:hint="eastAsia"/>
          <w:kern w:val="0"/>
          <w:sz w:val="24"/>
        </w:rPr>
        <w:t>编制部门：中国人民政治协商会议新疆昌吉回族自治州委员会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591AE7" w:rsidRPr="007E4046" w14:paraId="03E69702" w14:textId="77777777">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9ADE6F" w14:textId="77777777" w:rsidR="00591AE7" w:rsidRPr="007E4046" w:rsidRDefault="0075130C">
            <w:pPr>
              <w:widowControl/>
              <w:jc w:val="center"/>
              <w:rPr>
                <w:rFonts w:ascii="仿宋_GB2312" w:eastAsia="仿宋_GB2312" w:hAnsi="宋体" w:cs="宋体"/>
                <w:b/>
                <w:bCs/>
                <w:color w:val="000000"/>
                <w:kern w:val="0"/>
                <w:sz w:val="24"/>
              </w:rPr>
            </w:pPr>
            <w:r w:rsidRPr="007E4046">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14:paraId="10540F96" w14:textId="77777777" w:rsidR="00591AE7" w:rsidRPr="007E4046" w:rsidRDefault="0075130C">
            <w:pPr>
              <w:widowControl/>
              <w:jc w:val="center"/>
              <w:rPr>
                <w:rFonts w:ascii="仿宋_GB2312" w:eastAsia="仿宋_GB2312" w:hAnsi="宋体" w:cs="宋体"/>
                <w:b/>
                <w:bCs/>
                <w:color w:val="000000"/>
                <w:kern w:val="0"/>
                <w:sz w:val="24"/>
              </w:rPr>
            </w:pPr>
            <w:r w:rsidRPr="007E4046">
              <w:rPr>
                <w:rFonts w:ascii="仿宋_GB2312" w:eastAsia="仿宋_GB2312" w:hAnsi="宋体" w:cs="宋体" w:hint="eastAsia"/>
                <w:b/>
                <w:bCs/>
                <w:color w:val="000000"/>
                <w:kern w:val="0"/>
                <w:sz w:val="24"/>
              </w:rPr>
              <w:t>政府性基金预算支出</w:t>
            </w:r>
          </w:p>
        </w:tc>
      </w:tr>
      <w:tr w:rsidR="00591AE7" w:rsidRPr="007E4046" w14:paraId="3F326BEC" w14:textId="77777777">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3BCCF7" w14:textId="77777777" w:rsidR="00591AE7" w:rsidRPr="007E4046" w:rsidRDefault="0075130C">
            <w:pPr>
              <w:widowControl/>
              <w:jc w:val="center"/>
              <w:rPr>
                <w:rFonts w:ascii="仿宋_GB2312" w:eastAsia="仿宋_GB2312" w:hAnsi="宋体" w:cs="宋体"/>
                <w:b/>
                <w:bCs/>
                <w:color w:val="000000"/>
                <w:kern w:val="0"/>
                <w:sz w:val="18"/>
                <w:szCs w:val="18"/>
              </w:rPr>
            </w:pPr>
            <w:r w:rsidRPr="007E4046">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14:paraId="51330422" w14:textId="77777777" w:rsidR="00591AE7" w:rsidRPr="007E4046" w:rsidRDefault="0075130C">
            <w:pPr>
              <w:widowControl/>
              <w:jc w:val="center"/>
              <w:rPr>
                <w:rFonts w:ascii="仿宋_GB2312" w:eastAsia="仿宋_GB2312" w:hAnsi="宋体" w:cs="宋体"/>
                <w:b/>
                <w:bCs/>
                <w:color w:val="000000"/>
                <w:kern w:val="0"/>
                <w:sz w:val="24"/>
              </w:rPr>
            </w:pPr>
            <w:r w:rsidRPr="007E4046">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2D32757A" w14:textId="77777777" w:rsidR="00591AE7" w:rsidRPr="007E4046" w:rsidRDefault="0075130C">
            <w:pPr>
              <w:widowControl/>
              <w:jc w:val="center"/>
              <w:rPr>
                <w:rFonts w:ascii="仿宋_GB2312" w:eastAsia="仿宋_GB2312" w:hAnsi="宋体" w:cs="宋体"/>
                <w:b/>
                <w:bCs/>
                <w:color w:val="000000"/>
                <w:kern w:val="0"/>
                <w:sz w:val="24"/>
              </w:rPr>
            </w:pPr>
            <w:r w:rsidRPr="007E4046">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03D19D18" w14:textId="77777777" w:rsidR="00591AE7" w:rsidRPr="007E4046" w:rsidRDefault="0075130C">
            <w:pPr>
              <w:widowControl/>
              <w:jc w:val="center"/>
              <w:rPr>
                <w:rFonts w:ascii="仿宋_GB2312" w:eastAsia="仿宋_GB2312" w:hAnsi="宋体" w:cs="宋体"/>
                <w:b/>
                <w:bCs/>
                <w:color w:val="000000"/>
                <w:kern w:val="0"/>
                <w:sz w:val="24"/>
              </w:rPr>
            </w:pPr>
            <w:r w:rsidRPr="007E4046">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1B84580B" w14:textId="77777777" w:rsidR="00591AE7" w:rsidRPr="007E4046" w:rsidRDefault="0075130C">
            <w:pPr>
              <w:widowControl/>
              <w:jc w:val="center"/>
              <w:rPr>
                <w:rFonts w:ascii="仿宋_GB2312" w:eastAsia="仿宋_GB2312" w:hAnsi="宋体" w:cs="宋体"/>
                <w:b/>
                <w:bCs/>
                <w:color w:val="000000"/>
                <w:kern w:val="0"/>
                <w:sz w:val="24"/>
              </w:rPr>
            </w:pPr>
            <w:r w:rsidRPr="007E4046">
              <w:rPr>
                <w:rFonts w:ascii="仿宋_GB2312" w:eastAsia="仿宋_GB2312" w:hAnsi="宋体" w:cs="宋体" w:hint="eastAsia"/>
                <w:b/>
                <w:bCs/>
                <w:color w:val="000000"/>
                <w:kern w:val="0"/>
                <w:sz w:val="24"/>
              </w:rPr>
              <w:t>项目支出</w:t>
            </w:r>
          </w:p>
        </w:tc>
      </w:tr>
      <w:tr w:rsidR="00591AE7" w:rsidRPr="007E4046" w14:paraId="3397F828" w14:textId="77777777">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14:paraId="0C6312FB" w14:textId="77777777" w:rsidR="00591AE7" w:rsidRPr="007E4046" w:rsidRDefault="0075130C">
            <w:pPr>
              <w:widowControl/>
              <w:jc w:val="center"/>
              <w:rPr>
                <w:rFonts w:ascii="仿宋_GB2312" w:eastAsia="仿宋_GB2312" w:hAnsi="宋体" w:cs="宋体"/>
                <w:b/>
                <w:bCs/>
                <w:color w:val="000000"/>
                <w:kern w:val="0"/>
                <w:sz w:val="24"/>
              </w:rPr>
            </w:pPr>
            <w:r w:rsidRPr="007E4046">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14:paraId="4FDBDD48" w14:textId="77777777" w:rsidR="00591AE7" w:rsidRPr="007E4046" w:rsidRDefault="0075130C">
            <w:pPr>
              <w:widowControl/>
              <w:jc w:val="center"/>
              <w:rPr>
                <w:rFonts w:ascii="仿宋_GB2312" w:eastAsia="仿宋_GB2312" w:hAnsi="宋体" w:cs="宋体"/>
                <w:b/>
                <w:bCs/>
                <w:color w:val="000000"/>
                <w:kern w:val="0"/>
                <w:sz w:val="24"/>
              </w:rPr>
            </w:pPr>
            <w:r w:rsidRPr="007E4046">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14:paraId="40C4F28A" w14:textId="77777777" w:rsidR="00591AE7" w:rsidRPr="007E4046" w:rsidRDefault="0075130C">
            <w:pPr>
              <w:widowControl/>
              <w:jc w:val="center"/>
              <w:rPr>
                <w:rFonts w:ascii="仿宋_GB2312" w:eastAsia="仿宋_GB2312" w:hAnsi="宋体" w:cs="宋体"/>
                <w:b/>
                <w:bCs/>
                <w:color w:val="000000"/>
                <w:kern w:val="0"/>
                <w:sz w:val="24"/>
              </w:rPr>
            </w:pPr>
            <w:r w:rsidRPr="007E4046">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14:paraId="5E997ABD" w14:textId="77777777" w:rsidR="00591AE7" w:rsidRPr="007E4046" w:rsidRDefault="00591AE7">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41067FFF" w14:textId="77777777" w:rsidR="00591AE7" w:rsidRPr="007E4046" w:rsidRDefault="00591AE7">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14:paraId="31694396" w14:textId="77777777" w:rsidR="00591AE7" w:rsidRPr="007E4046" w:rsidRDefault="00591AE7">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2E52A530" w14:textId="77777777" w:rsidR="00591AE7" w:rsidRPr="007E4046" w:rsidRDefault="00591AE7">
            <w:pPr>
              <w:widowControl/>
              <w:jc w:val="left"/>
              <w:rPr>
                <w:rFonts w:ascii="仿宋_GB2312" w:eastAsia="仿宋_GB2312" w:hAnsi="宋体" w:cs="宋体"/>
                <w:b/>
                <w:bCs/>
                <w:color w:val="000000"/>
                <w:kern w:val="0"/>
                <w:sz w:val="24"/>
              </w:rPr>
            </w:pPr>
          </w:p>
        </w:tc>
      </w:tr>
      <w:tr w:rsidR="00591AE7" w:rsidRPr="007E4046" w14:paraId="35D6CD91"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6817E893"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78424BA1"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225C65D6"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4DBB9071"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2FA126C1"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54587C93"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61AFF1A9"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r>
      <w:tr w:rsidR="00591AE7" w:rsidRPr="007E4046" w14:paraId="07B41C01"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0C99001B"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64A5C9C6"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473A9316"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2D298AE2"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2DC1DC6A"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01319FF6"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67D23E7C"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r>
      <w:tr w:rsidR="00591AE7" w:rsidRPr="007E4046" w14:paraId="468D3AF6"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23A30218"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3F94213E"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30CC2F27"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2439A6AA"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52BB83C6"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7EBB2FB9"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6E22C284" w14:textId="77777777" w:rsidR="00591AE7" w:rsidRPr="007E4046" w:rsidRDefault="0075130C">
            <w:pPr>
              <w:widowControl/>
              <w:jc w:val="center"/>
              <w:rPr>
                <w:rFonts w:ascii="仿宋_GB2312" w:eastAsia="仿宋_GB2312" w:hAnsi="宋体" w:cs="宋体"/>
                <w:b/>
                <w:bCs/>
                <w:color w:val="000000"/>
                <w:kern w:val="0"/>
                <w:sz w:val="32"/>
                <w:szCs w:val="32"/>
              </w:rPr>
            </w:pPr>
            <w:r w:rsidRPr="007E4046">
              <w:rPr>
                <w:rFonts w:ascii="仿宋_GB2312" w:eastAsia="仿宋_GB2312" w:hAnsi="宋体" w:cs="宋体" w:hint="eastAsia"/>
                <w:b/>
                <w:bCs/>
                <w:color w:val="000000"/>
                <w:kern w:val="0"/>
                <w:sz w:val="32"/>
                <w:szCs w:val="32"/>
              </w:rPr>
              <w:t xml:space="preserve">　</w:t>
            </w:r>
          </w:p>
        </w:tc>
      </w:tr>
      <w:tr w:rsidR="00591AE7" w:rsidRPr="007E4046" w14:paraId="7CD49FE9"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331BD6B2"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4E0830A6" w14:textId="77777777" w:rsidR="00591AE7" w:rsidRPr="007E4046" w:rsidRDefault="0075130C">
            <w:pPr>
              <w:widowControl/>
              <w:jc w:val="left"/>
              <w:rPr>
                <w:rFonts w:ascii="宋体" w:hAnsi="宋体" w:cs="宋体"/>
                <w:color w:val="000000"/>
                <w:kern w:val="0"/>
                <w:sz w:val="24"/>
              </w:rPr>
            </w:pPr>
            <w:r w:rsidRPr="007E4046">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2B3F1CCF" w14:textId="77777777" w:rsidR="00591AE7" w:rsidRPr="007E4046" w:rsidRDefault="0075130C">
            <w:pPr>
              <w:widowControl/>
              <w:jc w:val="left"/>
              <w:rPr>
                <w:rFonts w:ascii="仿宋_GB2312" w:eastAsia="仿宋_GB2312" w:hAnsi="宋体" w:cs="宋体"/>
                <w:color w:val="000000"/>
                <w:kern w:val="0"/>
                <w:sz w:val="24"/>
              </w:rPr>
            </w:pPr>
            <w:r w:rsidRPr="007E4046">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2F40F622" w14:textId="77777777" w:rsidR="00591AE7" w:rsidRPr="007E4046" w:rsidRDefault="0075130C">
            <w:pPr>
              <w:widowControl/>
              <w:jc w:val="center"/>
              <w:rPr>
                <w:rFonts w:ascii="仿宋_GB2312" w:eastAsia="仿宋_GB2312" w:hAnsi="宋体" w:cs="宋体"/>
                <w:color w:val="000000"/>
                <w:kern w:val="0"/>
                <w:sz w:val="24"/>
              </w:rPr>
            </w:pPr>
            <w:r w:rsidRPr="007E4046">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14:paraId="6A2F5462" w14:textId="77777777" w:rsidR="00591AE7" w:rsidRPr="007E4046" w:rsidRDefault="0075130C">
            <w:pPr>
              <w:widowControl/>
              <w:jc w:val="right"/>
              <w:rPr>
                <w:rFonts w:ascii="仿宋_GB2312" w:eastAsia="仿宋_GB2312" w:hAnsi="宋体" w:cs="宋体"/>
                <w:color w:val="000000"/>
                <w:kern w:val="0"/>
                <w:sz w:val="24"/>
              </w:rPr>
            </w:pPr>
            <w:r w:rsidRPr="007E4046">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34C5323B" w14:textId="77777777" w:rsidR="00591AE7" w:rsidRPr="007E4046" w:rsidRDefault="0075130C">
            <w:pPr>
              <w:widowControl/>
              <w:jc w:val="right"/>
              <w:rPr>
                <w:rFonts w:ascii="仿宋_GB2312" w:eastAsia="仿宋_GB2312" w:hAnsi="宋体" w:cs="宋体"/>
                <w:color w:val="000000"/>
                <w:kern w:val="0"/>
                <w:sz w:val="24"/>
              </w:rPr>
            </w:pPr>
            <w:r w:rsidRPr="007E4046">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C24DA3A" w14:textId="77777777" w:rsidR="00591AE7" w:rsidRPr="007E4046" w:rsidRDefault="0075130C">
            <w:pPr>
              <w:widowControl/>
              <w:jc w:val="right"/>
              <w:rPr>
                <w:rFonts w:ascii="仿宋_GB2312" w:eastAsia="仿宋_GB2312" w:hAnsi="宋体" w:cs="宋体"/>
                <w:color w:val="000000"/>
                <w:kern w:val="0"/>
                <w:sz w:val="24"/>
              </w:rPr>
            </w:pPr>
            <w:r w:rsidRPr="007E4046">
              <w:rPr>
                <w:rFonts w:ascii="仿宋_GB2312" w:eastAsia="仿宋_GB2312" w:hAnsi="宋体" w:cs="宋体" w:hint="eastAsia"/>
                <w:color w:val="000000"/>
                <w:kern w:val="0"/>
                <w:sz w:val="24"/>
              </w:rPr>
              <w:t xml:space="preserve">　</w:t>
            </w:r>
          </w:p>
        </w:tc>
      </w:tr>
    </w:tbl>
    <w:p w14:paraId="04079A5F" w14:textId="77777777" w:rsidR="00591AE7" w:rsidRPr="007E4046" w:rsidRDefault="0075130C">
      <w:pPr>
        <w:widowControl/>
        <w:outlineLvl w:val="1"/>
        <w:rPr>
          <w:rFonts w:ascii="仿宋_GB2312" w:eastAsia="仿宋_GB2312" w:hAnsi="宋体"/>
          <w:b/>
          <w:kern w:val="0"/>
          <w:sz w:val="28"/>
          <w:szCs w:val="32"/>
        </w:rPr>
      </w:pPr>
      <w:r w:rsidRPr="007E4046">
        <w:rPr>
          <w:rFonts w:ascii="仿宋_GB2312" w:eastAsia="仿宋_GB2312" w:hAnsi="宋体" w:hint="eastAsia"/>
          <w:b/>
          <w:kern w:val="0"/>
          <w:sz w:val="28"/>
          <w:szCs w:val="32"/>
        </w:rPr>
        <w:t>备注：本单位无政府性基金预算</w:t>
      </w:r>
    </w:p>
    <w:p w14:paraId="32B9D134" w14:textId="77777777" w:rsidR="00591AE7" w:rsidRPr="007E4046" w:rsidRDefault="00591AE7">
      <w:pPr>
        <w:widowControl/>
        <w:jc w:val="left"/>
        <w:outlineLvl w:val="1"/>
        <w:rPr>
          <w:rFonts w:ascii="仿宋_GB2312" w:eastAsia="仿宋_GB2312" w:hAnsi="宋体"/>
          <w:kern w:val="0"/>
          <w:sz w:val="32"/>
          <w:szCs w:val="32"/>
        </w:rPr>
        <w:sectPr w:rsidR="00591AE7" w:rsidRPr="007E4046">
          <w:footerReference w:type="even" r:id="rId9"/>
          <w:footerReference w:type="default" r:id="rId10"/>
          <w:pgSz w:w="11906" w:h="16838"/>
          <w:pgMar w:top="2098" w:right="1418" w:bottom="1928" w:left="1588" w:header="851" w:footer="992" w:gutter="0"/>
          <w:pgNumType w:fmt="numberInDash"/>
          <w:cols w:space="720"/>
          <w:docGrid w:linePitch="312"/>
        </w:sectPr>
      </w:pPr>
    </w:p>
    <w:p w14:paraId="1D9B958E" w14:textId="77777777" w:rsidR="00591AE7" w:rsidRPr="007E4046" w:rsidRDefault="0075130C">
      <w:pPr>
        <w:widowControl/>
        <w:spacing w:beforeLines="50" w:before="156"/>
        <w:jc w:val="center"/>
        <w:outlineLvl w:val="1"/>
        <w:rPr>
          <w:rFonts w:ascii="黑体" w:eastAsia="黑体" w:hAnsi="黑体"/>
          <w:kern w:val="0"/>
          <w:sz w:val="32"/>
          <w:szCs w:val="32"/>
        </w:rPr>
      </w:pPr>
      <w:r w:rsidRPr="007E4046">
        <w:rPr>
          <w:rFonts w:ascii="黑体" w:eastAsia="黑体" w:hAnsi="黑体" w:hint="eastAsia"/>
          <w:kern w:val="0"/>
          <w:sz w:val="32"/>
          <w:szCs w:val="32"/>
        </w:rPr>
        <w:lastRenderedPageBreak/>
        <w:t>第三部分  2019年部门预算情况说明</w:t>
      </w:r>
    </w:p>
    <w:p w14:paraId="74C51E02" w14:textId="77777777" w:rsidR="00591AE7" w:rsidRPr="007E4046" w:rsidRDefault="0075130C">
      <w:pPr>
        <w:widowControl/>
        <w:spacing w:line="580" w:lineRule="exact"/>
        <w:ind w:firstLine="640"/>
        <w:jc w:val="left"/>
        <w:rPr>
          <w:rFonts w:ascii="黑体" w:eastAsia="黑体" w:hAnsi="宋体" w:cs="宋体"/>
          <w:kern w:val="0"/>
          <w:sz w:val="32"/>
          <w:szCs w:val="32"/>
        </w:rPr>
      </w:pPr>
      <w:r w:rsidRPr="007E4046">
        <w:rPr>
          <w:rFonts w:ascii="黑体" w:eastAsia="黑体" w:hAnsi="黑体" w:cs="宋体" w:hint="eastAsia"/>
          <w:bCs/>
          <w:kern w:val="0"/>
          <w:sz w:val="32"/>
          <w:szCs w:val="32"/>
        </w:rPr>
        <w:t>一、</w:t>
      </w:r>
      <w:r w:rsidRPr="007E4046">
        <w:rPr>
          <w:rFonts w:ascii="黑体" w:eastAsia="黑体" w:hAnsi="宋体" w:cs="宋体" w:hint="eastAsia"/>
          <w:kern w:val="0"/>
          <w:sz w:val="32"/>
          <w:szCs w:val="32"/>
        </w:rPr>
        <w:t>关于昌吉州政协2019年收支预算情况的总体说明</w:t>
      </w:r>
    </w:p>
    <w:p w14:paraId="491D201F"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按照全口径预算的原则，昌吉州政协2019年所有收入和支出均纳入部门预算管理。收支总预算 1083.81万元。</w:t>
      </w:r>
    </w:p>
    <w:p w14:paraId="7D662697"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收入预算包括一般公共预算1083.81万元。</w:t>
      </w:r>
    </w:p>
    <w:p w14:paraId="52E36D2F"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支出预算包括一般公共服务支出1083.81万元。</w:t>
      </w:r>
    </w:p>
    <w:p w14:paraId="79E08780" w14:textId="77777777" w:rsidR="00591AE7" w:rsidRPr="007E4046" w:rsidRDefault="0075130C">
      <w:pPr>
        <w:widowControl/>
        <w:spacing w:line="580" w:lineRule="exact"/>
        <w:ind w:firstLine="640"/>
        <w:jc w:val="left"/>
        <w:rPr>
          <w:rFonts w:ascii="黑体" w:eastAsia="黑体" w:hAnsi="宋体" w:cs="宋体"/>
          <w:kern w:val="0"/>
          <w:sz w:val="32"/>
          <w:szCs w:val="32"/>
        </w:rPr>
      </w:pPr>
      <w:r w:rsidRPr="007E4046">
        <w:rPr>
          <w:rFonts w:ascii="黑体" w:eastAsia="黑体" w:hAnsi="宋体" w:cs="宋体" w:hint="eastAsia"/>
          <w:kern w:val="0"/>
          <w:sz w:val="32"/>
          <w:szCs w:val="32"/>
        </w:rPr>
        <w:t>二、关于昌吉州政协2019年收入预算情况说明</w:t>
      </w:r>
    </w:p>
    <w:p w14:paraId="35BB3B20"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昌吉州政协收入预算1083.81万元，其中：</w:t>
      </w:r>
    </w:p>
    <w:p w14:paraId="6AD81DC1"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 xml:space="preserve">一般公共预算1083.81万元，占100%，比上年减少77.35万元，主要原因是：在职人员退休8人；    </w:t>
      </w:r>
    </w:p>
    <w:p w14:paraId="7FFA5ADD"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政府性基金预算未安排。或 0 万元， 占0 %，比上年增加（减少） 0 万元，主要原因是未安排此项经费支出；</w:t>
      </w:r>
    </w:p>
    <w:p w14:paraId="427CC3E6" w14:textId="77777777" w:rsidR="00591AE7" w:rsidRPr="007E4046" w:rsidRDefault="0075130C">
      <w:pPr>
        <w:widowControl/>
        <w:spacing w:line="580" w:lineRule="exact"/>
        <w:ind w:firstLine="640"/>
        <w:jc w:val="left"/>
        <w:rPr>
          <w:rFonts w:ascii="黑体" w:eastAsia="黑体" w:hAnsi="宋体" w:cs="宋体"/>
          <w:kern w:val="0"/>
          <w:sz w:val="32"/>
          <w:szCs w:val="32"/>
        </w:rPr>
      </w:pPr>
      <w:r w:rsidRPr="007E4046">
        <w:rPr>
          <w:rFonts w:ascii="黑体" w:eastAsia="黑体" w:hAnsi="宋体" w:cs="宋体" w:hint="eastAsia"/>
          <w:kern w:val="0"/>
          <w:sz w:val="32"/>
          <w:szCs w:val="32"/>
        </w:rPr>
        <w:t>三、关于昌吉州政协2019年支出预算情况说明</w:t>
      </w:r>
    </w:p>
    <w:p w14:paraId="477432E2"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昌吉州政协2019年支出预算1083.81万元，其中：</w:t>
      </w:r>
    </w:p>
    <w:p w14:paraId="4FD0EA42" w14:textId="77777777" w:rsidR="00591AE7" w:rsidRPr="007E4046" w:rsidRDefault="0075130C">
      <w:pPr>
        <w:widowControl/>
        <w:spacing w:line="580" w:lineRule="exact"/>
        <w:ind w:firstLine="640"/>
        <w:jc w:val="left"/>
        <w:rPr>
          <w:rFonts w:ascii="仿宋_GB2312" w:eastAsia="仿宋_GB2312" w:hAnsi="宋体" w:cs="宋体"/>
          <w:b/>
          <w:kern w:val="0"/>
          <w:sz w:val="32"/>
          <w:szCs w:val="32"/>
        </w:rPr>
      </w:pPr>
      <w:r w:rsidRPr="007E4046">
        <w:rPr>
          <w:rFonts w:ascii="仿宋_GB2312" w:eastAsia="仿宋_GB2312" w:hAnsi="宋体" w:cs="宋体" w:hint="eastAsia"/>
          <w:kern w:val="0"/>
          <w:sz w:val="32"/>
          <w:szCs w:val="32"/>
        </w:rPr>
        <w:t>基本支出 898.81万元，占82.93%，比上年减少92.35万元，主要原因是：在职人员退休8人。</w:t>
      </w:r>
    </w:p>
    <w:p w14:paraId="1CB7BDDF"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项目支出185万元，占17.07%，比上年增加15万元，主要原因是：专门委员会工作经费增加10万元、公务用车运行费增加5万元。</w:t>
      </w:r>
    </w:p>
    <w:p w14:paraId="4FFBC9F6" w14:textId="77777777" w:rsidR="00591AE7" w:rsidRPr="007E4046" w:rsidRDefault="0075130C">
      <w:pPr>
        <w:widowControl/>
        <w:spacing w:line="580" w:lineRule="exact"/>
        <w:ind w:firstLine="640"/>
        <w:jc w:val="left"/>
        <w:rPr>
          <w:rFonts w:ascii="黑体" w:eastAsia="黑体" w:hAnsi="黑体" w:cs="宋体"/>
          <w:bCs/>
          <w:kern w:val="0"/>
          <w:sz w:val="32"/>
          <w:szCs w:val="32"/>
        </w:rPr>
      </w:pPr>
      <w:r w:rsidRPr="007E4046">
        <w:rPr>
          <w:rFonts w:ascii="黑体" w:eastAsia="黑体" w:hAnsi="黑体" w:cs="宋体" w:hint="eastAsia"/>
          <w:bCs/>
          <w:kern w:val="0"/>
          <w:sz w:val="32"/>
          <w:szCs w:val="32"/>
        </w:rPr>
        <w:t>四、关于昌吉州政协2019年财政拨款收支预算情况的总体说明</w:t>
      </w:r>
    </w:p>
    <w:p w14:paraId="097FB3D1" w14:textId="77777777" w:rsidR="00591AE7" w:rsidRPr="007E4046" w:rsidRDefault="0075130C">
      <w:pPr>
        <w:spacing w:line="580" w:lineRule="exact"/>
        <w:ind w:firstLine="640"/>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2019年财政拨款收支总预算1083.81万元。</w:t>
      </w:r>
    </w:p>
    <w:p w14:paraId="10810CE6" w14:textId="77777777" w:rsidR="007E4046" w:rsidRPr="007E4046" w:rsidRDefault="0075130C" w:rsidP="007E4046">
      <w:pPr>
        <w:spacing w:line="580" w:lineRule="exact"/>
        <w:ind w:firstLine="640"/>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收入全部为一般公共预算拨款，无政府性基金预算拨</w:t>
      </w:r>
      <w:r w:rsidRPr="007E4046">
        <w:rPr>
          <w:rFonts w:ascii="仿宋_GB2312" w:eastAsia="仿宋_GB2312" w:hAnsi="宋体" w:cs="宋体" w:hint="eastAsia"/>
          <w:kern w:val="0"/>
          <w:sz w:val="32"/>
          <w:szCs w:val="32"/>
        </w:rPr>
        <w:lastRenderedPageBreak/>
        <w:t>款。</w:t>
      </w:r>
    </w:p>
    <w:p w14:paraId="148974F7" w14:textId="1FEBCA06" w:rsidR="007E4046" w:rsidRPr="007E4046" w:rsidRDefault="007E4046" w:rsidP="007E4046">
      <w:pPr>
        <w:spacing w:line="580" w:lineRule="exact"/>
        <w:ind w:firstLine="640"/>
        <w:rPr>
          <w:rFonts w:ascii="仿宋_GB2312" w:eastAsia="仿宋_GB2312" w:hAnsi="宋体" w:cs="宋体" w:hint="eastAsia"/>
          <w:kern w:val="0"/>
          <w:sz w:val="32"/>
          <w:szCs w:val="32"/>
        </w:rPr>
      </w:pPr>
      <w:r w:rsidRPr="007E4046">
        <w:rPr>
          <w:rFonts w:ascii="仿宋_GB2312" w:eastAsia="仿宋_GB2312" w:hAnsi="宋体" w:cs="宋体" w:hint="eastAsia"/>
          <w:kern w:val="0"/>
          <w:sz w:val="32"/>
          <w:szCs w:val="32"/>
        </w:rPr>
        <w:t>支出预算包括：一般公共服务支出1083.81万元，主要用于人员经费、日常公用经费及开展日常业务工作支出。</w:t>
      </w:r>
    </w:p>
    <w:p w14:paraId="4ECF1FBB" w14:textId="77777777" w:rsidR="00591AE7" w:rsidRPr="007E4046" w:rsidRDefault="0075130C">
      <w:pPr>
        <w:widowControl/>
        <w:spacing w:line="580" w:lineRule="exact"/>
        <w:ind w:firstLine="640"/>
        <w:jc w:val="left"/>
        <w:rPr>
          <w:rFonts w:ascii="黑体" w:eastAsia="黑体" w:hAnsi="宋体" w:cs="宋体"/>
          <w:kern w:val="0"/>
          <w:sz w:val="32"/>
          <w:szCs w:val="32"/>
        </w:rPr>
      </w:pPr>
      <w:r w:rsidRPr="007E4046">
        <w:rPr>
          <w:rFonts w:ascii="黑体" w:eastAsia="黑体" w:hAnsi="宋体" w:cs="宋体" w:hint="eastAsia"/>
          <w:kern w:val="0"/>
          <w:sz w:val="32"/>
          <w:szCs w:val="32"/>
        </w:rPr>
        <w:t>五、关于昌吉州政协2019年一般公共预算当年拨款情况说明</w:t>
      </w:r>
    </w:p>
    <w:p w14:paraId="7B0139ED" w14:textId="77777777" w:rsidR="00591AE7" w:rsidRPr="007E4046" w:rsidRDefault="0075130C">
      <w:pPr>
        <w:widowControl/>
        <w:spacing w:line="580" w:lineRule="exact"/>
        <w:ind w:firstLine="642"/>
        <w:jc w:val="left"/>
        <w:rPr>
          <w:rFonts w:ascii="楷体_GB2312" w:eastAsia="楷体_GB2312" w:hAnsi="宋体" w:cs="宋体"/>
          <w:b/>
          <w:kern w:val="0"/>
          <w:sz w:val="32"/>
          <w:szCs w:val="32"/>
        </w:rPr>
      </w:pPr>
      <w:r w:rsidRPr="007E4046">
        <w:rPr>
          <w:rFonts w:ascii="楷体_GB2312" w:eastAsia="楷体_GB2312" w:hAnsi="宋体" w:cs="宋体" w:hint="eastAsia"/>
          <w:b/>
          <w:kern w:val="0"/>
          <w:sz w:val="32"/>
          <w:szCs w:val="32"/>
        </w:rPr>
        <w:t>（一）一般公用预算当年拨款规模变化情况</w:t>
      </w:r>
    </w:p>
    <w:p w14:paraId="791826A4"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昌协州政协2019年一般公共预算拨款基本支出 898.81万元，占占82.93%，比上年执行数减少92.35万元，下降9.32%。主要原因是：去年人员工资上调，人员经费中含补发工资，以及绩效奖金，且今年在职人员比去年减少8人，均为在职转退休。</w:t>
      </w:r>
      <w:r w:rsidRPr="007E4046">
        <w:rPr>
          <w:rFonts w:ascii="仿宋" w:eastAsia="仿宋" w:hAnsi="仿宋" w:cs="宋体" w:hint="eastAsia"/>
          <w:kern w:val="0"/>
          <w:sz w:val="32"/>
          <w:szCs w:val="32"/>
        </w:rPr>
        <w:t>项目支出185万元，占17.07%，比上年预算数增加15万元，</w:t>
      </w:r>
      <w:r w:rsidRPr="007E4046">
        <w:rPr>
          <w:rFonts w:ascii="仿宋_GB2312" w:eastAsia="仿宋_GB2312" w:hAnsi="宋体" w:cs="宋体" w:hint="eastAsia"/>
          <w:kern w:val="0"/>
          <w:sz w:val="32"/>
          <w:szCs w:val="32"/>
        </w:rPr>
        <w:t xml:space="preserve">主要原因是：专门委员会工作经费增加10万元、公务用车运行费增加5万元。     </w:t>
      </w:r>
    </w:p>
    <w:p w14:paraId="2E8F50FF" w14:textId="77777777" w:rsidR="00591AE7" w:rsidRPr="007E4046" w:rsidRDefault="0075130C">
      <w:pPr>
        <w:widowControl/>
        <w:spacing w:line="580" w:lineRule="exact"/>
        <w:ind w:firstLine="642"/>
        <w:jc w:val="left"/>
        <w:rPr>
          <w:rFonts w:ascii="楷体_GB2312" w:eastAsia="楷体_GB2312" w:hAnsi="宋体" w:cs="宋体"/>
          <w:b/>
          <w:kern w:val="0"/>
          <w:sz w:val="32"/>
          <w:szCs w:val="32"/>
        </w:rPr>
      </w:pPr>
      <w:r w:rsidRPr="007E4046">
        <w:rPr>
          <w:rFonts w:ascii="楷体_GB2312" w:eastAsia="楷体_GB2312" w:hAnsi="宋体" w:cs="宋体" w:hint="eastAsia"/>
          <w:b/>
          <w:kern w:val="0"/>
          <w:sz w:val="32"/>
          <w:szCs w:val="32"/>
        </w:rPr>
        <w:t>（二）一般公共预算当年拨款结构情况</w:t>
      </w:r>
    </w:p>
    <w:p w14:paraId="4B23245F" w14:textId="201ADAFA" w:rsidR="00591AE7" w:rsidRPr="007E4046" w:rsidRDefault="0075130C">
      <w:pPr>
        <w:spacing w:line="580" w:lineRule="exact"/>
        <w:ind w:firstLine="640"/>
        <w:rPr>
          <w:rFonts w:ascii="仿宋_GB2312" w:eastAsia="仿宋_GB2312" w:hAnsi="宋体" w:cs="宋体"/>
          <w:kern w:val="0"/>
          <w:sz w:val="32"/>
          <w:szCs w:val="32"/>
        </w:rPr>
      </w:pPr>
      <w:r w:rsidRPr="007E4046">
        <w:rPr>
          <w:rFonts w:ascii="仿宋_GB2312" w:eastAsia="仿宋_GB2312" w:hint="eastAsia"/>
          <w:sz w:val="32"/>
          <w:szCs w:val="32"/>
        </w:rPr>
        <w:t>一般公共服务（类）</w:t>
      </w:r>
      <w:r w:rsidRPr="007E4046">
        <w:rPr>
          <w:rFonts w:ascii="仿宋" w:eastAsia="仿宋" w:hAnsi="仿宋" w:hint="eastAsia"/>
          <w:sz w:val="32"/>
          <w:szCs w:val="32"/>
        </w:rPr>
        <w:t>1083.81</w:t>
      </w:r>
      <w:r w:rsidRPr="007E4046">
        <w:rPr>
          <w:rFonts w:ascii="仿宋_GB2312" w:eastAsia="仿宋_GB2312" w:hAnsi="宋体" w:cs="宋体" w:hint="eastAsia"/>
          <w:kern w:val="0"/>
          <w:sz w:val="32"/>
          <w:szCs w:val="32"/>
        </w:rPr>
        <w:t>万元，占100%。</w:t>
      </w:r>
    </w:p>
    <w:p w14:paraId="1E373345" w14:textId="77777777" w:rsidR="00591AE7" w:rsidRPr="007E4046" w:rsidRDefault="0075130C">
      <w:pPr>
        <w:widowControl/>
        <w:spacing w:line="580" w:lineRule="exact"/>
        <w:ind w:firstLine="642"/>
        <w:jc w:val="left"/>
        <w:rPr>
          <w:rFonts w:ascii="楷体_GB2312" w:eastAsia="楷体_GB2312" w:hAnsi="宋体" w:cs="宋体"/>
          <w:b/>
          <w:kern w:val="0"/>
          <w:sz w:val="32"/>
          <w:szCs w:val="32"/>
        </w:rPr>
      </w:pPr>
      <w:r w:rsidRPr="007E4046">
        <w:rPr>
          <w:rFonts w:ascii="楷体_GB2312" w:eastAsia="楷体_GB2312" w:hAnsi="宋体" w:cs="宋体" w:hint="eastAsia"/>
          <w:b/>
          <w:kern w:val="0"/>
          <w:sz w:val="32"/>
          <w:szCs w:val="32"/>
        </w:rPr>
        <w:t>（三）一般公共预算当年拨款具体使用情况</w:t>
      </w:r>
    </w:p>
    <w:p w14:paraId="46B6A0FA" w14:textId="5E246C33" w:rsidR="00591AE7" w:rsidRPr="007E4046" w:rsidRDefault="0075130C">
      <w:pPr>
        <w:widowControl/>
        <w:spacing w:line="580" w:lineRule="exact"/>
        <w:ind w:firstLine="640"/>
        <w:jc w:val="left"/>
        <w:rPr>
          <w:rFonts w:ascii="仿宋" w:eastAsia="仿宋" w:hAnsi="仿宋" w:cs="宋体"/>
          <w:kern w:val="0"/>
          <w:sz w:val="32"/>
          <w:szCs w:val="32"/>
        </w:rPr>
      </w:pPr>
      <w:r w:rsidRPr="007E4046">
        <w:rPr>
          <w:rFonts w:ascii="仿宋" w:eastAsia="仿宋" w:hAnsi="仿宋" w:cs="宋体" w:hint="eastAsia"/>
          <w:kern w:val="0"/>
          <w:sz w:val="32"/>
          <w:szCs w:val="32"/>
        </w:rPr>
        <w:t>1.</w:t>
      </w:r>
      <w:r w:rsidRPr="007E4046">
        <w:rPr>
          <w:rFonts w:ascii="仿宋" w:eastAsia="仿宋" w:hAnsi="仿宋" w:cs="宋体"/>
          <w:kern w:val="0"/>
          <w:sz w:val="32"/>
          <w:szCs w:val="32"/>
        </w:rPr>
        <w:t>一般公共服务（</w:t>
      </w:r>
      <w:r w:rsidR="007E4046" w:rsidRPr="007E4046">
        <w:rPr>
          <w:rFonts w:ascii="仿宋" w:eastAsia="仿宋" w:hAnsi="仿宋" w:cs="宋体" w:hint="eastAsia"/>
          <w:kern w:val="0"/>
          <w:sz w:val="32"/>
          <w:szCs w:val="32"/>
        </w:rPr>
        <w:t>2</w:t>
      </w:r>
      <w:r w:rsidR="007E4046" w:rsidRPr="007E4046">
        <w:rPr>
          <w:rFonts w:ascii="仿宋" w:eastAsia="仿宋" w:hAnsi="仿宋" w:cs="宋体"/>
          <w:kern w:val="0"/>
          <w:sz w:val="32"/>
          <w:szCs w:val="32"/>
        </w:rPr>
        <w:t>01</w:t>
      </w:r>
      <w:r w:rsidRPr="007E4046">
        <w:rPr>
          <w:rFonts w:ascii="仿宋" w:eastAsia="仿宋" w:hAnsi="仿宋" w:cs="宋体"/>
          <w:kern w:val="0"/>
          <w:sz w:val="32"/>
          <w:szCs w:val="32"/>
        </w:rPr>
        <w:t>类）</w:t>
      </w:r>
      <w:r w:rsidRPr="007E4046">
        <w:rPr>
          <w:rFonts w:ascii="仿宋" w:eastAsia="仿宋" w:hAnsi="仿宋" w:cs="宋体" w:hint="eastAsia"/>
          <w:kern w:val="0"/>
          <w:sz w:val="32"/>
          <w:szCs w:val="32"/>
        </w:rPr>
        <w:t>政协</w:t>
      </w:r>
      <w:r w:rsidRPr="007E4046">
        <w:rPr>
          <w:rFonts w:ascii="仿宋" w:eastAsia="仿宋" w:hAnsi="仿宋" w:cs="宋体"/>
          <w:kern w:val="0"/>
          <w:sz w:val="32"/>
          <w:szCs w:val="32"/>
        </w:rPr>
        <w:t>事务（</w:t>
      </w:r>
      <w:r w:rsidR="007E4046" w:rsidRPr="007E4046">
        <w:rPr>
          <w:rFonts w:ascii="仿宋" w:eastAsia="仿宋" w:hAnsi="仿宋" w:cs="宋体" w:hint="eastAsia"/>
          <w:kern w:val="0"/>
          <w:sz w:val="32"/>
          <w:szCs w:val="32"/>
        </w:rPr>
        <w:t>0</w:t>
      </w:r>
      <w:r w:rsidR="007E4046" w:rsidRPr="007E4046">
        <w:rPr>
          <w:rFonts w:ascii="仿宋" w:eastAsia="仿宋" w:hAnsi="仿宋" w:cs="宋体"/>
          <w:kern w:val="0"/>
          <w:sz w:val="32"/>
          <w:szCs w:val="32"/>
        </w:rPr>
        <w:t>2</w:t>
      </w:r>
      <w:r w:rsidRPr="007E4046">
        <w:rPr>
          <w:rFonts w:ascii="仿宋" w:eastAsia="仿宋" w:hAnsi="仿宋" w:cs="宋体"/>
          <w:kern w:val="0"/>
          <w:sz w:val="32"/>
          <w:szCs w:val="32"/>
        </w:rPr>
        <w:t>款）行政运行（</w:t>
      </w:r>
      <w:r w:rsidR="007E4046" w:rsidRPr="007E4046">
        <w:rPr>
          <w:rFonts w:ascii="仿宋" w:eastAsia="仿宋" w:hAnsi="仿宋" w:cs="宋体" w:hint="eastAsia"/>
          <w:kern w:val="0"/>
          <w:sz w:val="32"/>
          <w:szCs w:val="32"/>
        </w:rPr>
        <w:t>0</w:t>
      </w:r>
      <w:r w:rsidR="007E4046" w:rsidRPr="007E4046">
        <w:rPr>
          <w:rFonts w:ascii="仿宋" w:eastAsia="仿宋" w:hAnsi="仿宋" w:cs="宋体"/>
          <w:kern w:val="0"/>
          <w:sz w:val="32"/>
          <w:szCs w:val="32"/>
        </w:rPr>
        <w:t>1</w:t>
      </w:r>
      <w:r w:rsidRPr="007E4046">
        <w:rPr>
          <w:rFonts w:ascii="仿宋" w:eastAsia="仿宋" w:hAnsi="仿宋" w:cs="宋体"/>
          <w:kern w:val="0"/>
          <w:sz w:val="32"/>
          <w:szCs w:val="32"/>
        </w:rPr>
        <w:t>项）:</w:t>
      </w:r>
      <w:r w:rsidRPr="007E4046">
        <w:rPr>
          <w:rFonts w:ascii="仿宋" w:eastAsia="仿宋" w:hAnsi="仿宋" w:cs="宋体" w:hint="eastAsia"/>
          <w:kern w:val="0"/>
          <w:sz w:val="32"/>
          <w:szCs w:val="32"/>
        </w:rPr>
        <w:t>2019年</w:t>
      </w:r>
      <w:r w:rsidRPr="007E4046">
        <w:rPr>
          <w:rFonts w:ascii="仿宋" w:eastAsia="仿宋" w:hAnsi="仿宋" w:cs="宋体"/>
          <w:kern w:val="0"/>
          <w:sz w:val="32"/>
          <w:szCs w:val="32"/>
        </w:rPr>
        <w:t>预算数为</w:t>
      </w:r>
      <w:r w:rsidRPr="007E4046">
        <w:rPr>
          <w:rFonts w:ascii="仿宋" w:eastAsia="仿宋" w:hAnsi="仿宋" w:cs="宋体" w:hint="eastAsia"/>
          <w:kern w:val="0"/>
          <w:sz w:val="32"/>
          <w:szCs w:val="32"/>
        </w:rPr>
        <w:t>898.81</w:t>
      </w:r>
      <w:r w:rsidRPr="007E4046">
        <w:rPr>
          <w:rFonts w:ascii="仿宋" w:eastAsia="仿宋" w:hAnsi="仿宋" w:cs="宋体"/>
          <w:kern w:val="0"/>
          <w:sz w:val="32"/>
          <w:szCs w:val="32"/>
        </w:rPr>
        <w:t>万元，</w:t>
      </w:r>
      <w:r w:rsidRPr="007E4046">
        <w:rPr>
          <w:rFonts w:ascii="仿宋" w:eastAsia="仿宋" w:hAnsi="仿宋" w:cs="宋体" w:hint="eastAsia"/>
          <w:kern w:val="0"/>
          <w:sz w:val="32"/>
          <w:szCs w:val="32"/>
        </w:rPr>
        <w:t>比上年执行数减少92.35万元，减少9.32%，主要原因是：</w:t>
      </w:r>
      <w:r w:rsidRPr="007E4046">
        <w:rPr>
          <w:rFonts w:ascii="仿宋_GB2312" w:eastAsia="仿宋_GB2312" w:hAnsi="宋体" w:cs="宋体" w:hint="eastAsia"/>
          <w:kern w:val="0"/>
          <w:sz w:val="32"/>
          <w:szCs w:val="32"/>
        </w:rPr>
        <w:t>去年人员工资上调，人员经费中含补发工资，以及绩效奖金，且今年在职人员比去年减少8人，均为在职转退休</w:t>
      </w:r>
      <w:r w:rsidRPr="007E4046">
        <w:rPr>
          <w:rFonts w:ascii="仿宋" w:eastAsia="仿宋" w:hAnsi="仿宋" w:cs="宋体" w:hint="eastAsia"/>
          <w:kern w:val="0"/>
          <w:sz w:val="32"/>
          <w:szCs w:val="32"/>
        </w:rPr>
        <w:t xml:space="preserve">。    </w:t>
      </w:r>
    </w:p>
    <w:p w14:paraId="674A7886" w14:textId="68119044" w:rsidR="00591AE7" w:rsidRPr="007E4046" w:rsidRDefault="0075130C">
      <w:pPr>
        <w:spacing w:line="580" w:lineRule="exact"/>
        <w:ind w:firstLine="640"/>
        <w:rPr>
          <w:rFonts w:ascii="仿宋_GB2312" w:eastAsia="仿宋_GB2312" w:hAnsi="宋体" w:cs="宋体"/>
          <w:b/>
          <w:kern w:val="0"/>
          <w:sz w:val="32"/>
          <w:szCs w:val="32"/>
        </w:rPr>
      </w:pPr>
      <w:r w:rsidRPr="007E4046">
        <w:rPr>
          <w:rFonts w:ascii="仿宋" w:eastAsia="仿宋" w:hAnsi="仿宋" w:cs="宋体" w:hint="eastAsia"/>
          <w:kern w:val="0"/>
          <w:sz w:val="32"/>
          <w:szCs w:val="32"/>
        </w:rPr>
        <w:t>2.</w:t>
      </w:r>
      <w:r w:rsidRPr="007E4046">
        <w:rPr>
          <w:rFonts w:ascii="仿宋" w:eastAsia="仿宋" w:hAnsi="仿宋" w:cs="宋体"/>
          <w:kern w:val="0"/>
          <w:sz w:val="32"/>
          <w:szCs w:val="32"/>
        </w:rPr>
        <w:t xml:space="preserve"> 一般公共服务（</w:t>
      </w:r>
      <w:r w:rsidR="007E4046" w:rsidRPr="007E4046">
        <w:rPr>
          <w:rFonts w:ascii="仿宋" w:eastAsia="仿宋" w:hAnsi="仿宋" w:cs="宋体" w:hint="eastAsia"/>
          <w:kern w:val="0"/>
          <w:sz w:val="32"/>
          <w:szCs w:val="32"/>
        </w:rPr>
        <w:t>2</w:t>
      </w:r>
      <w:r w:rsidR="007E4046" w:rsidRPr="007E4046">
        <w:rPr>
          <w:rFonts w:ascii="仿宋" w:eastAsia="仿宋" w:hAnsi="仿宋" w:cs="宋体"/>
          <w:kern w:val="0"/>
          <w:sz w:val="32"/>
          <w:szCs w:val="32"/>
        </w:rPr>
        <w:t>01</w:t>
      </w:r>
      <w:r w:rsidRPr="007E4046">
        <w:rPr>
          <w:rFonts w:ascii="仿宋" w:eastAsia="仿宋" w:hAnsi="仿宋" w:cs="宋体"/>
          <w:kern w:val="0"/>
          <w:sz w:val="32"/>
          <w:szCs w:val="32"/>
        </w:rPr>
        <w:t>类）</w:t>
      </w:r>
      <w:r w:rsidRPr="007E4046">
        <w:rPr>
          <w:rFonts w:ascii="仿宋" w:eastAsia="仿宋" w:hAnsi="仿宋" w:cs="宋体" w:hint="eastAsia"/>
          <w:kern w:val="0"/>
          <w:sz w:val="32"/>
          <w:szCs w:val="32"/>
        </w:rPr>
        <w:t>政协</w:t>
      </w:r>
      <w:r w:rsidRPr="007E4046">
        <w:rPr>
          <w:rFonts w:ascii="仿宋" w:eastAsia="仿宋" w:hAnsi="仿宋" w:cs="宋体"/>
          <w:kern w:val="0"/>
          <w:sz w:val="32"/>
          <w:szCs w:val="32"/>
        </w:rPr>
        <w:t>事务（</w:t>
      </w:r>
      <w:r w:rsidR="007E4046" w:rsidRPr="007E4046">
        <w:rPr>
          <w:rFonts w:ascii="仿宋" w:eastAsia="仿宋" w:hAnsi="仿宋" w:cs="宋体" w:hint="eastAsia"/>
          <w:kern w:val="0"/>
          <w:sz w:val="32"/>
          <w:szCs w:val="32"/>
        </w:rPr>
        <w:t>0</w:t>
      </w:r>
      <w:r w:rsidR="007E4046" w:rsidRPr="007E4046">
        <w:rPr>
          <w:rFonts w:ascii="仿宋" w:eastAsia="仿宋" w:hAnsi="仿宋" w:cs="宋体"/>
          <w:kern w:val="0"/>
          <w:sz w:val="32"/>
          <w:szCs w:val="32"/>
        </w:rPr>
        <w:t>2</w:t>
      </w:r>
      <w:r w:rsidRPr="007E4046">
        <w:rPr>
          <w:rFonts w:ascii="仿宋" w:eastAsia="仿宋" w:hAnsi="仿宋" w:cs="宋体"/>
          <w:kern w:val="0"/>
          <w:sz w:val="32"/>
          <w:szCs w:val="32"/>
        </w:rPr>
        <w:t>款）</w:t>
      </w:r>
      <w:r w:rsidRPr="007E4046">
        <w:rPr>
          <w:rFonts w:ascii="仿宋" w:eastAsia="仿宋" w:hAnsi="仿宋" w:cs="宋体" w:hint="eastAsia"/>
          <w:kern w:val="0"/>
          <w:sz w:val="32"/>
          <w:szCs w:val="32"/>
        </w:rPr>
        <w:t>一般行政事务管理</w:t>
      </w:r>
      <w:r w:rsidRPr="007E4046">
        <w:rPr>
          <w:rFonts w:ascii="仿宋" w:eastAsia="仿宋" w:hAnsi="仿宋" w:cs="宋体"/>
          <w:kern w:val="0"/>
          <w:sz w:val="32"/>
          <w:szCs w:val="32"/>
        </w:rPr>
        <w:t>（</w:t>
      </w:r>
      <w:r w:rsidR="007E4046" w:rsidRPr="007E4046">
        <w:rPr>
          <w:rFonts w:ascii="仿宋" w:eastAsia="仿宋" w:hAnsi="仿宋" w:cs="宋体" w:hint="eastAsia"/>
          <w:kern w:val="0"/>
          <w:sz w:val="32"/>
          <w:szCs w:val="32"/>
        </w:rPr>
        <w:t>0</w:t>
      </w:r>
      <w:r w:rsidR="007E4046" w:rsidRPr="007E4046">
        <w:rPr>
          <w:rFonts w:ascii="仿宋" w:eastAsia="仿宋" w:hAnsi="仿宋" w:cs="宋体"/>
          <w:kern w:val="0"/>
          <w:sz w:val="32"/>
          <w:szCs w:val="32"/>
        </w:rPr>
        <w:t>2</w:t>
      </w:r>
      <w:r w:rsidRPr="007E4046">
        <w:rPr>
          <w:rFonts w:ascii="仿宋" w:eastAsia="仿宋" w:hAnsi="仿宋" w:cs="宋体"/>
          <w:kern w:val="0"/>
          <w:sz w:val="32"/>
          <w:szCs w:val="32"/>
        </w:rPr>
        <w:t>项）:</w:t>
      </w:r>
      <w:r w:rsidRPr="007E4046">
        <w:rPr>
          <w:rFonts w:ascii="仿宋" w:eastAsia="仿宋" w:hAnsi="仿宋" w:cs="宋体" w:hint="eastAsia"/>
          <w:kern w:val="0"/>
          <w:sz w:val="32"/>
          <w:szCs w:val="32"/>
        </w:rPr>
        <w:t>2019年</w:t>
      </w:r>
      <w:r w:rsidRPr="007E4046">
        <w:rPr>
          <w:rFonts w:ascii="仿宋" w:eastAsia="仿宋" w:hAnsi="仿宋" w:cs="宋体"/>
          <w:kern w:val="0"/>
          <w:sz w:val="32"/>
          <w:szCs w:val="32"/>
        </w:rPr>
        <w:t>预算数为</w:t>
      </w:r>
      <w:r w:rsidRPr="007E4046">
        <w:rPr>
          <w:rFonts w:ascii="仿宋" w:eastAsia="仿宋" w:hAnsi="仿宋" w:cs="宋体" w:hint="eastAsia"/>
          <w:kern w:val="0"/>
          <w:sz w:val="32"/>
          <w:szCs w:val="32"/>
        </w:rPr>
        <w:t>185</w:t>
      </w:r>
      <w:r w:rsidRPr="007E4046">
        <w:rPr>
          <w:rFonts w:ascii="仿宋" w:eastAsia="仿宋" w:hAnsi="仿宋" w:cs="宋体"/>
          <w:kern w:val="0"/>
          <w:sz w:val="32"/>
          <w:szCs w:val="32"/>
        </w:rPr>
        <w:t>万元，</w:t>
      </w:r>
      <w:r w:rsidRPr="007E4046">
        <w:rPr>
          <w:rFonts w:ascii="仿宋" w:eastAsia="仿宋" w:hAnsi="仿宋" w:cs="宋体" w:hint="eastAsia"/>
          <w:kern w:val="0"/>
          <w:sz w:val="32"/>
          <w:szCs w:val="32"/>
        </w:rPr>
        <w:t>比上年执</w:t>
      </w:r>
      <w:r w:rsidRPr="007E4046">
        <w:rPr>
          <w:rFonts w:ascii="仿宋" w:eastAsia="仿宋" w:hAnsi="仿宋" w:cs="宋体" w:hint="eastAsia"/>
          <w:kern w:val="0"/>
          <w:sz w:val="32"/>
          <w:szCs w:val="32"/>
        </w:rPr>
        <w:lastRenderedPageBreak/>
        <w:t>行数增加15万元，增长8.11%，</w:t>
      </w:r>
      <w:r w:rsidRPr="007E4046">
        <w:rPr>
          <w:rFonts w:ascii="仿宋_GB2312" w:eastAsia="仿宋_GB2312" w:hAnsi="宋体" w:cs="宋体" w:hint="eastAsia"/>
          <w:kern w:val="0"/>
          <w:sz w:val="32"/>
          <w:szCs w:val="32"/>
        </w:rPr>
        <w:t>主要原因是：专门委员会工作经费增加10万元、公务用车运行费增加5万元。</w:t>
      </w:r>
    </w:p>
    <w:p w14:paraId="2EFEA77D" w14:textId="77777777" w:rsidR="00591AE7" w:rsidRPr="007E4046" w:rsidRDefault="0075130C">
      <w:pPr>
        <w:widowControl/>
        <w:spacing w:line="580" w:lineRule="exact"/>
        <w:ind w:firstLine="640"/>
        <w:jc w:val="left"/>
        <w:rPr>
          <w:rFonts w:ascii="黑体" w:eastAsia="黑体" w:hAnsi="宋体" w:cs="宋体"/>
          <w:kern w:val="0"/>
          <w:sz w:val="32"/>
          <w:szCs w:val="32"/>
        </w:rPr>
      </w:pPr>
      <w:r w:rsidRPr="007E4046">
        <w:rPr>
          <w:rFonts w:ascii="黑体" w:eastAsia="黑体" w:hAnsi="宋体" w:cs="宋体" w:hint="eastAsia"/>
          <w:kern w:val="0"/>
          <w:sz w:val="32"/>
          <w:szCs w:val="32"/>
        </w:rPr>
        <w:t>六、关于昌吉州政协2019年一般公共预算基本支出情况说明</w:t>
      </w:r>
    </w:p>
    <w:p w14:paraId="7A6C3515"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昌吉州政协2019年一般公共预算基本支出898.81万元， 其中：</w:t>
      </w:r>
    </w:p>
    <w:p w14:paraId="243D5C32"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人员经费731.04万元，主要包括：基本工资213.63万元、津贴补贴113.44万元、奖金39.8万元、伙食补助费44.1万元、机关事业单位基本养老保险缴费68.37万元、职工基本医疗保险缴费12.79万元、公务员医疗补助缴费56.61万元、其他社会保障缴费1.14万元、住房公积金41.02万元、其他工资福利支出35.07万元、离休费31.28万元、生活补助0.44万元、奖励金4.35万元、职工住宅取暖费9万元等。</w:t>
      </w:r>
    </w:p>
    <w:p w14:paraId="61069D7D"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公用经费167.77万元，主要包括：办公费6.42万元、电费3万元、邮电费4.5万元、取暖费9.18万元、物业管理费28.8万元、差旅费7.48万元、培训费3.5万元、公务接待费1.68万元、工会经费4.27万元、福利费11万元、公务用车运行维护费23.76万元、其他商品和服务支出64.18万元等。</w:t>
      </w:r>
    </w:p>
    <w:p w14:paraId="55D4AE82" w14:textId="77777777" w:rsidR="00591AE7" w:rsidRPr="007E4046" w:rsidRDefault="0075130C">
      <w:pPr>
        <w:widowControl/>
        <w:numPr>
          <w:ilvl w:val="0"/>
          <w:numId w:val="1"/>
        </w:numPr>
        <w:spacing w:line="580" w:lineRule="exact"/>
        <w:ind w:firstLine="640"/>
        <w:jc w:val="left"/>
        <w:rPr>
          <w:rFonts w:ascii="黑体" w:eastAsia="黑体" w:hAnsi="宋体" w:cs="宋体"/>
          <w:kern w:val="0"/>
          <w:sz w:val="32"/>
          <w:szCs w:val="32"/>
        </w:rPr>
      </w:pPr>
      <w:r w:rsidRPr="007E4046">
        <w:rPr>
          <w:rFonts w:ascii="黑体" w:eastAsia="黑体" w:hAnsi="宋体" w:cs="宋体" w:hint="eastAsia"/>
          <w:kern w:val="0"/>
          <w:sz w:val="32"/>
          <w:szCs w:val="32"/>
        </w:rPr>
        <w:t>关于昌吉州政协2019年项目支出情况说明</w:t>
      </w:r>
    </w:p>
    <w:p w14:paraId="5B3792DB" w14:textId="77777777" w:rsidR="00591AE7" w:rsidRPr="007E4046" w:rsidRDefault="0075130C">
      <w:pPr>
        <w:widowControl/>
        <w:spacing w:line="580" w:lineRule="exact"/>
        <w:ind w:firstLineChars="200" w:firstLine="640"/>
        <w:jc w:val="left"/>
        <w:rPr>
          <w:rFonts w:ascii="仿宋_GB2312" w:eastAsia="仿宋_GB2312" w:hAnsi="黑体"/>
          <w:sz w:val="32"/>
          <w:szCs w:val="32"/>
        </w:rPr>
      </w:pPr>
      <w:r w:rsidRPr="007E4046">
        <w:rPr>
          <w:rFonts w:ascii="仿宋_GB2312" w:eastAsia="仿宋_GB2312" w:hAnsi="黑体" w:hint="eastAsia"/>
          <w:sz w:val="32"/>
          <w:szCs w:val="32"/>
        </w:rPr>
        <w:t>1、项目</w:t>
      </w:r>
      <w:r w:rsidRPr="007E4046">
        <w:rPr>
          <w:rFonts w:ascii="仿宋_GB2312" w:eastAsia="仿宋_GB2312" w:hAnsi="黑体"/>
          <w:sz w:val="32"/>
          <w:szCs w:val="32"/>
        </w:rPr>
        <w:t>名称</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专门委员会工作经费</w:t>
      </w:r>
    </w:p>
    <w:p w14:paraId="7E09CF65" w14:textId="6568EAEE" w:rsidR="00591AE7" w:rsidRPr="007E4046" w:rsidRDefault="0075130C">
      <w:pPr>
        <w:widowControl/>
        <w:spacing w:line="580" w:lineRule="exact"/>
        <w:ind w:firstLineChars="200" w:firstLine="640"/>
        <w:jc w:val="left"/>
        <w:rPr>
          <w:rFonts w:ascii="仿宋_GB2312" w:eastAsia="仿宋_GB2312" w:hAnsi="黑体"/>
          <w:sz w:val="32"/>
          <w:szCs w:val="32"/>
        </w:rPr>
      </w:pPr>
      <w:r w:rsidRPr="007E4046">
        <w:rPr>
          <w:rFonts w:ascii="仿宋_GB2312" w:eastAsia="仿宋_GB2312" w:hAnsi="黑体"/>
          <w:sz w:val="32"/>
          <w:szCs w:val="32"/>
        </w:rPr>
        <w:t>设立的政策依据</w:t>
      </w:r>
      <w:r w:rsidRPr="007E4046">
        <w:rPr>
          <w:rFonts w:ascii="仿宋_GB2312" w:eastAsia="仿宋_GB2312" w:hAnsi="黑体" w:hint="eastAsia"/>
          <w:sz w:val="32"/>
          <w:szCs w:val="32"/>
        </w:rPr>
        <w:t>：</w:t>
      </w:r>
      <w:r w:rsidR="007E4046" w:rsidRPr="007E4046">
        <w:rPr>
          <w:rFonts w:ascii="仿宋_GB2312" w:eastAsia="仿宋_GB2312" w:hAnsi="黑体" w:hint="eastAsia"/>
          <w:sz w:val="32"/>
          <w:szCs w:val="32"/>
        </w:rPr>
        <w:t>单位三定方案及工作计划</w:t>
      </w:r>
    </w:p>
    <w:p w14:paraId="59664ED9"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黑体"/>
          <w:sz w:val="32"/>
          <w:szCs w:val="32"/>
        </w:rPr>
        <w:t>预算安排规模</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50万元</w:t>
      </w:r>
    </w:p>
    <w:p w14:paraId="44EBD018"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sz w:val="32"/>
          <w:szCs w:val="32"/>
        </w:rPr>
        <w:lastRenderedPageBreak/>
        <w:t>项目承担单位</w:t>
      </w:r>
      <w:r w:rsidRPr="007E4046">
        <w:rPr>
          <w:rFonts w:ascii="仿宋_GB2312" w:eastAsia="仿宋_GB2312" w:hAnsi="黑体" w:hint="eastAsia"/>
          <w:sz w:val="32"/>
          <w:szCs w:val="32"/>
        </w:rPr>
        <w:t>：本单位</w:t>
      </w:r>
    </w:p>
    <w:p w14:paraId="259B0CD3"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sz w:val="32"/>
          <w:szCs w:val="32"/>
        </w:rPr>
        <w:t>资金分配情况</w:t>
      </w:r>
      <w:r w:rsidRPr="007E4046">
        <w:rPr>
          <w:rFonts w:ascii="仿宋_GB2312" w:eastAsia="仿宋_GB2312" w:hAnsi="黑体" w:hint="eastAsia"/>
          <w:sz w:val="32"/>
          <w:szCs w:val="32"/>
        </w:rPr>
        <w:t>：按业务开展进度拨付</w:t>
      </w:r>
    </w:p>
    <w:p w14:paraId="4847C7E7"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黑体"/>
          <w:sz w:val="32"/>
          <w:szCs w:val="32"/>
        </w:rPr>
        <w:t>资金执行时间</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2019年全年</w:t>
      </w:r>
    </w:p>
    <w:p w14:paraId="04CCCD2D"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hint="eastAsia"/>
          <w:sz w:val="32"/>
          <w:szCs w:val="32"/>
        </w:rPr>
        <w:t>2、项目</w:t>
      </w:r>
      <w:r w:rsidRPr="007E4046">
        <w:rPr>
          <w:rFonts w:ascii="仿宋_GB2312" w:eastAsia="仿宋_GB2312" w:hAnsi="黑体"/>
          <w:sz w:val="32"/>
          <w:szCs w:val="32"/>
        </w:rPr>
        <w:t>名称</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政协委员活动经费</w:t>
      </w:r>
    </w:p>
    <w:p w14:paraId="2C621817" w14:textId="77777777" w:rsidR="007E4046" w:rsidRPr="007E4046" w:rsidRDefault="0075130C" w:rsidP="007E4046">
      <w:pPr>
        <w:widowControl/>
        <w:spacing w:line="580" w:lineRule="exact"/>
        <w:ind w:firstLineChars="200" w:firstLine="640"/>
        <w:jc w:val="left"/>
        <w:rPr>
          <w:rFonts w:ascii="仿宋_GB2312" w:eastAsia="仿宋_GB2312" w:hAnsi="黑体"/>
          <w:sz w:val="32"/>
          <w:szCs w:val="32"/>
        </w:rPr>
      </w:pPr>
      <w:r w:rsidRPr="007E4046">
        <w:rPr>
          <w:rFonts w:ascii="仿宋_GB2312" w:eastAsia="仿宋_GB2312" w:hAnsi="黑体"/>
          <w:sz w:val="32"/>
          <w:szCs w:val="32"/>
        </w:rPr>
        <w:t>设立的政策依据</w:t>
      </w:r>
      <w:r w:rsidRPr="007E4046">
        <w:rPr>
          <w:rFonts w:ascii="仿宋_GB2312" w:eastAsia="仿宋_GB2312" w:hAnsi="黑体" w:hint="eastAsia"/>
          <w:sz w:val="32"/>
          <w:szCs w:val="32"/>
        </w:rPr>
        <w:t>：</w:t>
      </w:r>
      <w:r w:rsidR="007E4046" w:rsidRPr="007E4046">
        <w:rPr>
          <w:rFonts w:ascii="仿宋_GB2312" w:eastAsia="仿宋_GB2312" w:hAnsi="黑体" w:hint="eastAsia"/>
          <w:sz w:val="32"/>
          <w:szCs w:val="32"/>
        </w:rPr>
        <w:t>单位三定方案及工作计划</w:t>
      </w:r>
    </w:p>
    <w:p w14:paraId="3F5C2FFF" w14:textId="0A59A6D6" w:rsidR="00591AE7" w:rsidRPr="007E4046" w:rsidRDefault="0075130C" w:rsidP="007E4046">
      <w:pPr>
        <w:widowControl/>
        <w:spacing w:line="580" w:lineRule="exact"/>
        <w:ind w:firstLineChars="200" w:firstLine="640"/>
        <w:jc w:val="left"/>
        <w:rPr>
          <w:rFonts w:ascii="仿宋_GB2312" w:eastAsia="仿宋_GB2312" w:hAnsi="宋体" w:cs="宋体"/>
          <w:kern w:val="0"/>
          <w:sz w:val="32"/>
          <w:szCs w:val="32"/>
        </w:rPr>
      </w:pPr>
      <w:r w:rsidRPr="007E4046">
        <w:rPr>
          <w:rFonts w:ascii="仿宋_GB2312" w:eastAsia="仿宋_GB2312" w:hAnsi="黑体"/>
          <w:sz w:val="32"/>
          <w:szCs w:val="32"/>
        </w:rPr>
        <w:t>预算安排规模</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33万元</w:t>
      </w:r>
    </w:p>
    <w:p w14:paraId="4EAA2593"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sz w:val="32"/>
          <w:szCs w:val="32"/>
        </w:rPr>
        <w:t>项目承担单位</w:t>
      </w:r>
      <w:r w:rsidRPr="007E4046">
        <w:rPr>
          <w:rFonts w:ascii="仿宋_GB2312" w:eastAsia="仿宋_GB2312" w:hAnsi="黑体" w:hint="eastAsia"/>
          <w:sz w:val="32"/>
          <w:szCs w:val="32"/>
        </w:rPr>
        <w:t>：本单位</w:t>
      </w:r>
    </w:p>
    <w:p w14:paraId="70704D5E"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sz w:val="32"/>
          <w:szCs w:val="32"/>
        </w:rPr>
        <w:t>资金分配情况</w:t>
      </w:r>
      <w:r w:rsidRPr="007E4046">
        <w:rPr>
          <w:rFonts w:ascii="仿宋_GB2312" w:eastAsia="仿宋_GB2312" w:hAnsi="黑体" w:hint="eastAsia"/>
          <w:sz w:val="32"/>
          <w:szCs w:val="32"/>
        </w:rPr>
        <w:t>：按业务开展进度拨付</w:t>
      </w:r>
    </w:p>
    <w:p w14:paraId="1F550E9B"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黑体"/>
          <w:sz w:val="32"/>
          <w:szCs w:val="32"/>
        </w:rPr>
        <w:t>资金执行时间</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2019年全年</w:t>
      </w:r>
    </w:p>
    <w:p w14:paraId="1D1E02BD"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hint="eastAsia"/>
          <w:sz w:val="32"/>
          <w:szCs w:val="32"/>
        </w:rPr>
        <w:t>3、项目</w:t>
      </w:r>
      <w:r w:rsidRPr="007E4046">
        <w:rPr>
          <w:rFonts w:ascii="仿宋_GB2312" w:eastAsia="仿宋_GB2312" w:hAnsi="黑体"/>
          <w:sz w:val="32"/>
          <w:szCs w:val="32"/>
        </w:rPr>
        <w:t>名称</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公务用车运行经费</w:t>
      </w:r>
    </w:p>
    <w:p w14:paraId="235BC981" w14:textId="5B515307" w:rsidR="00591AE7" w:rsidRPr="007E4046" w:rsidRDefault="0075130C">
      <w:pPr>
        <w:widowControl/>
        <w:spacing w:line="580" w:lineRule="exact"/>
        <w:ind w:firstLineChars="200" w:firstLine="640"/>
        <w:jc w:val="left"/>
        <w:rPr>
          <w:rFonts w:ascii="仿宋_GB2312" w:eastAsia="仿宋_GB2312" w:hAnsi="黑体"/>
          <w:sz w:val="32"/>
          <w:szCs w:val="32"/>
        </w:rPr>
      </w:pPr>
      <w:r w:rsidRPr="007E4046">
        <w:rPr>
          <w:rFonts w:ascii="仿宋_GB2312" w:eastAsia="仿宋_GB2312" w:hAnsi="黑体"/>
          <w:sz w:val="32"/>
          <w:szCs w:val="32"/>
        </w:rPr>
        <w:t>设立的政策依据</w:t>
      </w:r>
      <w:r w:rsidRPr="007E4046">
        <w:rPr>
          <w:rFonts w:ascii="仿宋_GB2312" w:eastAsia="仿宋_GB2312" w:hAnsi="黑体" w:hint="eastAsia"/>
          <w:sz w:val="32"/>
          <w:szCs w:val="32"/>
        </w:rPr>
        <w:t>：</w:t>
      </w:r>
      <w:r w:rsidR="007E4046" w:rsidRPr="007E4046">
        <w:rPr>
          <w:rFonts w:ascii="仿宋_GB2312" w:eastAsia="仿宋_GB2312" w:hAnsi="黑体" w:hint="eastAsia"/>
          <w:sz w:val="32"/>
          <w:szCs w:val="32"/>
        </w:rPr>
        <w:t>单位三定方案及工作计划</w:t>
      </w:r>
    </w:p>
    <w:p w14:paraId="134E2039"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黑体"/>
          <w:sz w:val="32"/>
          <w:szCs w:val="32"/>
        </w:rPr>
        <w:t>预算安排规模</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50万元</w:t>
      </w:r>
    </w:p>
    <w:p w14:paraId="3736F3B0"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sz w:val="32"/>
          <w:szCs w:val="32"/>
        </w:rPr>
        <w:t>项目承担单位</w:t>
      </w:r>
      <w:r w:rsidRPr="007E4046">
        <w:rPr>
          <w:rFonts w:ascii="仿宋_GB2312" w:eastAsia="仿宋_GB2312" w:hAnsi="黑体" w:hint="eastAsia"/>
          <w:sz w:val="32"/>
          <w:szCs w:val="32"/>
        </w:rPr>
        <w:t>：本单位</w:t>
      </w:r>
    </w:p>
    <w:p w14:paraId="522F7DA1"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sz w:val="32"/>
          <w:szCs w:val="32"/>
        </w:rPr>
        <w:t>资金分配情况</w:t>
      </w:r>
      <w:r w:rsidRPr="007E4046">
        <w:rPr>
          <w:rFonts w:ascii="仿宋_GB2312" w:eastAsia="仿宋_GB2312" w:hAnsi="黑体" w:hint="eastAsia"/>
          <w:sz w:val="32"/>
          <w:szCs w:val="32"/>
        </w:rPr>
        <w:t xml:space="preserve">：按业务开展进度拨付 </w:t>
      </w:r>
    </w:p>
    <w:p w14:paraId="02F36967"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黑体"/>
          <w:sz w:val="32"/>
          <w:szCs w:val="32"/>
        </w:rPr>
        <w:t>资金执行时间</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2019年全年</w:t>
      </w:r>
    </w:p>
    <w:p w14:paraId="4F1F34B6"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hint="eastAsia"/>
          <w:sz w:val="32"/>
          <w:szCs w:val="32"/>
        </w:rPr>
        <w:t>4、项目</w:t>
      </w:r>
      <w:r w:rsidRPr="007E4046">
        <w:rPr>
          <w:rFonts w:ascii="仿宋_GB2312" w:eastAsia="仿宋_GB2312" w:hAnsi="黑体"/>
          <w:sz w:val="32"/>
          <w:szCs w:val="32"/>
        </w:rPr>
        <w:t>名称</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老干部工作经费</w:t>
      </w:r>
    </w:p>
    <w:p w14:paraId="7B360EF8" w14:textId="6B51E794" w:rsidR="00591AE7" w:rsidRPr="007E4046" w:rsidRDefault="0075130C">
      <w:pPr>
        <w:widowControl/>
        <w:spacing w:line="580" w:lineRule="exact"/>
        <w:ind w:firstLineChars="200" w:firstLine="640"/>
        <w:jc w:val="left"/>
        <w:rPr>
          <w:rFonts w:ascii="仿宋_GB2312" w:eastAsia="仿宋_GB2312" w:hAnsi="黑体"/>
          <w:sz w:val="32"/>
          <w:szCs w:val="32"/>
        </w:rPr>
      </w:pPr>
      <w:r w:rsidRPr="007E4046">
        <w:rPr>
          <w:rFonts w:ascii="仿宋_GB2312" w:eastAsia="仿宋_GB2312" w:hAnsi="黑体"/>
          <w:sz w:val="32"/>
          <w:szCs w:val="32"/>
        </w:rPr>
        <w:t>设立的政策依据</w:t>
      </w:r>
      <w:r w:rsidRPr="007E4046">
        <w:rPr>
          <w:rFonts w:ascii="仿宋_GB2312" w:eastAsia="仿宋_GB2312" w:hAnsi="黑体" w:hint="eastAsia"/>
          <w:sz w:val="32"/>
          <w:szCs w:val="32"/>
        </w:rPr>
        <w:t>：</w:t>
      </w:r>
      <w:r w:rsidR="007E4046" w:rsidRPr="007E4046">
        <w:rPr>
          <w:rFonts w:ascii="仿宋_GB2312" w:eastAsia="仿宋_GB2312" w:hAnsi="黑体" w:hint="eastAsia"/>
          <w:sz w:val="32"/>
          <w:szCs w:val="32"/>
        </w:rPr>
        <w:t>单位三定方案及工作计划</w:t>
      </w:r>
    </w:p>
    <w:p w14:paraId="63E943AA"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黑体"/>
          <w:sz w:val="32"/>
          <w:szCs w:val="32"/>
        </w:rPr>
        <w:t>预算安排规模</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10万元</w:t>
      </w:r>
    </w:p>
    <w:p w14:paraId="06D5CF77"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sz w:val="32"/>
          <w:szCs w:val="32"/>
        </w:rPr>
        <w:t>项目承担单位</w:t>
      </w:r>
      <w:r w:rsidRPr="007E4046">
        <w:rPr>
          <w:rFonts w:ascii="仿宋_GB2312" w:eastAsia="仿宋_GB2312" w:hAnsi="黑体" w:hint="eastAsia"/>
          <w:sz w:val="32"/>
          <w:szCs w:val="32"/>
        </w:rPr>
        <w:t>：本单位</w:t>
      </w:r>
    </w:p>
    <w:p w14:paraId="5384C1A0"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sz w:val="32"/>
          <w:szCs w:val="32"/>
        </w:rPr>
        <w:t>资金分配情况</w:t>
      </w:r>
      <w:r w:rsidRPr="007E4046">
        <w:rPr>
          <w:rFonts w:ascii="仿宋_GB2312" w:eastAsia="仿宋_GB2312" w:hAnsi="黑体" w:hint="eastAsia"/>
          <w:sz w:val="32"/>
          <w:szCs w:val="32"/>
        </w:rPr>
        <w:t>：按业务开展进度拨付</w:t>
      </w:r>
    </w:p>
    <w:p w14:paraId="2704F636"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黑体"/>
          <w:sz w:val="32"/>
          <w:szCs w:val="32"/>
        </w:rPr>
        <w:t>资金执行时间</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2019年全年</w:t>
      </w:r>
    </w:p>
    <w:p w14:paraId="04663C5A"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hint="eastAsia"/>
          <w:sz w:val="32"/>
          <w:szCs w:val="32"/>
        </w:rPr>
        <w:t>5、项目</w:t>
      </w:r>
      <w:r w:rsidRPr="007E4046">
        <w:rPr>
          <w:rFonts w:ascii="仿宋_GB2312" w:eastAsia="仿宋_GB2312" w:hAnsi="黑体"/>
          <w:sz w:val="32"/>
          <w:szCs w:val="32"/>
        </w:rPr>
        <w:t>名称</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参加内地城市政协工作研讨会经费</w:t>
      </w:r>
    </w:p>
    <w:p w14:paraId="61260E27" w14:textId="2F99048C" w:rsidR="00591AE7" w:rsidRPr="007E4046" w:rsidRDefault="0075130C">
      <w:pPr>
        <w:widowControl/>
        <w:spacing w:line="580" w:lineRule="exact"/>
        <w:ind w:firstLineChars="200" w:firstLine="640"/>
        <w:jc w:val="left"/>
        <w:rPr>
          <w:rFonts w:ascii="仿宋_GB2312" w:eastAsia="仿宋_GB2312" w:hAnsi="黑体"/>
          <w:sz w:val="32"/>
          <w:szCs w:val="32"/>
        </w:rPr>
      </w:pPr>
      <w:r w:rsidRPr="007E4046">
        <w:rPr>
          <w:rFonts w:ascii="仿宋_GB2312" w:eastAsia="仿宋_GB2312" w:hAnsi="黑体"/>
          <w:sz w:val="32"/>
          <w:szCs w:val="32"/>
        </w:rPr>
        <w:t>设立的政策依据</w:t>
      </w:r>
      <w:r w:rsidRPr="007E4046">
        <w:rPr>
          <w:rFonts w:ascii="仿宋_GB2312" w:eastAsia="仿宋_GB2312" w:hAnsi="黑体" w:hint="eastAsia"/>
          <w:sz w:val="32"/>
          <w:szCs w:val="32"/>
        </w:rPr>
        <w:t>：</w:t>
      </w:r>
      <w:r w:rsidR="007E4046" w:rsidRPr="007E4046">
        <w:rPr>
          <w:rFonts w:ascii="仿宋_GB2312" w:eastAsia="仿宋_GB2312" w:hAnsi="黑体" w:hint="eastAsia"/>
          <w:sz w:val="32"/>
          <w:szCs w:val="32"/>
        </w:rPr>
        <w:t>单位三定方案及工作计划</w:t>
      </w:r>
    </w:p>
    <w:p w14:paraId="0BF9D69F"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黑体"/>
          <w:sz w:val="32"/>
          <w:szCs w:val="32"/>
        </w:rPr>
        <w:lastRenderedPageBreak/>
        <w:t>预算安排规模</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12万元</w:t>
      </w:r>
    </w:p>
    <w:p w14:paraId="0AAB4D2F"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sz w:val="32"/>
          <w:szCs w:val="32"/>
        </w:rPr>
        <w:t>项目承担单位</w:t>
      </w:r>
      <w:r w:rsidRPr="007E4046">
        <w:rPr>
          <w:rFonts w:ascii="仿宋_GB2312" w:eastAsia="仿宋_GB2312" w:hAnsi="黑体" w:hint="eastAsia"/>
          <w:sz w:val="32"/>
          <w:szCs w:val="32"/>
        </w:rPr>
        <w:t>：本单位</w:t>
      </w:r>
    </w:p>
    <w:p w14:paraId="68BCB91F"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sz w:val="32"/>
          <w:szCs w:val="32"/>
        </w:rPr>
        <w:t>资金分配情况</w:t>
      </w:r>
      <w:r w:rsidRPr="007E4046">
        <w:rPr>
          <w:rFonts w:ascii="仿宋_GB2312" w:eastAsia="仿宋_GB2312" w:hAnsi="黑体" w:hint="eastAsia"/>
          <w:sz w:val="32"/>
          <w:szCs w:val="32"/>
        </w:rPr>
        <w:t>：按业务开展进度拨付</w:t>
      </w:r>
    </w:p>
    <w:p w14:paraId="2B16CB2E"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黑体"/>
          <w:sz w:val="32"/>
          <w:szCs w:val="32"/>
        </w:rPr>
        <w:t>资金执行时间</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2019年全年</w:t>
      </w:r>
    </w:p>
    <w:p w14:paraId="247D7349"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hint="eastAsia"/>
          <w:sz w:val="32"/>
          <w:szCs w:val="32"/>
        </w:rPr>
        <w:t>6、项目</w:t>
      </w:r>
      <w:r w:rsidRPr="007E4046">
        <w:rPr>
          <w:rFonts w:ascii="仿宋_GB2312" w:eastAsia="仿宋_GB2312" w:hAnsi="黑体"/>
          <w:sz w:val="32"/>
          <w:szCs w:val="32"/>
        </w:rPr>
        <w:t>名称</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调研、视察、评议补助经费</w:t>
      </w:r>
    </w:p>
    <w:p w14:paraId="7BBC8D9C" w14:textId="1A4A8F56" w:rsidR="00591AE7" w:rsidRPr="007E4046" w:rsidRDefault="0075130C">
      <w:pPr>
        <w:widowControl/>
        <w:spacing w:line="580" w:lineRule="exact"/>
        <w:ind w:firstLineChars="200" w:firstLine="640"/>
        <w:jc w:val="left"/>
        <w:rPr>
          <w:rFonts w:ascii="仿宋_GB2312" w:eastAsia="仿宋_GB2312" w:hAnsi="黑体"/>
          <w:sz w:val="32"/>
          <w:szCs w:val="32"/>
        </w:rPr>
      </w:pPr>
      <w:r w:rsidRPr="007E4046">
        <w:rPr>
          <w:rFonts w:ascii="仿宋_GB2312" w:eastAsia="仿宋_GB2312" w:hAnsi="黑体"/>
          <w:sz w:val="32"/>
          <w:szCs w:val="32"/>
        </w:rPr>
        <w:t>设立的政策依据</w:t>
      </w:r>
      <w:r w:rsidRPr="007E4046">
        <w:rPr>
          <w:rFonts w:ascii="仿宋_GB2312" w:eastAsia="仿宋_GB2312" w:hAnsi="黑体" w:hint="eastAsia"/>
          <w:sz w:val="32"/>
          <w:szCs w:val="32"/>
        </w:rPr>
        <w:t>：</w:t>
      </w:r>
      <w:r w:rsidR="007E4046" w:rsidRPr="007E4046">
        <w:rPr>
          <w:rFonts w:ascii="仿宋_GB2312" w:eastAsia="仿宋_GB2312" w:hAnsi="黑体" w:hint="eastAsia"/>
          <w:sz w:val="32"/>
          <w:szCs w:val="32"/>
        </w:rPr>
        <w:t>单位三定方案及工作计划</w:t>
      </w:r>
    </w:p>
    <w:p w14:paraId="0B918E90"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黑体"/>
          <w:sz w:val="32"/>
          <w:szCs w:val="32"/>
        </w:rPr>
        <w:t>预算安排规模</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15万元</w:t>
      </w:r>
    </w:p>
    <w:p w14:paraId="6A16EB93"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sz w:val="32"/>
          <w:szCs w:val="32"/>
        </w:rPr>
        <w:t>项目承担单位</w:t>
      </w:r>
      <w:r w:rsidRPr="007E4046">
        <w:rPr>
          <w:rFonts w:ascii="仿宋_GB2312" w:eastAsia="仿宋_GB2312" w:hAnsi="黑体" w:hint="eastAsia"/>
          <w:sz w:val="32"/>
          <w:szCs w:val="32"/>
        </w:rPr>
        <w:t>：本单位</w:t>
      </w:r>
    </w:p>
    <w:p w14:paraId="0C584843"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sz w:val="32"/>
          <w:szCs w:val="32"/>
        </w:rPr>
        <w:t>资金分配情况</w:t>
      </w:r>
      <w:r w:rsidRPr="007E4046">
        <w:rPr>
          <w:rFonts w:ascii="仿宋_GB2312" w:eastAsia="仿宋_GB2312" w:hAnsi="黑体" w:hint="eastAsia"/>
          <w:sz w:val="32"/>
          <w:szCs w:val="32"/>
        </w:rPr>
        <w:t>：按业务开展进度拨付</w:t>
      </w:r>
    </w:p>
    <w:p w14:paraId="31D8EE5C"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黑体"/>
          <w:sz w:val="32"/>
          <w:szCs w:val="32"/>
        </w:rPr>
        <w:t>资金执行时间</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2019年全年</w:t>
      </w:r>
    </w:p>
    <w:p w14:paraId="6A3D05DA"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hint="eastAsia"/>
          <w:sz w:val="32"/>
          <w:szCs w:val="32"/>
        </w:rPr>
        <w:t>7、项目</w:t>
      </w:r>
      <w:r w:rsidRPr="007E4046">
        <w:rPr>
          <w:rFonts w:ascii="仿宋_GB2312" w:eastAsia="仿宋_GB2312" w:hAnsi="黑体"/>
          <w:sz w:val="32"/>
          <w:szCs w:val="32"/>
        </w:rPr>
        <w:t>名称</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文史工作经费</w:t>
      </w:r>
    </w:p>
    <w:p w14:paraId="42167282" w14:textId="5EF65105" w:rsidR="00591AE7" w:rsidRPr="007E4046" w:rsidRDefault="0075130C">
      <w:pPr>
        <w:widowControl/>
        <w:spacing w:line="580" w:lineRule="exact"/>
        <w:ind w:firstLineChars="200" w:firstLine="640"/>
        <w:jc w:val="left"/>
        <w:rPr>
          <w:rFonts w:ascii="仿宋_GB2312" w:eastAsia="仿宋_GB2312" w:hAnsi="黑体"/>
          <w:sz w:val="32"/>
          <w:szCs w:val="32"/>
        </w:rPr>
      </w:pPr>
      <w:r w:rsidRPr="007E4046">
        <w:rPr>
          <w:rFonts w:ascii="仿宋_GB2312" w:eastAsia="仿宋_GB2312" w:hAnsi="黑体"/>
          <w:sz w:val="32"/>
          <w:szCs w:val="32"/>
        </w:rPr>
        <w:t>设立的政策依据</w:t>
      </w:r>
      <w:r w:rsidRPr="007E4046">
        <w:rPr>
          <w:rFonts w:ascii="仿宋_GB2312" w:eastAsia="仿宋_GB2312" w:hAnsi="黑体" w:hint="eastAsia"/>
          <w:sz w:val="32"/>
          <w:szCs w:val="32"/>
        </w:rPr>
        <w:t>：</w:t>
      </w:r>
      <w:r w:rsidR="007E4046" w:rsidRPr="007E4046">
        <w:rPr>
          <w:rFonts w:ascii="仿宋_GB2312" w:eastAsia="仿宋_GB2312" w:hAnsi="黑体" w:hint="eastAsia"/>
          <w:sz w:val="32"/>
          <w:szCs w:val="32"/>
        </w:rPr>
        <w:t>单位三定方案及工作计划</w:t>
      </w:r>
    </w:p>
    <w:p w14:paraId="7233B7CB"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黑体"/>
          <w:sz w:val="32"/>
          <w:szCs w:val="32"/>
        </w:rPr>
        <w:t>预算安排规模</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10万元</w:t>
      </w:r>
    </w:p>
    <w:p w14:paraId="451EED64"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sz w:val="32"/>
          <w:szCs w:val="32"/>
        </w:rPr>
        <w:t>项目承担单位</w:t>
      </w:r>
      <w:r w:rsidRPr="007E4046">
        <w:rPr>
          <w:rFonts w:ascii="仿宋_GB2312" w:eastAsia="仿宋_GB2312" w:hAnsi="黑体" w:hint="eastAsia"/>
          <w:sz w:val="32"/>
          <w:szCs w:val="32"/>
        </w:rPr>
        <w:t>：本单位</w:t>
      </w:r>
    </w:p>
    <w:p w14:paraId="4E85FEE7"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sz w:val="32"/>
          <w:szCs w:val="32"/>
        </w:rPr>
        <w:t>资金分配情况</w:t>
      </w:r>
      <w:r w:rsidRPr="007E4046">
        <w:rPr>
          <w:rFonts w:ascii="仿宋_GB2312" w:eastAsia="仿宋_GB2312" w:hAnsi="黑体" w:hint="eastAsia"/>
          <w:sz w:val="32"/>
          <w:szCs w:val="32"/>
        </w:rPr>
        <w:t>：按业务开展进度拨付</w:t>
      </w:r>
    </w:p>
    <w:p w14:paraId="0590BB23"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黑体"/>
          <w:sz w:val="32"/>
          <w:szCs w:val="32"/>
        </w:rPr>
        <w:t>资金执行时间</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2019年全年</w:t>
      </w:r>
    </w:p>
    <w:p w14:paraId="1C67F1AD"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hint="eastAsia"/>
          <w:sz w:val="32"/>
          <w:szCs w:val="32"/>
        </w:rPr>
        <w:t>8、项目</w:t>
      </w:r>
      <w:r w:rsidRPr="007E4046">
        <w:rPr>
          <w:rFonts w:ascii="仿宋_GB2312" w:eastAsia="仿宋_GB2312" w:hAnsi="黑体"/>
          <w:sz w:val="32"/>
          <w:szCs w:val="32"/>
        </w:rPr>
        <w:t>名称</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书画院工作经费</w:t>
      </w:r>
    </w:p>
    <w:p w14:paraId="5AAF4A05" w14:textId="37739C3E" w:rsidR="00591AE7" w:rsidRPr="007E4046" w:rsidRDefault="0075130C">
      <w:pPr>
        <w:widowControl/>
        <w:spacing w:line="580" w:lineRule="exact"/>
        <w:ind w:firstLineChars="200" w:firstLine="640"/>
        <w:jc w:val="left"/>
        <w:rPr>
          <w:rFonts w:ascii="仿宋_GB2312" w:eastAsia="仿宋_GB2312" w:hAnsi="黑体"/>
          <w:sz w:val="32"/>
          <w:szCs w:val="32"/>
        </w:rPr>
      </w:pPr>
      <w:r w:rsidRPr="007E4046">
        <w:rPr>
          <w:rFonts w:ascii="仿宋_GB2312" w:eastAsia="仿宋_GB2312" w:hAnsi="黑体"/>
          <w:sz w:val="32"/>
          <w:szCs w:val="32"/>
        </w:rPr>
        <w:t>设立的政策依据</w:t>
      </w:r>
      <w:r w:rsidRPr="007E4046">
        <w:rPr>
          <w:rFonts w:ascii="仿宋_GB2312" w:eastAsia="仿宋_GB2312" w:hAnsi="黑体" w:hint="eastAsia"/>
          <w:sz w:val="32"/>
          <w:szCs w:val="32"/>
        </w:rPr>
        <w:t>：</w:t>
      </w:r>
      <w:r w:rsidR="007E4046" w:rsidRPr="007E4046">
        <w:rPr>
          <w:rFonts w:ascii="仿宋_GB2312" w:eastAsia="仿宋_GB2312" w:hAnsi="黑体" w:hint="eastAsia"/>
          <w:sz w:val="32"/>
          <w:szCs w:val="32"/>
        </w:rPr>
        <w:t>单位三定方案及工作计划</w:t>
      </w:r>
    </w:p>
    <w:p w14:paraId="11B7894C"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黑体"/>
          <w:sz w:val="32"/>
          <w:szCs w:val="32"/>
        </w:rPr>
        <w:t>预算安排规模</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5万元</w:t>
      </w:r>
    </w:p>
    <w:p w14:paraId="491AD62A"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sz w:val="32"/>
          <w:szCs w:val="32"/>
        </w:rPr>
        <w:t>项目承担单位</w:t>
      </w:r>
      <w:r w:rsidRPr="007E4046">
        <w:rPr>
          <w:rFonts w:ascii="仿宋_GB2312" w:eastAsia="仿宋_GB2312" w:hAnsi="黑体" w:hint="eastAsia"/>
          <w:sz w:val="32"/>
          <w:szCs w:val="32"/>
        </w:rPr>
        <w:t>：本单位</w:t>
      </w:r>
    </w:p>
    <w:p w14:paraId="2596F3E2" w14:textId="77777777" w:rsidR="00591AE7" w:rsidRPr="007E4046" w:rsidRDefault="0075130C">
      <w:pPr>
        <w:widowControl/>
        <w:spacing w:line="580" w:lineRule="exact"/>
        <w:ind w:firstLine="640"/>
        <w:jc w:val="left"/>
        <w:rPr>
          <w:rFonts w:ascii="仿宋_GB2312" w:eastAsia="仿宋_GB2312" w:hAnsi="黑体"/>
          <w:sz w:val="32"/>
          <w:szCs w:val="32"/>
        </w:rPr>
      </w:pPr>
      <w:r w:rsidRPr="007E4046">
        <w:rPr>
          <w:rFonts w:ascii="仿宋_GB2312" w:eastAsia="仿宋_GB2312" w:hAnsi="黑体"/>
          <w:sz w:val="32"/>
          <w:szCs w:val="32"/>
        </w:rPr>
        <w:t>资金分配情况</w:t>
      </w:r>
      <w:r w:rsidRPr="007E4046">
        <w:rPr>
          <w:rFonts w:ascii="仿宋_GB2312" w:eastAsia="仿宋_GB2312" w:hAnsi="黑体" w:hint="eastAsia"/>
          <w:sz w:val="32"/>
          <w:szCs w:val="32"/>
        </w:rPr>
        <w:t xml:space="preserve">：按业务开展进度拨付 </w:t>
      </w:r>
    </w:p>
    <w:p w14:paraId="2B16EAC9"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黑体"/>
          <w:sz w:val="32"/>
          <w:szCs w:val="32"/>
        </w:rPr>
        <w:t>资金执行时间</w:t>
      </w:r>
      <w:r w:rsidRPr="007E4046">
        <w:rPr>
          <w:rFonts w:ascii="仿宋_GB2312" w:eastAsia="仿宋_GB2312" w:hAnsi="黑体" w:hint="eastAsia"/>
          <w:sz w:val="32"/>
          <w:szCs w:val="32"/>
        </w:rPr>
        <w:t>：</w:t>
      </w:r>
      <w:r w:rsidRPr="007E4046">
        <w:rPr>
          <w:rFonts w:ascii="仿宋_GB2312" w:eastAsia="仿宋_GB2312" w:hAnsi="宋体" w:cs="宋体" w:hint="eastAsia"/>
          <w:kern w:val="0"/>
          <w:sz w:val="32"/>
          <w:szCs w:val="32"/>
        </w:rPr>
        <w:t>2019年全年</w:t>
      </w:r>
    </w:p>
    <w:p w14:paraId="2939F803" w14:textId="77777777" w:rsidR="00591AE7" w:rsidRPr="007E4046" w:rsidRDefault="0075130C">
      <w:pPr>
        <w:widowControl/>
        <w:spacing w:line="580" w:lineRule="exact"/>
        <w:ind w:firstLine="642"/>
        <w:jc w:val="left"/>
        <w:rPr>
          <w:rFonts w:ascii="黑体" w:eastAsia="黑体" w:hAnsi="宋体" w:cs="宋体"/>
          <w:kern w:val="0"/>
          <w:sz w:val="32"/>
          <w:szCs w:val="32"/>
        </w:rPr>
      </w:pPr>
      <w:r w:rsidRPr="007E4046">
        <w:rPr>
          <w:rFonts w:ascii="黑体" w:eastAsia="黑体" w:hAnsi="宋体" w:cs="宋体" w:hint="eastAsia"/>
          <w:kern w:val="0"/>
          <w:sz w:val="32"/>
          <w:szCs w:val="32"/>
        </w:rPr>
        <w:lastRenderedPageBreak/>
        <w:t>八、关于昌吉州政协2019年一般公共预算“三公”经费预算情况说明</w:t>
      </w:r>
    </w:p>
    <w:p w14:paraId="2FEC6082"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昌吉州政协2019年“三公”经费财政拨款预算数为 25.44万元，其中：因公出国（境）费0万元，公务用车购置0万元，公务用车运行费23.76万元，公务接待费1.68万元。</w:t>
      </w:r>
    </w:p>
    <w:p w14:paraId="1A3F37C4"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2019年“三公”经费财政拨款预算比上年减少45.26   万元（不含项目经费安排公务用车运行经费50万元），其中：因公出国（境）费增加0 万元；公务用车购置费为0，未安排预算。公务用车运行费减少45.24万元，主要原因是上年的“三公”经费中包含项目经费中的公务用车运行经费45万元；公务接待费减少0.02元，主要原因是公务接待相应减少。</w:t>
      </w:r>
    </w:p>
    <w:p w14:paraId="064B1A32" w14:textId="77777777" w:rsidR="00591AE7" w:rsidRPr="007E4046" w:rsidRDefault="0075130C">
      <w:pPr>
        <w:widowControl/>
        <w:spacing w:line="580" w:lineRule="exact"/>
        <w:ind w:firstLine="642"/>
        <w:jc w:val="left"/>
        <w:rPr>
          <w:rFonts w:ascii="黑体" w:eastAsia="黑体" w:hAnsi="宋体" w:cs="宋体"/>
          <w:kern w:val="0"/>
          <w:sz w:val="32"/>
          <w:szCs w:val="32"/>
        </w:rPr>
      </w:pPr>
      <w:r w:rsidRPr="007E4046">
        <w:rPr>
          <w:rFonts w:ascii="黑体" w:eastAsia="黑体" w:hAnsi="宋体" w:cs="宋体" w:hint="eastAsia"/>
          <w:kern w:val="0"/>
          <w:sz w:val="32"/>
          <w:szCs w:val="32"/>
        </w:rPr>
        <w:t>九、关于昌吉州政协2019年政府性基金预算拨款情况说明</w:t>
      </w:r>
    </w:p>
    <w:p w14:paraId="0A38A84A"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昌吉州政协2019年没有使用政府性基金预算拨款安排的支出，政府性基金预算支出情况表为空表。</w:t>
      </w:r>
    </w:p>
    <w:p w14:paraId="3A9CD43B" w14:textId="77777777" w:rsidR="00591AE7" w:rsidRPr="007E4046" w:rsidRDefault="0075130C">
      <w:pPr>
        <w:widowControl/>
        <w:spacing w:line="580" w:lineRule="exact"/>
        <w:ind w:firstLine="640"/>
        <w:jc w:val="left"/>
        <w:rPr>
          <w:rFonts w:ascii="黑体" w:eastAsia="黑体" w:hAnsi="宋体" w:cs="宋体"/>
          <w:kern w:val="0"/>
          <w:sz w:val="32"/>
          <w:szCs w:val="32"/>
        </w:rPr>
      </w:pPr>
      <w:r w:rsidRPr="007E4046">
        <w:rPr>
          <w:rFonts w:ascii="黑体" w:eastAsia="黑体" w:hAnsi="宋体" w:cs="宋体" w:hint="eastAsia"/>
          <w:kern w:val="0"/>
          <w:sz w:val="32"/>
          <w:szCs w:val="32"/>
        </w:rPr>
        <w:t>十、其他重要事项的情况说明</w:t>
      </w:r>
    </w:p>
    <w:p w14:paraId="2D86C1DD" w14:textId="77777777" w:rsidR="00591AE7" w:rsidRPr="007E4046" w:rsidRDefault="0075130C">
      <w:pPr>
        <w:widowControl/>
        <w:spacing w:line="580" w:lineRule="exact"/>
        <w:ind w:firstLine="642"/>
        <w:jc w:val="left"/>
        <w:rPr>
          <w:rFonts w:ascii="楷体_GB2312" w:eastAsia="楷体_GB2312" w:hAnsi="宋体" w:cs="宋体"/>
          <w:b/>
          <w:kern w:val="0"/>
          <w:sz w:val="32"/>
          <w:szCs w:val="32"/>
        </w:rPr>
      </w:pPr>
      <w:r w:rsidRPr="007E4046">
        <w:rPr>
          <w:rFonts w:ascii="楷体_GB2312" w:eastAsia="楷体_GB2312" w:hAnsi="宋体" w:cs="宋体" w:hint="eastAsia"/>
          <w:b/>
          <w:kern w:val="0"/>
          <w:sz w:val="32"/>
          <w:szCs w:val="32"/>
        </w:rPr>
        <w:t>（一）机关运行经费情况</w:t>
      </w:r>
    </w:p>
    <w:p w14:paraId="25C7FA60" w14:textId="77777777" w:rsidR="00591AE7" w:rsidRPr="007E4046" w:rsidRDefault="0075130C">
      <w:pPr>
        <w:widowControl/>
        <w:spacing w:line="580" w:lineRule="exact"/>
        <w:ind w:firstLineChars="250" w:firstLine="80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2019年，昌吉州政协本级1家行政单位的机关运行经费财政拨款预算167.77万元，比上年预算增加39.6万元，增长23.6%。主要原因是其他商品和服务支出聘用驾驶员经费和业务经费增加40万元。</w:t>
      </w:r>
    </w:p>
    <w:p w14:paraId="03DD0C78" w14:textId="77777777" w:rsidR="00591AE7" w:rsidRPr="007E4046" w:rsidRDefault="0075130C">
      <w:pPr>
        <w:widowControl/>
        <w:spacing w:line="580" w:lineRule="exact"/>
        <w:ind w:firstLine="642"/>
        <w:jc w:val="left"/>
        <w:rPr>
          <w:rFonts w:ascii="楷体_GB2312" w:eastAsia="楷体_GB2312" w:hAnsi="宋体" w:cs="宋体"/>
          <w:b/>
          <w:kern w:val="0"/>
          <w:sz w:val="32"/>
          <w:szCs w:val="32"/>
        </w:rPr>
      </w:pPr>
      <w:r w:rsidRPr="007E4046">
        <w:rPr>
          <w:rFonts w:ascii="楷体_GB2312" w:eastAsia="楷体_GB2312" w:hAnsi="宋体" w:cs="宋体" w:hint="eastAsia"/>
          <w:b/>
          <w:kern w:val="0"/>
          <w:sz w:val="32"/>
          <w:szCs w:val="32"/>
        </w:rPr>
        <w:lastRenderedPageBreak/>
        <w:t>（二）政府采购情况</w:t>
      </w:r>
    </w:p>
    <w:p w14:paraId="52341808"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2019年，昌吉州政协及下属单位政府采购预算122万元，其中：政府采购货物预算0万元，政府采购工程预算0万元，政府采购服务预算122万元。</w:t>
      </w:r>
    </w:p>
    <w:p w14:paraId="338ACCD7"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仿宋_GB2312" w:hint="eastAsia"/>
          <w:sz w:val="32"/>
        </w:rPr>
        <w:t>2019年度本部门面向中小企业预留政府采购项目预算金额0万元，其中：面向小微企业预留政府采购项目预算金额0万元。</w:t>
      </w:r>
    </w:p>
    <w:p w14:paraId="6EE11717" w14:textId="77777777" w:rsidR="00591AE7" w:rsidRPr="007E4046" w:rsidRDefault="0075130C">
      <w:pPr>
        <w:widowControl/>
        <w:spacing w:line="580" w:lineRule="exact"/>
        <w:ind w:firstLine="642"/>
        <w:jc w:val="left"/>
        <w:rPr>
          <w:rFonts w:ascii="楷体_GB2312" w:eastAsia="楷体_GB2312" w:hAnsi="宋体" w:cs="宋体"/>
          <w:b/>
          <w:kern w:val="0"/>
          <w:sz w:val="32"/>
          <w:szCs w:val="32"/>
        </w:rPr>
      </w:pPr>
      <w:r w:rsidRPr="007E4046">
        <w:rPr>
          <w:rFonts w:ascii="楷体_GB2312" w:eastAsia="楷体_GB2312" w:hAnsi="宋体" w:cs="宋体" w:hint="eastAsia"/>
          <w:b/>
          <w:kern w:val="0"/>
          <w:sz w:val="32"/>
          <w:szCs w:val="32"/>
        </w:rPr>
        <w:t>（三）国有资产占用使用情况</w:t>
      </w:r>
    </w:p>
    <w:p w14:paraId="4C3FB608"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截至2018年底，昌吉州政协及下属各预算单位占用使用国有资产总体情况为</w:t>
      </w:r>
    </w:p>
    <w:p w14:paraId="4337214E" w14:textId="77777777" w:rsidR="00591AE7" w:rsidRPr="007E4046" w:rsidRDefault="0075130C">
      <w:pPr>
        <w:widowControl/>
        <w:spacing w:line="580" w:lineRule="exact"/>
        <w:ind w:firstLine="640"/>
        <w:jc w:val="left"/>
        <w:rPr>
          <w:rFonts w:ascii="仿宋" w:eastAsia="仿宋" w:hAnsi="仿宋" w:cs="宋体"/>
          <w:kern w:val="0"/>
          <w:sz w:val="32"/>
          <w:szCs w:val="32"/>
        </w:rPr>
      </w:pPr>
      <w:r w:rsidRPr="007E4046">
        <w:rPr>
          <w:rFonts w:ascii="仿宋_GB2312" w:eastAsia="仿宋_GB2312" w:hAnsi="宋体" w:cs="宋体" w:hint="eastAsia"/>
          <w:kern w:val="0"/>
          <w:sz w:val="32"/>
          <w:szCs w:val="32"/>
        </w:rPr>
        <w:t>1.</w:t>
      </w:r>
      <w:r w:rsidRPr="007E4046">
        <w:rPr>
          <w:rFonts w:ascii="仿宋" w:eastAsia="仿宋" w:hAnsi="仿宋" w:cs="宋体" w:hint="eastAsia"/>
          <w:kern w:val="0"/>
          <w:sz w:val="32"/>
          <w:szCs w:val="32"/>
        </w:rPr>
        <w:t xml:space="preserve"> 房屋3074.32平方米，价值265.98万元。</w:t>
      </w:r>
    </w:p>
    <w:p w14:paraId="3505835B"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2.车辆12辆，价值490.03万元；其中：一般公务用车  12辆，价值490.03万元。</w:t>
      </w:r>
    </w:p>
    <w:p w14:paraId="2F8D019E"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3.办公家具价值108.44万元。</w:t>
      </w:r>
    </w:p>
    <w:p w14:paraId="4F83CFC8"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4.其他资产价值165.87万元。</w:t>
      </w:r>
    </w:p>
    <w:p w14:paraId="0EC70D24"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单位价值50万元以上大型设备0台（套），单位价值100万元以上大型设备0台（套）。</w:t>
      </w:r>
    </w:p>
    <w:p w14:paraId="054FDD9F"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2019年部门预算未安排购置车辆经费，安排购置50万元以上大型设备0台（套），单位价值100万元以上大型设备0台（套）。</w:t>
      </w:r>
    </w:p>
    <w:p w14:paraId="63F5D16F" w14:textId="77777777" w:rsidR="00591AE7" w:rsidRPr="007E4046" w:rsidRDefault="0075130C">
      <w:pPr>
        <w:widowControl/>
        <w:spacing w:line="580" w:lineRule="exact"/>
        <w:ind w:firstLine="642"/>
        <w:jc w:val="left"/>
        <w:rPr>
          <w:rFonts w:ascii="楷体_GB2312" w:eastAsia="楷体_GB2312" w:hAnsi="宋体" w:cs="宋体"/>
          <w:b/>
          <w:kern w:val="0"/>
          <w:sz w:val="32"/>
          <w:szCs w:val="32"/>
        </w:rPr>
      </w:pPr>
      <w:r w:rsidRPr="007E4046">
        <w:rPr>
          <w:rFonts w:ascii="楷体_GB2312" w:eastAsia="楷体_GB2312" w:hAnsi="宋体" w:cs="宋体" w:hint="eastAsia"/>
          <w:b/>
          <w:kern w:val="0"/>
          <w:sz w:val="32"/>
          <w:szCs w:val="32"/>
        </w:rPr>
        <w:t>（四）预算绩效情况</w:t>
      </w:r>
    </w:p>
    <w:p w14:paraId="687083C3" w14:textId="77777777" w:rsidR="00591AE7" w:rsidRPr="007E4046" w:rsidRDefault="0075130C">
      <w:pPr>
        <w:widowControl/>
        <w:spacing w:line="580" w:lineRule="exact"/>
        <w:ind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2019年度，本年度实行绩效管理的项目8个，涉及预算金额185万元。具体情况见下表（按项目分别填报）：</w:t>
      </w:r>
    </w:p>
    <w:p w14:paraId="3F7BB405" w14:textId="77777777" w:rsidR="00591AE7" w:rsidRPr="007E4046" w:rsidRDefault="00591AE7">
      <w:pPr>
        <w:widowControl/>
        <w:spacing w:line="600" w:lineRule="exact"/>
        <w:rPr>
          <w:rFonts w:ascii="仿宋_GB2312" w:eastAsia="仿宋_GB2312" w:hAnsi="宋体" w:cs="宋体"/>
          <w:kern w:val="0"/>
          <w:sz w:val="32"/>
          <w:szCs w:val="32"/>
        </w:rPr>
      </w:pPr>
    </w:p>
    <w:p w14:paraId="07B5F80A" w14:textId="77777777" w:rsidR="00591AE7" w:rsidRPr="007E4046" w:rsidRDefault="00591AE7">
      <w:pPr>
        <w:widowControl/>
        <w:spacing w:line="600" w:lineRule="exact"/>
        <w:rPr>
          <w:rFonts w:ascii="仿宋_GB2312" w:eastAsia="仿宋_GB2312" w:hAnsi="宋体" w:cs="宋体"/>
          <w:kern w:val="0"/>
          <w:sz w:val="32"/>
          <w:szCs w:val="32"/>
        </w:rPr>
        <w:sectPr w:rsidR="00591AE7" w:rsidRPr="007E4046">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0"/>
        <w:gridCol w:w="1141"/>
        <w:gridCol w:w="2143"/>
        <w:gridCol w:w="249"/>
        <w:gridCol w:w="249"/>
      </w:tblGrid>
      <w:tr w:rsidR="00591AE7" w:rsidRPr="007E4046" w14:paraId="2502F0D3" w14:textId="77777777">
        <w:trPr>
          <w:trHeight w:val="406"/>
        </w:trPr>
        <w:tc>
          <w:tcPr>
            <w:tcW w:w="13973" w:type="dxa"/>
            <w:gridSpan w:val="13"/>
            <w:tcBorders>
              <w:top w:val="nil"/>
              <w:left w:val="nil"/>
              <w:bottom w:val="nil"/>
              <w:right w:val="nil"/>
            </w:tcBorders>
            <w:shd w:val="clear" w:color="auto" w:fill="auto"/>
            <w:noWrap/>
            <w:vAlign w:val="bottom"/>
          </w:tcPr>
          <w:p w14:paraId="6AF95166" w14:textId="77777777" w:rsidR="00591AE7" w:rsidRPr="007E4046" w:rsidRDefault="00591AE7">
            <w:pPr>
              <w:widowControl/>
              <w:jc w:val="center"/>
              <w:outlineLvl w:val="1"/>
              <w:rPr>
                <w:rFonts w:ascii="仿宋_GB2312" w:eastAsia="仿宋_GB2312" w:hAnsi="宋体"/>
                <w:b/>
                <w:kern w:val="0"/>
                <w:sz w:val="32"/>
                <w:szCs w:val="32"/>
              </w:rPr>
            </w:pPr>
          </w:p>
          <w:p w14:paraId="79B4B7FA" w14:textId="77777777" w:rsidR="00591AE7" w:rsidRPr="007E4046" w:rsidRDefault="0075130C">
            <w:pPr>
              <w:widowControl/>
              <w:jc w:val="center"/>
              <w:outlineLvl w:val="1"/>
              <w:rPr>
                <w:rFonts w:ascii="宋体" w:hAnsi="宋体" w:cs="宋体"/>
                <w:b/>
                <w:bCs/>
                <w:kern w:val="0"/>
                <w:sz w:val="32"/>
                <w:szCs w:val="32"/>
              </w:rPr>
            </w:pPr>
            <w:r w:rsidRPr="007E4046">
              <w:rPr>
                <w:rFonts w:ascii="仿宋_GB2312" w:eastAsia="仿宋_GB2312" w:hAnsi="宋体" w:hint="eastAsia"/>
                <w:b/>
                <w:kern w:val="0"/>
                <w:sz w:val="32"/>
                <w:szCs w:val="32"/>
              </w:rPr>
              <w:t>项  目  支  出  绩  效  目  标  表</w:t>
            </w:r>
          </w:p>
        </w:tc>
      </w:tr>
      <w:tr w:rsidR="00591AE7" w:rsidRPr="007E4046" w14:paraId="7EF7F1A1" w14:textId="77777777">
        <w:trPr>
          <w:trHeight w:val="271"/>
        </w:trPr>
        <w:tc>
          <w:tcPr>
            <w:tcW w:w="2195" w:type="dxa"/>
            <w:tcBorders>
              <w:top w:val="nil"/>
              <w:left w:val="nil"/>
              <w:bottom w:val="nil"/>
              <w:right w:val="nil"/>
            </w:tcBorders>
            <w:shd w:val="clear" w:color="auto" w:fill="auto"/>
            <w:noWrap/>
            <w:vAlign w:val="bottom"/>
          </w:tcPr>
          <w:p w14:paraId="7CDDA3FE" w14:textId="77777777" w:rsidR="00591AE7" w:rsidRPr="007E4046" w:rsidRDefault="00591AE7">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5DE94334" w14:textId="77777777" w:rsidR="00591AE7" w:rsidRPr="007E4046" w:rsidRDefault="00591AE7">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58C40C83" w14:textId="77777777" w:rsidR="00591AE7" w:rsidRPr="007E4046" w:rsidRDefault="00591AE7">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7420E9A2" w14:textId="77777777" w:rsidR="00591AE7" w:rsidRPr="007E4046" w:rsidRDefault="00591AE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2DAFE935" w14:textId="77777777" w:rsidR="00591AE7" w:rsidRPr="007E4046" w:rsidRDefault="00591AE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50926BBF" w14:textId="77777777" w:rsidR="00591AE7" w:rsidRPr="007E4046" w:rsidRDefault="00591AE7">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1C3C61E5" w14:textId="77777777" w:rsidR="00591AE7" w:rsidRPr="007E4046" w:rsidRDefault="00591AE7">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14:paraId="53844A0F" w14:textId="77777777" w:rsidR="00591AE7" w:rsidRPr="007E4046" w:rsidRDefault="00591AE7">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14:paraId="151A0050" w14:textId="77777777" w:rsidR="00591AE7" w:rsidRPr="007E4046" w:rsidRDefault="00591AE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18AAEE4" w14:textId="77777777" w:rsidR="00591AE7" w:rsidRPr="007E4046" w:rsidRDefault="00591AE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06432A6" w14:textId="77777777" w:rsidR="00591AE7" w:rsidRPr="007E4046" w:rsidRDefault="00591AE7">
            <w:pPr>
              <w:widowControl/>
              <w:jc w:val="left"/>
              <w:rPr>
                <w:rFonts w:ascii="宋体" w:hAnsi="宋体" w:cs="宋体"/>
                <w:color w:val="000000"/>
                <w:kern w:val="0"/>
                <w:sz w:val="22"/>
              </w:rPr>
            </w:pPr>
          </w:p>
        </w:tc>
      </w:tr>
      <w:tr w:rsidR="00591AE7" w:rsidRPr="007E4046" w14:paraId="590B02D2" w14:textId="77777777">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08FD99D7"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04037366"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中国人民政治协商会议新疆昌吉回族自治州委员会</w:t>
            </w:r>
          </w:p>
        </w:tc>
        <w:tc>
          <w:tcPr>
            <w:tcW w:w="1925" w:type="dxa"/>
            <w:tcBorders>
              <w:top w:val="single" w:sz="4" w:space="0" w:color="auto"/>
              <w:left w:val="nil"/>
              <w:bottom w:val="single" w:sz="4" w:space="0" w:color="auto"/>
              <w:right w:val="single" w:sz="4" w:space="0" w:color="auto"/>
            </w:tcBorders>
            <w:shd w:val="clear" w:color="auto" w:fill="auto"/>
            <w:vAlign w:val="center"/>
          </w:tcPr>
          <w:p w14:paraId="136EBC91"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1A44B61C"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专门委员会工作</w:t>
            </w:r>
          </w:p>
        </w:tc>
      </w:tr>
      <w:tr w:rsidR="00591AE7" w:rsidRPr="007E4046" w14:paraId="0BC4400D" w14:textId="77777777">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16782A67"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1AFF6B6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53C88B9C"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50万元</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4FA0D229"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67AB5DB6"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 xml:space="preserve">50万元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343701C2"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3D4B45DF"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2F040DDB" w14:textId="77777777">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02D9E381"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7BF988DA"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 xml:space="preserve">　  保证州各专门委员会的工作能够有效落实，使政治协商、民主监督、参政议政的三大主要职能得到实施，围绕党委的中心工作开展调研、视察工作，为州党委的决策提供依据。全年完成调研课题5项，组织委员视察2次，评议部门2个，提出意见、建议50条。</w:t>
            </w:r>
          </w:p>
        </w:tc>
      </w:tr>
      <w:tr w:rsidR="00591AE7" w:rsidRPr="007E4046" w14:paraId="7D07C1A3"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4994624D"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5C8BF259"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7FDD1A05"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603C1BEA"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指标值（包含数字及文字描述）</w:t>
            </w:r>
          </w:p>
        </w:tc>
      </w:tr>
      <w:tr w:rsidR="00591AE7" w:rsidRPr="007E4046" w14:paraId="24A02D94" w14:textId="77777777">
        <w:trPr>
          <w:trHeight w:val="90"/>
        </w:trPr>
        <w:tc>
          <w:tcPr>
            <w:tcW w:w="2195" w:type="dxa"/>
            <w:vMerge w:val="restart"/>
            <w:tcBorders>
              <w:top w:val="nil"/>
              <w:left w:val="single" w:sz="4" w:space="0" w:color="000000"/>
              <w:right w:val="single" w:sz="4" w:space="0" w:color="000000"/>
            </w:tcBorders>
            <w:shd w:val="clear" w:color="auto" w:fill="auto"/>
            <w:vAlign w:val="center"/>
          </w:tcPr>
          <w:p w14:paraId="2D9C7E0E" w14:textId="77777777" w:rsidR="00591AE7" w:rsidRPr="007E4046" w:rsidRDefault="0075130C">
            <w:pPr>
              <w:jc w:val="center"/>
            </w:pPr>
            <w:r w:rsidRPr="007E4046">
              <w:rPr>
                <w:rFonts w:hint="eastAsia"/>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679CB208"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0166B9AC"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各专委会日常办公，调研视察（万元）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5CEDAA03"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50</w:t>
            </w:r>
          </w:p>
        </w:tc>
      </w:tr>
      <w:tr w:rsidR="00591AE7" w:rsidRPr="007E4046" w14:paraId="05C62B89" w14:textId="77777777">
        <w:trPr>
          <w:trHeight w:val="453"/>
        </w:trPr>
        <w:tc>
          <w:tcPr>
            <w:tcW w:w="2195" w:type="dxa"/>
            <w:vMerge/>
            <w:tcBorders>
              <w:left w:val="single" w:sz="4" w:space="0" w:color="000000"/>
              <w:right w:val="single" w:sz="4" w:space="0" w:color="000000"/>
            </w:tcBorders>
            <w:vAlign w:val="center"/>
          </w:tcPr>
          <w:p w14:paraId="300148B4" w14:textId="77777777" w:rsidR="00591AE7" w:rsidRPr="007E4046" w:rsidRDefault="00591AE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3C4EF53C"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3C22E274"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组织委员视察（次）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15645F2"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2</w:t>
            </w:r>
          </w:p>
        </w:tc>
      </w:tr>
      <w:tr w:rsidR="00591AE7" w:rsidRPr="007E4046" w14:paraId="5F2BBCB4" w14:textId="77777777">
        <w:trPr>
          <w:trHeight w:val="425"/>
        </w:trPr>
        <w:tc>
          <w:tcPr>
            <w:tcW w:w="2195" w:type="dxa"/>
            <w:vMerge/>
            <w:tcBorders>
              <w:left w:val="single" w:sz="4" w:space="0" w:color="000000"/>
              <w:right w:val="single" w:sz="4" w:space="0" w:color="000000"/>
            </w:tcBorders>
            <w:vAlign w:val="center"/>
          </w:tcPr>
          <w:p w14:paraId="1E80D959"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01EF61C"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ED474A6"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 xml:space="preserve">提出意见、建议数量（条）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478BF466"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50</w:t>
            </w:r>
          </w:p>
        </w:tc>
      </w:tr>
      <w:tr w:rsidR="00591AE7" w:rsidRPr="007E4046" w14:paraId="7D45B7BB" w14:textId="77777777">
        <w:trPr>
          <w:trHeight w:val="365"/>
        </w:trPr>
        <w:tc>
          <w:tcPr>
            <w:tcW w:w="2195" w:type="dxa"/>
            <w:vMerge/>
            <w:tcBorders>
              <w:left w:val="single" w:sz="4" w:space="0" w:color="000000"/>
              <w:right w:val="single" w:sz="4" w:space="0" w:color="000000"/>
            </w:tcBorders>
            <w:vAlign w:val="center"/>
          </w:tcPr>
          <w:p w14:paraId="2BF32274"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97D868C"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F9F6A7F"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完成调研报告数量（篇）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31C56879"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5</w:t>
            </w:r>
          </w:p>
        </w:tc>
      </w:tr>
      <w:tr w:rsidR="00591AE7" w:rsidRPr="007E4046" w14:paraId="5CA6AF05" w14:textId="77777777">
        <w:trPr>
          <w:trHeight w:val="432"/>
        </w:trPr>
        <w:tc>
          <w:tcPr>
            <w:tcW w:w="2195" w:type="dxa"/>
            <w:vMerge/>
            <w:tcBorders>
              <w:left w:val="single" w:sz="4" w:space="0" w:color="000000"/>
              <w:right w:val="single" w:sz="4" w:space="0" w:color="000000"/>
            </w:tcBorders>
            <w:vAlign w:val="center"/>
          </w:tcPr>
          <w:p w14:paraId="76A66F9A"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A144BB9"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27A9DDE3"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组织委员调研（次）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3AB21399"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5</w:t>
            </w:r>
          </w:p>
        </w:tc>
      </w:tr>
      <w:tr w:rsidR="00591AE7" w:rsidRPr="007E4046" w14:paraId="4A14A274" w14:textId="77777777">
        <w:trPr>
          <w:trHeight w:val="271"/>
        </w:trPr>
        <w:tc>
          <w:tcPr>
            <w:tcW w:w="2195" w:type="dxa"/>
            <w:vMerge/>
            <w:tcBorders>
              <w:left w:val="single" w:sz="4" w:space="0" w:color="000000"/>
              <w:right w:val="single" w:sz="4" w:space="0" w:color="000000"/>
            </w:tcBorders>
            <w:vAlign w:val="center"/>
          </w:tcPr>
          <w:p w14:paraId="019535E0" w14:textId="77777777" w:rsidR="00591AE7" w:rsidRPr="007E4046" w:rsidRDefault="00591AE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4408ACC"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B198555"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 xml:space="preserve">视察报告经州领导批示率（%）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D1CEF4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1</w:t>
            </w:r>
          </w:p>
        </w:tc>
      </w:tr>
      <w:tr w:rsidR="00591AE7" w:rsidRPr="007E4046" w14:paraId="21B2F8D1" w14:textId="77777777">
        <w:trPr>
          <w:trHeight w:val="434"/>
        </w:trPr>
        <w:tc>
          <w:tcPr>
            <w:tcW w:w="2195" w:type="dxa"/>
            <w:vMerge/>
            <w:tcBorders>
              <w:left w:val="single" w:sz="4" w:space="0" w:color="000000"/>
              <w:right w:val="single" w:sz="4" w:space="0" w:color="000000"/>
            </w:tcBorders>
            <w:vAlign w:val="center"/>
          </w:tcPr>
          <w:p w14:paraId="14A91B4D"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68926AD"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69D7C2F"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 xml:space="preserve">调研报告经州领导批示率（%）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2B1FFE7"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3</w:t>
            </w:r>
          </w:p>
        </w:tc>
      </w:tr>
      <w:tr w:rsidR="00591AE7" w:rsidRPr="007E4046" w14:paraId="6CB9CDFC" w14:textId="77777777">
        <w:trPr>
          <w:trHeight w:val="451"/>
        </w:trPr>
        <w:tc>
          <w:tcPr>
            <w:tcW w:w="2195" w:type="dxa"/>
            <w:vMerge/>
            <w:tcBorders>
              <w:left w:val="single" w:sz="4" w:space="0" w:color="000000"/>
              <w:bottom w:val="single" w:sz="4" w:space="0" w:color="000000"/>
              <w:right w:val="single" w:sz="4" w:space="0" w:color="000000"/>
            </w:tcBorders>
            <w:shd w:val="clear" w:color="auto" w:fill="auto"/>
            <w:vAlign w:val="center"/>
          </w:tcPr>
          <w:p w14:paraId="6A0030BB" w14:textId="77777777" w:rsidR="00591AE7" w:rsidRPr="007E4046" w:rsidRDefault="00591AE7"/>
        </w:tc>
        <w:tc>
          <w:tcPr>
            <w:tcW w:w="1857" w:type="dxa"/>
            <w:tcBorders>
              <w:top w:val="nil"/>
              <w:left w:val="single" w:sz="4" w:space="0" w:color="000000"/>
              <w:bottom w:val="single" w:sz="4" w:space="0" w:color="000000"/>
              <w:right w:val="single" w:sz="4" w:space="0" w:color="000000"/>
            </w:tcBorders>
            <w:shd w:val="clear" w:color="auto" w:fill="auto"/>
            <w:vAlign w:val="center"/>
          </w:tcPr>
          <w:p w14:paraId="245A68B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3B706589"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各专门委员会完成全年工作任务时限</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61F41AED"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2019/11/30前</w:t>
            </w:r>
          </w:p>
        </w:tc>
      </w:tr>
      <w:tr w:rsidR="00591AE7" w:rsidRPr="007E4046" w14:paraId="64D301A0" w14:textId="77777777">
        <w:trPr>
          <w:trHeight w:val="481"/>
        </w:trPr>
        <w:tc>
          <w:tcPr>
            <w:tcW w:w="2195" w:type="dxa"/>
            <w:vMerge w:val="restart"/>
            <w:tcBorders>
              <w:top w:val="nil"/>
              <w:left w:val="single" w:sz="4" w:space="0" w:color="000000"/>
              <w:right w:val="single" w:sz="4" w:space="0" w:color="000000"/>
            </w:tcBorders>
            <w:shd w:val="clear" w:color="auto" w:fill="auto"/>
            <w:vAlign w:val="center"/>
          </w:tcPr>
          <w:p w14:paraId="2F203F39"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03263F28"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6D51A603"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 xml:space="preserve">研、视察提出意见、建议采纳率（%）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705AC20B"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70</w:t>
            </w:r>
          </w:p>
        </w:tc>
      </w:tr>
      <w:tr w:rsidR="00591AE7" w:rsidRPr="007E4046" w14:paraId="39C66DC3" w14:textId="77777777">
        <w:trPr>
          <w:trHeight w:val="452"/>
        </w:trPr>
        <w:tc>
          <w:tcPr>
            <w:tcW w:w="2195" w:type="dxa"/>
            <w:vMerge/>
            <w:tcBorders>
              <w:left w:val="single" w:sz="4" w:space="0" w:color="000000"/>
              <w:bottom w:val="single" w:sz="4" w:space="0" w:color="000000"/>
              <w:right w:val="single" w:sz="4" w:space="0" w:color="000000"/>
            </w:tcBorders>
            <w:shd w:val="clear" w:color="auto" w:fill="auto"/>
            <w:vAlign w:val="center"/>
          </w:tcPr>
          <w:p w14:paraId="0DF24B0B" w14:textId="77777777" w:rsidR="00591AE7" w:rsidRPr="007E4046" w:rsidRDefault="00591AE7">
            <w:pPr>
              <w:widowControl/>
              <w:jc w:val="center"/>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23359866"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5A244BC2"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政协委员参政议政的能力</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3D7B2EFD"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持续提高</w:t>
            </w:r>
          </w:p>
        </w:tc>
      </w:tr>
      <w:tr w:rsidR="00591AE7" w:rsidRPr="007E4046" w14:paraId="5C19DAB9" w14:textId="77777777">
        <w:trPr>
          <w:trHeight w:val="567"/>
        </w:trPr>
        <w:tc>
          <w:tcPr>
            <w:tcW w:w="2195" w:type="dxa"/>
            <w:tcBorders>
              <w:top w:val="nil"/>
              <w:left w:val="single" w:sz="4" w:space="0" w:color="000000"/>
              <w:bottom w:val="single" w:sz="4" w:space="0" w:color="000000"/>
              <w:right w:val="single" w:sz="4" w:space="0" w:color="000000"/>
            </w:tcBorders>
            <w:shd w:val="clear" w:color="auto" w:fill="auto"/>
            <w:vAlign w:val="center"/>
          </w:tcPr>
          <w:p w14:paraId="0C6DA11E"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64CAB61E"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FB97BE8"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各专门委员会政协委员履职满意度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19D35969"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100</w:t>
            </w:r>
          </w:p>
        </w:tc>
      </w:tr>
      <w:tr w:rsidR="00591AE7" w:rsidRPr="007E4046" w14:paraId="0CFE5676" w14:textId="77777777">
        <w:trPr>
          <w:trHeight w:val="406"/>
        </w:trPr>
        <w:tc>
          <w:tcPr>
            <w:tcW w:w="13973" w:type="dxa"/>
            <w:gridSpan w:val="13"/>
            <w:tcBorders>
              <w:top w:val="nil"/>
              <w:left w:val="nil"/>
              <w:bottom w:val="nil"/>
              <w:right w:val="nil"/>
            </w:tcBorders>
            <w:shd w:val="clear" w:color="auto" w:fill="auto"/>
            <w:noWrap/>
            <w:vAlign w:val="bottom"/>
          </w:tcPr>
          <w:p w14:paraId="66E8D348" w14:textId="77777777" w:rsidR="00591AE7" w:rsidRPr="007E4046" w:rsidRDefault="0075130C">
            <w:pPr>
              <w:widowControl/>
              <w:jc w:val="center"/>
              <w:outlineLvl w:val="1"/>
              <w:rPr>
                <w:rFonts w:ascii="宋体" w:hAnsi="宋体" w:cs="宋体"/>
                <w:b/>
                <w:bCs/>
                <w:kern w:val="0"/>
                <w:sz w:val="32"/>
                <w:szCs w:val="32"/>
              </w:rPr>
            </w:pPr>
            <w:r w:rsidRPr="007E4046">
              <w:rPr>
                <w:rFonts w:ascii="仿宋_GB2312" w:eastAsia="仿宋_GB2312" w:hAnsi="宋体" w:hint="eastAsia"/>
                <w:b/>
                <w:kern w:val="0"/>
                <w:sz w:val="32"/>
                <w:szCs w:val="32"/>
              </w:rPr>
              <w:lastRenderedPageBreak/>
              <w:t>项  目  支  出  绩  效  目  标  表</w:t>
            </w:r>
          </w:p>
        </w:tc>
      </w:tr>
      <w:tr w:rsidR="00591AE7" w:rsidRPr="007E4046" w14:paraId="32160DFB" w14:textId="77777777">
        <w:trPr>
          <w:trHeight w:val="271"/>
        </w:trPr>
        <w:tc>
          <w:tcPr>
            <w:tcW w:w="2195" w:type="dxa"/>
            <w:tcBorders>
              <w:top w:val="nil"/>
              <w:left w:val="nil"/>
              <w:bottom w:val="nil"/>
              <w:right w:val="nil"/>
            </w:tcBorders>
            <w:shd w:val="clear" w:color="auto" w:fill="auto"/>
            <w:noWrap/>
            <w:vAlign w:val="bottom"/>
          </w:tcPr>
          <w:p w14:paraId="1447B686" w14:textId="77777777" w:rsidR="00591AE7" w:rsidRPr="007E4046" w:rsidRDefault="00591AE7">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1E31FB5D" w14:textId="77777777" w:rsidR="00591AE7" w:rsidRPr="007E4046" w:rsidRDefault="00591AE7">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7E84D99A" w14:textId="77777777" w:rsidR="00591AE7" w:rsidRPr="007E4046" w:rsidRDefault="00591AE7">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499CD956" w14:textId="77777777" w:rsidR="00591AE7" w:rsidRPr="007E4046" w:rsidRDefault="00591AE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214AA3C4" w14:textId="77777777" w:rsidR="00591AE7" w:rsidRPr="007E4046" w:rsidRDefault="00591AE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477962C8" w14:textId="77777777" w:rsidR="00591AE7" w:rsidRPr="007E4046" w:rsidRDefault="00591AE7">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16CF5E90" w14:textId="77777777" w:rsidR="00591AE7" w:rsidRPr="007E4046" w:rsidRDefault="00591AE7">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14:paraId="2C6B6DDD" w14:textId="77777777" w:rsidR="00591AE7" w:rsidRPr="007E4046" w:rsidRDefault="00591AE7">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14:paraId="30628FED" w14:textId="77777777" w:rsidR="00591AE7" w:rsidRPr="007E4046" w:rsidRDefault="00591AE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0384C5E" w14:textId="77777777" w:rsidR="00591AE7" w:rsidRPr="007E4046" w:rsidRDefault="00591AE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1AD680C0" w14:textId="77777777" w:rsidR="00591AE7" w:rsidRPr="007E4046" w:rsidRDefault="00591AE7">
            <w:pPr>
              <w:widowControl/>
              <w:jc w:val="left"/>
              <w:rPr>
                <w:rFonts w:ascii="宋体" w:hAnsi="宋体" w:cs="宋体"/>
                <w:color w:val="000000"/>
                <w:kern w:val="0"/>
                <w:sz w:val="22"/>
              </w:rPr>
            </w:pPr>
          </w:p>
        </w:tc>
      </w:tr>
      <w:tr w:rsidR="00591AE7" w:rsidRPr="007E4046" w14:paraId="54CCACC8" w14:textId="77777777">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132333EC"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488BA120"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中国人民政治协商会议新疆昌吉回族自治州委员会</w:t>
            </w:r>
          </w:p>
        </w:tc>
        <w:tc>
          <w:tcPr>
            <w:tcW w:w="1925" w:type="dxa"/>
            <w:tcBorders>
              <w:top w:val="single" w:sz="4" w:space="0" w:color="auto"/>
              <w:left w:val="nil"/>
              <w:bottom w:val="single" w:sz="4" w:space="0" w:color="auto"/>
              <w:right w:val="single" w:sz="4" w:space="0" w:color="auto"/>
            </w:tcBorders>
            <w:shd w:val="clear" w:color="auto" w:fill="auto"/>
            <w:vAlign w:val="center"/>
          </w:tcPr>
          <w:p w14:paraId="2FB131E7"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3BD42643"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政协委员活动</w:t>
            </w:r>
          </w:p>
        </w:tc>
      </w:tr>
      <w:tr w:rsidR="00591AE7" w:rsidRPr="007E4046" w14:paraId="2647521D" w14:textId="77777777">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4B0D69B2"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5C9CA0DD"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7FD417E5"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33万元</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06A5B5B0"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1E37E067"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 xml:space="preserve">33万元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60A8A37C"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4094C49B"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3BE6FF50" w14:textId="77777777">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1925FA47"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60FF442B"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 xml:space="preserve">　 保证政协委员积极参加州政协的各项活动，保障州政协机关的政治协商、民主监督、参政议政的三大主要职能得到实施，围绕党委的中心工作开展调研、视察工作，为州党委的决策提供依据。组织委员进行调研、视察、考察、民主评议等工作，完成调研报告报告5篇，组织委员培训培训30人次，提出意见、建议50条，为政协委员征订《亚洲中心时报》269份。</w:t>
            </w:r>
          </w:p>
        </w:tc>
      </w:tr>
      <w:tr w:rsidR="00591AE7" w:rsidRPr="007E4046" w14:paraId="7D3E572C"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27DD63CD"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734A6ABD"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08EDC881"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531A973"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指标值（包含数字及文字描述）</w:t>
            </w:r>
          </w:p>
        </w:tc>
      </w:tr>
      <w:tr w:rsidR="00591AE7" w:rsidRPr="007E4046" w14:paraId="65FE32CF" w14:textId="77777777">
        <w:trPr>
          <w:trHeight w:val="90"/>
        </w:trPr>
        <w:tc>
          <w:tcPr>
            <w:tcW w:w="2195" w:type="dxa"/>
            <w:vMerge w:val="restart"/>
            <w:tcBorders>
              <w:top w:val="nil"/>
              <w:left w:val="single" w:sz="4" w:space="0" w:color="000000"/>
              <w:right w:val="single" w:sz="4" w:space="0" w:color="000000"/>
            </w:tcBorders>
            <w:shd w:val="clear" w:color="auto" w:fill="auto"/>
            <w:vAlign w:val="center"/>
          </w:tcPr>
          <w:p w14:paraId="5BA32E3D" w14:textId="77777777" w:rsidR="00591AE7" w:rsidRPr="007E4046" w:rsidRDefault="0075130C">
            <w:pPr>
              <w:jc w:val="center"/>
            </w:pPr>
            <w:r w:rsidRPr="007E4046">
              <w:rPr>
                <w:rFonts w:hint="eastAsia"/>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1E31D2B9"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786DC0A5"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调研、视察、培训等各项工作任务（万元）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584780C"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18"/>
                <w:szCs w:val="18"/>
                <w:lang w:bidi="ar"/>
              </w:rPr>
              <w:t>33</w:t>
            </w:r>
          </w:p>
        </w:tc>
      </w:tr>
      <w:tr w:rsidR="00591AE7" w:rsidRPr="007E4046" w14:paraId="3C5B4471" w14:textId="77777777">
        <w:trPr>
          <w:trHeight w:val="453"/>
        </w:trPr>
        <w:tc>
          <w:tcPr>
            <w:tcW w:w="2195" w:type="dxa"/>
            <w:vMerge/>
            <w:tcBorders>
              <w:left w:val="single" w:sz="4" w:space="0" w:color="000000"/>
              <w:right w:val="single" w:sz="4" w:space="0" w:color="000000"/>
            </w:tcBorders>
            <w:vAlign w:val="center"/>
          </w:tcPr>
          <w:p w14:paraId="63F00FDB" w14:textId="77777777" w:rsidR="00591AE7" w:rsidRPr="007E4046" w:rsidRDefault="00591AE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B9D2A8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2775ABC7"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 xml:space="preserve">提出意见、建议数量（条）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684BBB3F"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50</w:t>
            </w:r>
          </w:p>
        </w:tc>
      </w:tr>
      <w:tr w:rsidR="00591AE7" w:rsidRPr="007E4046" w14:paraId="23C05DF9" w14:textId="77777777">
        <w:trPr>
          <w:trHeight w:val="425"/>
        </w:trPr>
        <w:tc>
          <w:tcPr>
            <w:tcW w:w="2195" w:type="dxa"/>
            <w:vMerge/>
            <w:tcBorders>
              <w:left w:val="single" w:sz="4" w:space="0" w:color="000000"/>
              <w:right w:val="single" w:sz="4" w:space="0" w:color="000000"/>
            </w:tcBorders>
            <w:vAlign w:val="center"/>
          </w:tcPr>
          <w:p w14:paraId="145D73C0"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02E5847"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6CFD793A"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组织委员调研（次）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53209351"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5</w:t>
            </w:r>
          </w:p>
        </w:tc>
      </w:tr>
      <w:tr w:rsidR="00591AE7" w:rsidRPr="007E4046" w14:paraId="68C4C3D1" w14:textId="77777777">
        <w:trPr>
          <w:trHeight w:val="365"/>
        </w:trPr>
        <w:tc>
          <w:tcPr>
            <w:tcW w:w="2195" w:type="dxa"/>
            <w:vMerge/>
            <w:tcBorders>
              <w:left w:val="single" w:sz="4" w:space="0" w:color="000000"/>
              <w:right w:val="single" w:sz="4" w:space="0" w:color="000000"/>
            </w:tcBorders>
            <w:vAlign w:val="center"/>
          </w:tcPr>
          <w:p w14:paraId="25E1E13E"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58ABB72"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1645FFE6"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 xml:space="preserve">为政协委员征订《亚洲中心时报》数量（份）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1676DB38"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269</w:t>
            </w:r>
          </w:p>
        </w:tc>
      </w:tr>
      <w:tr w:rsidR="00591AE7" w:rsidRPr="007E4046" w14:paraId="6D3FC235" w14:textId="77777777">
        <w:trPr>
          <w:trHeight w:val="365"/>
        </w:trPr>
        <w:tc>
          <w:tcPr>
            <w:tcW w:w="2195" w:type="dxa"/>
            <w:vMerge/>
            <w:tcBorders>
              <w:left w:val="single" w:sz="4" w:space="0" w:color="000000"/>
              <w:right w:val="single" w:sz="4" w:space="0" w:color="000000"/>
            </w:tcBorders>
            <w:vAlign w:val="center"/>
          </w:tcPr>
          <w:p w14:paraId="5F9905E9"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C84A572"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57CBCC2C"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组织委员培训 （人次）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406491F2"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30</w:t>
            </w:r>
          </w:p>
        </w:tc>
      </w:tr>
      <w:tr w:rsidR="00591AE7" w:rsidRPr="007E4046" w14:paraId="6CF49A6B" w14:textId="77777777">
        <w:trPr>
          <w:trHeight w:val="432"/>
        </w:trPr>
        <w:tc>
          <w:tcPr>
            <w:tcW w:w="2195" w:type="dxa"/>
            <w:vMerge/>
            <w:tcBorders>
              <w:left w:val="single" w:sz="4" w:space="0" w:color="000000"/>
              <w:right w:val="single" w:sz="4" w:space="0" w:color="000000"/>
            </w:tcBorders>
            <w:vAlign w:val="center"/>
          </w:tcPr>
          <w:p w14:paraId="420A6E87"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53F13E0"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7FEA4240"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 xml:space="preserve">完成调研报告数量（篇）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58FC9533"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5</w:t>
            </w:r>
          </w:p>
        </w:tc>
      </w:tr>
      <w:tr w:rsidR="00591AE7" w:rsidRPr="007E4046" w14:paraId="54A9B13E" w14:textId="77777777">
        <w:trPr>
          <w:trHeight w:val="271"/>
        </w:trPr>
        <w:tc>
          <w:tcPr>
            <w:tcW w:w="2195" w:type="dxa"/>
            <w:vMerge/>
            <w:tcBorders>
              <w:left w:val="single" w:sz="4" w:space="0" w:color="000000"/>
              <w:right w:val="single" w:sz="4" w:space="0" w:color="000000"/>
            </w:tcBorders>
            <w:vAlign w:val="center"/>
          </w:tcPr>
          <w:p w14:paraId="7ED4F35A" w14:textId="77777777" w:rsidR="00591AE7" w:rsidRPr="007E4046" w:rsidRDefault="00591AE7">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4A88C6E5"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7C431B20"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调研报告经州领导批示数率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357495F5"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50</w:t>
            </w:r>
          </w:p>
        </w:tc>
      </w:tr>
      <w:tr w:rsidR="00591AE7" w:rsidRPr="007E4046" w14:paraId="52AE22B9" w14:textId="77777777">
        <w:trPr>
          <w:trHeight w:val="451"/>
        </w:trPr>
        <w:tc>
          <w:tcPr>
            <w:tcW w:w="2195" w:type="dxa"/>
            <w:vMerge/>
            <w:tcBorders>
              <w:left w:val="single" w:sz="4" w:space="0" w:color="000000"/>
              <w:bottom w:val="single" w:sz="4" w:space="0" w:color="000000"/>
              <w:right w:val="single" w:sz="4" w:space="0" w:color="000000"/>
            </w:tcBorders>
            <w:shd w:val="clear" w:color="auto" w:fill="auto"/>
            <w:vAlign w:val="center"/>
          </w:tcPr>
          <w:p w14:paraId="0D017E2E" w14:textId="77777777" w:rsidR="00591AE7" w:rsidRPr="007E4046" w:rsidRDefault="00591AE7"/>
        </w:tc>
        <w:tc>
          <w:tcPr>
            <w:tcW w:w="1857" w:type="dxa"/>
            <w:tcBorders>
              <w:top w:val="nil"/>
              <w:left w:val="single" w:sz="4" w:space="0" w:color="000000"/>
              <w:bottom w:val="single" w:sz="4" w:space="0" w:color="000000"/>
              <w:right w:val="single" w:sz="4" w:space="0" w:color="000000"/>
            </w:tcBorders>
            <w:shd w:val="clear" w:color="auto" w:fill="auto"/>
            <w:vAlign w:val="center"/>
          </w:tcPr>
          <w:p w14:paraId="0D525858"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2B13F333"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委员完成各项工作任务时限</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3765AD17"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11月底前</w:t>
            </w:r>
          </w:p>
        </w:tc>
      </w:tr>
      <w:tr w:rsidR="00591AE7" w:rsidRPr="007E4046" w14:paraId="70B27C61" w14:textId="77777777">
        <w:trPr>
          <w:trHeight w:val="481"/>
        </w:trPr>
        <w:tc>
          <w:tcPr>
            <w:tcW w:w="2195" w:type="dxa"/>
            <w:vMerge w:val="restart"/>
            <w:tcBorders>
              <w:top w:val="nil"/>
              <w:left w:val="single" w:sz="4" w:space="0" w:color="000000"/>
              <w:right w:val="single" w:sz="4" w:space="0" w:color="000000"/>
            </w:tcBorders>
            <w:shd w:val="clear" w:color="auto" w:fill="auto"/>
            <w:vAlign w:val="center"/>
          </w:tcPr>
          <w:p w14:paraId="7D76E51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554004BD"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1402AEE3"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 xml:space="preserve">意见、建议采纳率（%）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45FC0757"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70</w:t>
            </w:r>
          </w:p>
        </w:tc>
      </w:tr>
      <w:tr w:rsidR="00591AE7" w:rsidRPr="007E4046" w14:paraId="59708924" w14:textId="77777777">
        <w:trPr>
          <w:trHeight w:val="452"/>
        </w:trPr>
        <w:tc>
          <w:tcPr>
            <w:tcW w:w="2195" w:type="dxa"/>
            <w:vMerge/>
            <w:tcBorders>
              <w:left w:val="single" w:sz="4" w:space="0" w:color="000000"/>
              <w:bottom w:val="single" w:sz="4" w:space="0" w:color="000000"/>
              <w:right w:val="single" w:sz="4" w:space="0" w:color="000000"/>
            </w:tcBorders>
            <w:shd w:val="clear" w:color="auto" w:fill="auto"/>
            <w:vAlign w:val="center"/>
          </w:tcPr>
          <w:p w14:paraId="0A5A8509" w14:textId="77777777" w:rsidR="00591AE7" w:rsidRPr="007E4046" w:rsidRDefault="00591AE7">
            <w:pPr>
              <w:widowControl/>
              <w:jc w:val="center"/>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4DAE5E0B"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355AB98B"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政协委员履行职责的积极性</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748CD266"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持续提高</w:t>
            </w:r>
          </w:p>
        </w:tc>
      </w:tr>
      <w:tr w:rsidR="00591AE7" w:rsidRPr="007E4046" w14:paraId="01A778BE" w14:textId="77777777">
        <w:trPr>
          <w:trHeight w:val="567"/>
        </w:trPr>
        <w:tc>
          <w:tcPr>
            <w:tcW w:w="2195" w:type="dxa"/>
            <w:tcBorders>
              <w:top w:val="nil"/>
              <w:left w:val="single" w:sz="4" w:space="0" w:color="000000"/>
              <w:bottom w:val="single" w:sz="4" w:space="0" w:color="000000"/>
              <w:right w:val="single" w:sz="4" w:space="0" w:color="000000"/>
            </w:tcBorders>
            <w:shd w:val="clear" w:color="auto" w:fill="auto"/>
            <w:vAlign w:val="center"/>
          </w:tcPr>
          <w:p w14:paraId="4D4A0E1B"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2D0C0E75"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2936084"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政协委员参政议政广泛度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AEA82C5"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100</w:t>
            </w:r>
          </w:p>
        </w:tc>
      </w:tr>
      <w:tr w:rsidR="00591AE7" w:rsidRPr="007E4046" w14:paraId="010BEDBB" w14:textId="77777777">
        <w:trPr>
          <w:trHeight w:val="406"/>
        </w:trPr>
        <w:tc>
          <w:tcPr>
            <w:tcW w:w="13973" w:type="dxa"/>
            <w:gridSpan w:val="13"/>
            <w:tcBorders>
              <w:top w:val="nil"/>
              <w:left w:val="nil"/>
              <w:bottom w:val="nil"/>
              <w:right w:val="nil"/>
            </w:tcBorders>
            <w:shd w:val="clear" w:color="auto" w:fill="auto"/>
            <w:noWrap/>
            <w:vAlign w:val="bottom"/>
          </w:tcPr>
          <w:p w14:paraId="10CFB4D8" w14:textId="77777777" w:rsidR="00591AE7" w:rsidRPr="007E4046" w:rsidRDefault="00591AE7">
            <w:pPr>
              <w:widowControl/>
              <w:jc w:val="center"/>
              <w:outlineLvl w:val="1"/>
              <w:rPr>
                <w:rFonts w:ascii="仿宋_GB2312" w:eastAsia="仿宋_GB2312" w:hAnsi="宋体"/>
                <w:b/>
                <w:kern w:val="0"/>
                <w:sz w:val="32"/>
                <w:szCs w:val="32"/>
              </w:rPr>
            </w:pPr>
          </w:p>
          <w:p w14:paraId="0B596F35" w14:textId="77777777" w:rsidR="00591AE7" w:rsidRPr="007E4046" w:rsidRDefault="0075130C">
            <w:pPr>
              <w:widowControl/>
              <w:jc w:val="center"/>
              <w:outlineLvl w:val="1"/>
              <w:rPr>
                <w:rFonts w:ascii="宋体" w:hAnsi="宋体" w:cs="宋体"/>
                <w:b/>
                <w:bCs/>
                <w:kern w:val="0"/>
                <w:sz w:val="32"/>
                <w:szCs w:val="32"/>
              </w:rPr>
            </w:pPr>
            <w:r w:rsidRPr="007E4046">
              <w:rPr>
                <w:rFonts w:ascii="仿宋_GB2312" w:eastAsia="仿宋_GB2312" w:hAnsi="宋体" w:hint="eastAsia"/>
                <w:b/>
                <w:kern w:val="0"/>
                <w:sz w:val="32"/>
                <w:szCs w:val="32"/>
              </w:rPr>
              <w:t>项  目  支  出  绩  效  目  标  表</w:t>
            </w:r>
          </w:p>
        </w:tc>
      </w:tr>
      <w:tr w:rsidR="00591AE7" w:rsidRPr="007E4046" w14:paraId="67AEEFC8" w14:textId="77777777">
        <w:trPr>
          <w:trHeight w:val="271"/>
        </w:trPr>
        <w:tc>
          <w:tcPr>
            <w:tcW w:w="2195" w:type="dxa"/>
            <w:tcBorders>
              <w:top w:val="nil"/>
              <w:left w:val="nil"/>
              <w:bottom w:val="nil"/>
              <w:right w:val="nil"/>
            </w:tcBorders>
            <w:shd w:val="clear" w:color="auto" w:fill="auto"/>
            <w:noWrap/>
            <w:vAlign w:val="bottom"/>
          </w:tcPr>
          <w:p w14:paraId="41ABD3DF" w14:textId="77777777" w:rsidR="00591AE7" w:rsidRPr="007E4046" w:rsidRDefault="00591AE7">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77EBE54B" w14:textId="77777777" w:rsidR="00591AE7" w:rsidRPr="007E4046" w:rsidRDefault="00591AE7">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2FC862B0" w14:textId="77777777" w:rsidR="00591AE7" w:rsidRPr="007E4046" w:rsidRDefault="00591AE7">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357EB7E7" w14:textId="77777777" w:rsidR="00591AE7" w:rsidRPr="007E4046" w:rsidRDefault="00591AE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5961FB13" w14:textId="77777777" w:rsidR="00591AE7" w:rsidRPr="007E4046" w:rsidRDefault="00591AE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1EE9DFCC" w14:textId="77777777" w:rsidR="00591AE7" w:rsidRPr="007E4046" w:rsidRDefault="00591AE7">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0D3B4B10" w14:textId="77777777" w:rsidR="00591AE7" w:rsidRPr="007E4046" w:rsidRDefault="00591AE7">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14:paraId="36BB4FE6" w14:textId="77777777" w:rsidR="00591AE7" w:rsidRPr="007E4046" w:rsidRDefault="00591AE7">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14:paraId="4AF4EF0A" w14:textId="77777777" w:rsidR="00591AE7" w:rsidRPr="007E4046" w:rsidRDefault="00591AE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1832D39" w14:textId="77777777" w:rsidR="00591AE7" w:rsidRPr="007E4046" w:rsidRDefault="00591AE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106AAE57" w14:textId="77777777" w:rsidR="00591AE7" w:rsidRPr="007E4046" w:rsidRDefault="00591AE7">
            <w:pPr>
              <w:widowControl/>
              <w:jc w:val="left"/>
              <w:rPr>
                <w:rFonts w:ascii="宋体" w:hAnsi="宋体" w:cs="宋体"/>
                <w:color w:val="000000"/>
                <w:kern w:val="0"/>
                <w:sz w:val="22"/>
              </w:rPr>
            </w:pPr>
          </w:p>
        </w:tc>
      </w:tr>
      <w:tr w:rsidR="00591AE7" w:rsidRPr="007E4046" w14:paraId="7088EB8F" w14:textId="77777777">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3D31C3FE"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3938B62C"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中国人民政治协商会议新疆昌吉回族自治州委员会</w:t>
            </w:r>
          </w:p>
        </w:tc>
        <w:tc>
          <w:tcPr>
            <w:tcW w:w="1925" w:type="dxa"/>
            <w:tcBorders>
              <w:top w:val="single" w:sz="4" w:space="0" w:color="auto"/>
              <w:left w:val="nil"/>
              <w:bottom w:val="single" w:sz="4" w:space="0" w:color="auto"/>
              <w:right w:val="single" w:sz="4" w:space="0" w:color="auto"/>
            </w:tcBorders>
            <w:shd w:val="clear" w:color="auto" w:fill="auto"/>
            <w:vAlign w:val="center"/>
          </w:tcPr>
          <w:p w14:paraId="4FB19A17"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6B71319B"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公务用车运行</w:t>
            </w:r>
          </w:p>
        </w:tc>
      </w:tr>
      <w:tr w:rsidR="00591AE7" w:rsidRPr="007E4046" w14:paraId="613F9D6C" w14:textId="77777777">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4FC1CEA6"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5921A054"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7A10912D" w14:textId="77777777" w:rsidR="00591AE7" w:rsidRPr="007E4046" w:rsidRDefault="0075130C">
            <w:pPr>
              <w:widowControl/>
              <w:rPr>
                <w:rFonts w:ascii="宋体" w:hAnsi="宋体" w:cs="宋体"/>
                <w:kern w:val="0"/>
                <w:sz w:val="18"/>
                <w:szCs w:val="18"/>
              </w:rPr>
            </w:pPr>
            <w:r w:rsidRPr="007E4046">
              <w:rPr>
                <w:rFonts w:ascii="宋体" w:hAnsi="宋体" w:cs="宋体" w:hint="eastAsia"/>
                <w:kern w:val="0"/>
                <w:sz w:val="18"/>
                <w:szCs w:val="18"/>
              </w:rPr>
              <w:t>503万元</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689E634E"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1F54A033"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 xml:space="preserve">50万元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0C92777B"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69FE70F0"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2E954F43" w14:textId="77777777">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60872A33"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3C6ACAEF"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 xml:space="preserve">　</w:t>
            </w:r>
          </w:p>
          <w:p w14:paraId="67F7F595"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 xml:space="preserve">    保证州政协机关的政治协商、民主监督、参政议政的三大主要职能得到实施，围绕党委的中心工作发挥政协组织的特有作用。租用公务用车2辆，保障车辆保险、维修、燃料等支出，完成全年的调研、视察、评议等工作</w:t>
            </w:r>
          </w:p>
        </w:tc>
      </w:tr>
      <w:tr w:rsidR="00591AE7" w:rsidRPr="007E4046" w14:paraId="54B13546"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310E9A07"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1837CC79"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2FABEDD6"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71D00733"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指标值（包含数字及文字描述）</w:t>
            </w:r>
          </w:p>
        </w:tc>
      </w:tr>
      <w:tr w:rsidR="00591AE7" w:rsidRPr="007E4046" w14:paraId="44BCA792" w14:textId="77777777">
        <w:trPr>
          <w:trHeight w:val="457"/>
        </w:trPr>
        <w:tc>
          <w:tcPr>
            <w:tcW w:w="2195" w:type="dxa"/>
            <w:vMerge w:val="restart"/>
            <w:tcBorders>
              <w:top w:val="nil"/>
              <w:left w:val="single" w:sz="4" w:space="0" w:color="000000"/>
              <w:right w:val="single" w:sz="4" w:space="0" w:color="000000"/>
            </w:tcBorders>
            <w:shd w:val="clear" w:color="auto" w:fill="auto"/>
            <w:vAlign w:val="center"/>
          </w:tcPr>
          <w:p w14:paraId="2D55A11D" w14:textId="77777777" w:rsidR="00591AE7" w:rsidRPr="007E4046" w:rsidRDefault="0075130C">
            <w:pPr>
              <w:jc w:val="center"/>
            </w:pPr>
            <w:r w:rsidRPr="007E4046">
              <w:rPr>
                <w:rFonts w:hint="eastAsia"/>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4912917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6863DB25"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租车、保险、车辆维修及燃料等（万元）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59DB14DF"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50</w:t>
            </w:r>
          </w:p>
        </w:tc>
      </w:tr>
      <w:tr w:rsidR="00591AE7" w:rsidRPr="007E4046" w14:paraId="465FA635" w14:textId="77777777">
        <w:trPr>
          <w:trHeight w:val="453"/>
        </w:trPr>
        <w:tc>
          <w:tcPr>
            <w:tcW w:w="2195" w:type="dxa"/>
            <w:vMerge/>
            <w:tcBorders>
              <w:left w:val="single" w:sz="4" w:space="0" w:color="000000"/>
              <w:right w:val="single" w:sz="4" w:space="0" w:color="000000"/>
            </w:tcBorders>
            <w:vAlign w:val="center"/>
          </w:tcPr>
          <w:p w14:paraId="14756FD9" w14:textId="77777777" w:rsidR="00591AE7" w:rsidRPr="007E4046" w:rsidRDefault="00591AE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78508935"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4ACAAFE"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 xml:space="preserve">租用公务用车数量（辆）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F28AC1D"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2</w:t>
            </w:r>
          </w:p>
        </w:tc>
      </w:tr>
      <w:tr w:rsidR="00591AE7" w:rsidRPr="007E4046" w14:paraId="59B46714" w14:textId="77777777">
        <w:trPr>
          <w:trHeight w:val="425"/>
        </w:trPr>
        <w:tc>
          <w:tcPr>
            <w:tcW w:w="2195" w:type="dxa"/>
            <w:vMerge/>
            <w:tcBorders>
              <w:left w:val="single" w:sz="4" w:space="0" w:color="000000"/>
              <w:right w:val="single" w:sz="4" w:space="0" w:color="000000"/>
            </w:tcBorders>
            <w:vAlign w:val="center"/>
          </w:tcPr>
          <w:p w14:paraId="5E7818A4"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056402B"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7E87D60"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 xml:space="preserve">车辆保险缴纳数（辆）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3D1E97DA"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12</w:t>
            </w:r>
          </w:p>
        </w:tc>
      </w:tr>
      <w:tr w:rsidR="00591AE7" w:rsidRPr="007E4046" w14:paraId="72D0746E" w14:textId="77777777">
        <w:trPr>
          <w:trHeight w:val="419"/>
        </w:trPr>
        <w:tc>
          <w:tcPr>
            <w:tcW w:w="2195" w:type="dxa"/>
            <w:vMerge/>
            <w:tcBorders>
              <w:left w:val="single" w:sz="4" w:space="0" w:color="000000"/>
              <w:right w:val="single" w:sz="4" w:space="0" w:color="000000"/>
            </w:tcBorders>
            <w:vAlign w:val="center"/>
          </w:tcPr>
          <w:p w14:paraId="78E33EC8" w14:textId="77777777" w:rsidR="00591AE7" w:rsidRPr="007E4046" w:rsidRDefault="00591AE7">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40EC7AA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B2A96E9"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 xml:space="preserve">车辆完好率（%）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3BEC499A"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100</w:t>
            </w:r>
          </w:p>
        </w:tc>
      </w:tr>
      <w:tr w:rsidR="00591AE7" w:rsidRPr="007E4046" w14:paraId="030F54C6" w14:textId="77777777">
        <w:trPr>
          <w:trHeight w:val="451"/>
        </w:trPr>
        <w:tc>
          <w:tcPr>
            <w:tcW w:w="2195" w:type="dxa"/>
            <w:vMerge/>
            <w:tcBorders>
              <w:left w:val="single" w:sz="4" w:space="0" w:color="000000"/>
              <w:bottom w:val="single" w:sz="4" w:space="0" w:color="000000"/>
              <w:right w:val="single" w:sz="4" w:space="0" w:color="000000"/>
            </w:tcBorders>
            <w:shd w:val="clear" w:color="auto" w:fill="auto"/>
            <w:vAlign w:val="center"/>
          </w:tcPr>
          <w:p w14:paraId="420F97D9" w14:textId="77777777" w:rsidR="00591AE7" w:rsidRPr="007E4046" w:rsidRDefault="00591AE7"/>
        </w:tc>
        <w:tc>
          <w:tcPr>
            <w:tcW w:w="1857" w:type="dxa"/>
            <w:tcBorders>
              <w:top w:val="nil"/>
              <w:left w:val="single" w:sz="4" w:space="0" w:color="000000"/>
              <w:bottom w:val="single" w:sz="4" w:space="0" w:color="000000"/>
              <w:right w:val="single" w:sz="4" w:space="0" w:color="000000"/>
            </w:tcBorders>
            <w:shd w:val="clear" w:color="auto" w:fill="auto"/>
            <w:vAlign w:val="center"/>
          </w:tcPr>
          <w:p w14:paraId="6B412B48"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3E2665FD"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租用公务用车时限（月）</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62236610"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12</w:t>
            </w:r>
          </w:p>
        </w:tc>
      </w:tr>
      <w:tr w:rsidR="00591AE7" w:rsidRPr="007E4046" w14:paraId="28B9B70C" w14:textId="77777777">
        <w:trPr>
          <w:trHeight w:val="539"/>
        </w:trPr>
        <w:tc>
          <w:tcPr>
            <w:tcW w:w="2195" w:type="dxa"/>
            <w:vMerge w:val="restart"/>
            <w:tcBorders>
              <w:top w:val="nil"/>
              <w:left w:val="single" w:sz="4" w:space="0" w:color="000000"/>
              <w:right w:val="single" w:sz="4" w:space="0" w:color="000000"/>
            </w:tcBorders>
            <w:shd w:val="clear" w:color="auto" w:fill="auto"/>
            <w:vAlign w:val="center"/>
          </w:tcPr>
          <w:p w14:paraId="7E33E50D"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27E71B9D"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681B1233"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参政议政职能</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71962942"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持续加强</w:t>
            </w:r>
          </w:p>
        </w:tc>
      </w:tr>
      <w:tr w:rsidR="00591AE7" w:rsidRPr="007E4046" w14:paraId="0252949B" w14:textId="77777777">
        <w:trPr>
          <w:trHeight w:val="452"/>
        </w:trPr>
        <w:tc>
          <w:tcPr>
            <w:tcW w:w="2195" w:type="dxa"/>
            <w:vMerge/>
            <w:tcBorders>
              <w:left w:val="single" w:sz="4" w:space="0" w:color="000000"/>
              <w:bottom w:val="single" w:sz="4" w:space="0" w:color="000000"/>
              <w:right w:val="single" w:sz="4" w:space="0" w:color="000000"/>
            </w:tcBorders>
            <w:shd w:val="clear" w:color="auto" w:fill="auto"/>
            <w:vAlign w:val="center"/>
          </w:tcPr>
          <w:p w14:paraId="77B01AC0" w14:textId="77777777" w:rsidR="00591AE7" w:rsidRPr="007E4046" w:rsidRDefault="00591AE7">
            <w:pPr>
              <w:widowControl/>
              <w:jc w:val="center"/>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39FF3E52"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1006B253"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 xml:space="preserve">驻村工作队用车保障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6BF3C828"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保障有力</w:t>
            </w:r>
          </w:p>
        </w:tc>
      </w:tr>
      <w:tr w:rsidR="00591AE7" w:rsidRPr="007E4046" w14:paraId="1A8100FF" w14:textId="77777777">
        <w:trPr>
          <w:trHeight w:val="985"/>
        </w:trPr>
        <w:tc>
          <w:tcPr>
            <w:tcW w:w="2195" w:type="dxa"/>
            <w:tcBorders>
              <w:top w:val="nil"/>
              <w:left w:val="single" w:sz="4" w:space="0" w:color="000000"/>
              <w:bottom w:val="single" w:sz="4" w:space="0" w:color="000000"/>
              <w:right w:val="single" w:sz="4" w:space="0" w:color="000000"/>
            </w:tcBorders>
            <w:shd w:val="clear" w:color="auto" w:fill="auto"/>
            <w:vAlign w:val="center"/>
          </w:tcPr>
          <w:p w14:paraId="351BAB57"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018908D2"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01240D1A"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老干部满意度（%）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5F174362"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95</w:t>
            </w:r>
          </w:p>
        </w:tc>
      </w:tr>
      <w:tr w:rsidR="00591AE7" w:rsidRPr="007E4046" w14:paraId="24E53E6C" w14:textId="77777777">
        <w:trPr>
          <w:trHeight w:val="406"/>
        </w:trPr>
        <w:tc>
          <w:tcPr>
            <w:tcW w:w="13973" w:type="dxa"/>
            <w:gridSpan w:val="13"/>
            <w:tcBorders>
              <w:top w:val="nil"/>
              <w:left w:val="nil"/>
              <w:bottom w:val="nil"/>
              <w:right w:val="nil"/>
            </w:tcBorders>
            <w:shd w:val="clear" w:color="auto" w:fill="auto"/>
            <w:noWrap/>
            <w:vAlign w:val="bottom"/>
          </w:tcPr>
          <w:p w14:paraId="62100190" w14:textId="77777777" w:rsidR="00591AE7" w:rsidRPr="007E4046" w:rsidRDefault="00591AE7">
            <w:pPr>
              <w:widowControl/>
              <w:jc w:val="center"/>
              <w:outlineLvl w:val="1"/>
              <w:rPr>
                <w:rFonts w:ascii="仿宋_GB2312" w:eastAsia="仿宋_GB2312" w:hAnsi="宋体"/>
                <w:b/>
                <w:kern w:val="0"/>
                <w:sz w:val="32"/>
                <w:szCs w:val="32"/>
              </w:rPr>
            </w:pPr>
          </w:p>
          <w:p w14:paraId="1B18E3BB" w14:textId="77777777" w:rsidR="00591AE7" w:rsidRPr="007E4046" w:rsidRDefault="0075130C">
            <w:pPr>
              <w:widowControl/>
              <w:jc w:val="center"/>
              <w:outlineLvl w:val="1"/>
              <w:rPr>
                <w:rFonts w:ascii="宋体" w:hAnsi="宋体" w:cs="宋体"/>
                <w:b/>
                <w:bCs/>
                <w:kern w:val="0"/>
                <w:sz w:val="32"/>
                <w:szCs w:val="32"/>
              </w:rPr>
            </w:pPr>
            <w:r w:rsidRPr="007E4046">
              <w:rPr>
                <w:rFonts w:ascii="仿宋_GB2312" w:eastAsia="仿宋_GB2312" w:hAnsi="宋体" w:hint="eastAsia"/>
                <w:b/>
                <w:kern w:val="0"/>
                <w:sz w:val="32"/>
                <w:szCs w:val="32"/>
              </w:rPr>
              <w:t>项  目  支  出  绩  效  目  标  表</w:t>
            </w:r>
          </w:p>
        </w:tc>
      </w:tr>
      <w:tr w:rsidR="00591AE7" w:rsidRPr="007E4046" w14:paraId="0AF5D49B" w14:textId="77777777">
        <w:trPr>
          <w:trHeight w:val="271"/>
        </w:trPr>
        <w:tc>
          <w:tcPr>
            <w:tcW w:w="2195" w:type="dxa"/>
            <w:tcBorders>
              <w:top w:val="nil"/>
              <w:left w:val="nil"/>
              <w:bottom w:val="nil"/>
              <w:right w:val="nil"/>
            </w:tcBorders>
            <w:shd w:val="clear" w:color="auto" w:fill="auto"/>
            <w:noWrap/>
            <w:vAlign w:val="bottom"/>
          </w:tcPr>
          <w:p w14:paraId="099885A3" w14:textId="77777777" w:rsidR="00591AE7" w:rsidRPr="007E4046" w:rsidRDefault="00591AE7">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3B4B6DDF" w14:textId="77777777" w:rsidR="00591AE7" w:rsidRPr="007E4046" w:rsidRDefault="00591AE7">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57C2CB91" w14:textId="77777777" w:rsidR="00591AE7" w:rsidRPr="007E4046" w:rsidRDefault="00591AE7">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6708656C" w14:textId="77777777" w:rsidR="00591AE7" w:rsidRPr="007E4046" w:rsidRDefault="00591AE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4827C1B7" w14:textId="77777777" w:rsidR="00591AE7" w:rsidRPr="007E4046" w:rsidRDefault="00591AE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383F6F62" w14:textId="77777777" w:rsidR="00591AE7" w:rsidRPr="007E4046" w:rsidRDefault="00591AE7">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74A0DDA3" w14:textId="77777777" w:rsidR="00591AE7" w:rsidRPr="007E4046" w:rsidRDefault="00591AE7">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14:paraId="5A63AAA7" w14:textId="77777777" w:rsidR="00591AE7" w:rsidRPr="007E4046" w:rsidRDefault="00591AE7">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14:paraId="3C96ACFF" w14:textId="77777777" w:rsidR="00591AE7" w:rsidRPr="007E4046" w:rsidRDefault="00591AE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B7794CA" w14:textId="77777777" w:rsidR="00591AE7" w:rsidRPr="007E4046" w:rsidRDefault="00591AE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59407A3" w14:textId="77777777" w:rsidR="00591AE7" w:rsidRPr="007E4046" w:rsidRDefault="00591AE7">
            <w:pPr>
              <w:widowControl/>
              <w:jc w:val="left"/>
              <w:rPr>
                <w:rFonts w:ascii="宋体" w:hAnsi="宋体" w:cs="宋体"/>
                <w:color w:val="000000"/>
                <w:kern w:val="0"/>
                <w:sz w:val="22"/>
              </w:rPr>
            </w:pPr>
          </w:p>
        </w:tc>
      </w:tr>
      <w:tr w:rsidR="00591AE7" w:rsidRPr="007E4046" w14:paraId="7A4A96C8" w14:textId="77777777">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13E9F05D"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10B6E027"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中国人民政治协商会议新疆昌吉回族自治州委员会</w:t>
            </w:r>
          </w:p>
        </w:tc>
        <w:tc>
          <w:tcPr>
            <w:tcW w:w="1925" w:type="dxa"/>
            <w:tcBorders>
              <w:top w:val="single" w:sz="4" w:space="0" w:color="auto"/>
              <w:left w:val="nil"/>
              <w:bottom w:val="single" w:sz="4" w:space="0" w:color="auto"/>
              <w:right w:val="single" w:sz="4" w:space="0" w:color="auto"/>
            </w:tcBorders>
            <w:shd w:val="clear" w:color="auto" w:fill="auto"/>
            <w:vAlign w:val="center"/>
          </w:tcPr>
          <w:p w14:paraId="52C1ECC4"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74A508AC"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老干部工作</w:t>
            </w:r>
          </w:p>
        </w:tc>
      </w:tr>
      <w:tr w:rsidR="00591AE7" w:rsidRPr="007E4046" w14:paraId="04E987EA" w14:textId="77777777">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1A8770DE"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5901B203"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3117143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10万元</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5D6FC791"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2447DEFE"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 xml:space="preserve">10万元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74427D87"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35D69A48"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150E7B77" w14:textId="77777777">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0E0FC1A0"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0D83D1A6"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 xml:space="preserve">　保证州政协机关的政治协商、民主监督、参政议政的三大主要职能得到实施，围绕党委的中心工作发挥政协组织的特有作用。全年组织离退休老干部州内活动1次，安排体检1次，慰问慰问1次，保障老干部的日常用车，使政协老干部管理工作水平得到进一步提升。</w:t>
            </w:r>
          </w:p>
        </w:tc>
      </w:tr>
      <w:tr w:rsidR="00591AE7" w:rsidRPr="007E4046" w14:paraId="3DF25FAD"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67A33382"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7AFBF3AA"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2EBFC11D"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0D602EDC"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指标值（包含数字及文字描述）</w:t>
            </w:r>
          </w:p>
        </w:tc>
      </w:tr>
      <w:tr w:rsidR="00591AE7" w:rsidRPr="007E4046" w14:paraId="4E6B0596" w14:textId="77777777">
        <w:trPr>
          <w:trHeight w:val="90"/>
        </w:trPr>
        <w:tc>
          <w:tcPr>
            <w:tcW w:w="2195" w:type="dxa"/>
            <w:vMerge w:val="restart"/>
            <w:tcBorders>
              <w:top w:val="nil"/>
              <w:left w:val="single" w:sz="4" w:space="0" w:color="000000"/>
              <w:right w:val="single" w:sz="4" w:space="0" w:color="000000"/>
            </w:tcBorders>
            <w:shd w:val="clear" w:color="auto" w:fill="auto"/>
            <w:vAlign w:val="center"/>
          </w:tcPr>
          <w:p w14:paraId="164D3AB4" w14:textId="77777777" w:rsidR="00591AE7" w:rsidRPr="007E4046" w:rsidRDefault="0075130C">
            <w:pPr>
              <w:jc w:val="center"/>
            </w:pPr>
            <w:r w:rsidRPr="007E4046">
              <w:rPr>
                <w:rFonts w:hint="eastAsia"/>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2BD1D07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2B379DEE"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慰问、体检及组织活动（万元）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0FB2837D"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10</w:t>
            </w:r>
          </w:p>
        </w:tc>
      </w:tr>
      <w:tr w:rsidR="00591AE7" w:rsidRPr="007E4046" w14:paraId="7EBA7A6B" w14:textId="77777777">
        <w:trPr>
          <w:trHeight w:val="453"/>
        </w:trPr>
        <w:tc>
          <w:tcPr>
            <w:tcW w:w="2195" w:type="dxa"/>
            <w:vMerge/>
            <w:tcBorders>
              <w:left w:val="single" w:sz="4" w:space="0" w:color="000000"/>
              <w:right w:val="single" w:sz="4" w:space="0" w:color="000000"/>
            </w:tcBorders>
            <w:vAlign w:val="center"/>
          </w:tcPr>
          <w:p w14:paraId="7AC227A7" w14:textId="77777777" w:rsidR="00591AE7" w:rsidRPr="007E4046" w:rsidRDefault="00591AE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5781B8C"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6BC5704C"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组织离退休老干部活动（次）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1071F46C"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1</w:t>
            </w:r>
          </w:p>
        </w:tc>
      </w:tr>
      <w:tr w:rsidR="00591AE7" w:rsidRPr="007E4046" w14:paraId="15C7D711" w14:textId="77777777">
        <w:trPr>
          <w:trHeight w:val="425"/>
        </w:trPr>
        <w:tc>
          <w:tcPr>
            <w:tcW w:w="2195" w:type="dxa"/>
            <w:vMerge/>
            <w:tcBorders>
              <w:left w:val="single" w:sz="4" w:space="0" w:color="000000"/>
              <w:right w:val="single" w:sz="4" w:space="0" w:color="000000"/>
            </w:tcBorders>
            <w:vAlign w:val="center"/>
          </w:tcPr>
          <w:p w14:paraId="52F75AFF"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66AD9DA"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7C346BA4"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老干部体检（人次）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02125EB4"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32</w:t>
            </w:r>
          </w:p>
        </w:tc>
      </w:tr>
      <w:tr w:rsidR="00591AE7" w:rsidRPr="007E4046" w14:paraId="41FC058A" w14:textId="77777777">
        <w:trPr>
          <w:trHeight w:val="432"/>
        </w:trPr>
        <w:tc>
          <w:tcPr>
            <w:tcW w:w="2195" w:type="dxa"/>
            <w:vMerge/>
            <w:tcBorders>
              <w:left w:val="single" w:sz="4" w:space="0" w:color="000000"/>
              <w:right w:val="single" w:sz="4" w:space="0" w:color="000000"/>
            </w:tcBorders>
            <w:vAlign w:val="center"/>
          </w:tcPr>
          <w:p w14:paraId="2E925915"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F70440F"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50EFCD96"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老干部慰问 （人次）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1AAEE10A"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57</w:t>
            </w:r>
          </w:p>
        </w:tc>
      </w:tr>
      <w:tr w:rsidR="00591AE7" w:rsidRPr="007E4046" w14:paraId="177AF810" w14:textId="77777777">
        <w:trPr>
          <w:trHeight w:val="284"/>
        </w:trPr>
        <w:tc>
          <w:tcPr>
            <w:tcW w:w="2195" w:type="dxa"/>
            <w:vMerge/>
            <w:tcBorders>
              <w:left w:val="single" w:sz="4" w:space="0" w:color="000000"/>
              <w:right w:val="single" w:sz="4" w:space="0" w:color="000000"/>
            </w:tcBorders>
            <w:vAlign w:val="center"/>
          </w:tcPr>
          <w:p w14:paraId="7C6D4EDA" w14:textId="77777777" w:rsidR="00591AE7" w:rsidRPr="007E4046" w:rsidRDefault="00591AE7">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08770B97"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5A046636"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活动参与率（%）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75D214F5"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25</w:t>
            </w:r>
          </w:p>
        </w:tc>
      </w:tr>
      <w:tr w:rsidR="00591AE7" w:rsidRPr="007E4046" w14:paraId="43942E3E" w14:textId="77777777">
        <w:trPr>
          <w:trHeight w:val="451"/>
        </w:trPr>
        <w:tc>
          <w:tcPr>
            <w:tcW w:w="2195" w:type="dxa"/>
            <w:vMerge/>
            <w:tcBorders>
              <w:left w:val="single" w:sz="4" w:space="0" w:color="000000"/>
              <w:bottom w:val="single" w:sz="4" w:space="0" w:color="000000"/>
              <w:right w:val="single" w:sz="4" w:space="0" w:color="000000"/>
            </w:tcBorders>
            <w:shd w:val="clear" w:color="auto" w:fill="auto"/>
            <w:vAlign w:val="center"/>
          </w:tcPr>
          <w:p w14:paraId="638B376E" w14:textId="77777777" w:rsidR="00591AE7" w:rsidRPr="007E4046" w:rsidRDefault="00591AE7"/>
        </w:tc>
        <w:tc>
          <w:tcPr>
            <w:tcW w:w="1857" w:type="dxa"/>
            <w:tcBorders>
              <w:top w:val="nil"/>
              <w:left w:val="single" w:sz="4" w:space="0" w:color="000000"/>
              <w:bottom w:val="single" w:sz="4" w:space="0" w:color="000000"/>
              <w:right w:val="single" w:sz="4" w:space="0" w:color="000000"/>
            </w:tcBorders>
            <w:shd w:val="clear" w:color="auto" w:fill="auto"/>
            <w:vAlign w:val="center"/>
          </w:tcPr>
          <w:p w14:paraId="6EDA6AF3"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C45CD02"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体检时间</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CD6B2C0"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4月底前</w:t>
            </w:r>
          </w:p>
        </w:tc>
      </w:tr>
      <w:tr w:rsidR="00591AE7" w:rsidRPr="007E4046" w14:paraId="758674D1" w14:textId="77777777">
        <w:trPr>
          <w:trHeight w:val="481"/>
        </w:trPr>
        <w:tc>
          <w:tcPr>
            <w:tcW w:w="2195" w:type="dxa"/>
            <w:vMerge w:val="restart"/>
            <w:tcBorders>
              <w:top w:val="nil"/>
              <w:left w:val="single" w:sz="4" w:space="0" w:color="000000"/>
              <w:right w:val="single" w:sz="4" w:space="0" w:color="000000"/>
            </w:tcBorders>
            <w:shd w:val="clear" w:color="auto" w:fill="auto"/>
            <w:vAlign w:val="center"/>
          </w:tcPr>
          <w:p w14:paraId="26BEC6BC"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7FDAD556"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0937498B"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对政协工作提出合理化建议，提高办事效率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90D125E"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提高</w:t>
            </w:r>
          </w:p>
        </w:tc>
      </w:tr>
      <w:tr w:rsidR="00591AE7" w:rsidRPr="007E4046" w14:paraId="1322F7E4" w14:textId="77777777">
        <w:trPr>
          <w:trHeight w:val="452"/>
        </w:trPr>
        <w:tc>
          <w:tcPr>
            <w:tcW w:w="2195" w:type="dxa"/>
            <w:vMerge/>
            <w:tcBorders>
              <w:left w:val="single" w:sz="4" w:space="0" w:color="000000"/>
              <w:bottom w:val="single" w:sz="4" w:space="0" w:color="000000"/>
              <w:right w:val="single" w:sz="4" w:space="0" w:color="000000"/>
            </w:tcBorders>
            <w:shd w:val="clear" w:color="auto" w:fill="auto"/>
            <w:vAlign w:val="center"/>
          </w:tcPr>
          <w:p w14:paraId="423C5981" w14:textId="77777777" w:rsidR="00591AE7" w:rsidRPr="007E4046" w:rsidRDefault="00591AE7">
            <w:pPr>
              <w:widowControl/>
              <w:jc w:val="center"/>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20429324"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3513876C"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老干部服务水平</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493F0EAE"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持续提高</w:t>
            </w:r>
          </w:p>
        </w:tc>
      </w:tr>
      <w:tr w:rsidR="00591AE7" w:rsidRPr="007E4046" w14:paraId="075462FC" w14:textId="77777777">
        <w:trPr>
          <w:trHeight w:val="567"/>
        </w:trPr>
        <w:tc>
          <w:tcPr>
            <w:tcW w:w="2195" w:type="dxa"/>
            <w:tcBorders>
              <w:top w:val="nil"/>
              <w:left w:val="single" w:sz="4" w:space="0" w:color="000000"/>
              <w:bottom w:val="single" w:sz="4" w:space="0" w:color="000000"/>
              <w:right w:val="single" w:sz="4" w:space="0" w:color="000000"/>
            </w:tcBorders>
            <w:shd w:val="clear" w:color="auto" w:fill="auto"/>
            <w:vAlign w:val="center"/>
          </w:tcPr>
          <w:p w14:paraId="3F8C8EA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0E49E960"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48AC4A4"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老干部服务满意度（%）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1AA6AD55"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100</w:t>
            </w:r>
          </w:p>
        </w:tc>
      </w:tr>
      <w:tr w:rsidR="00591AE7" w:rsidRPr="007E4046" w14:paraId="7615E7B8" w14:textId="77777777">
        <w:trPr>
          <w:trHeight w:val="406"/>
        </w:trPr>
        <w:tc>
          <w:tcPr>
            <w:tcW w:w="13973" w:type="dxa"/>
            <w:gridSpan w:val="13"/>
            <w:tcBorders>
              <w:top w:val="nil"/>
              <w:left w:val="nil"/>
              <w:bottom w:val="nil"/>
              <w:right w:val="nil"/>
            </w:tcBorders>
            <w:shd w:val="clear" w:color="auto" w:fill="auto"/>
            <w:noWrap/>
            <w:vAlign w:val="bottom"/>
          </w:tcPr>
          <w:p w14:paraId="4B660D80" w14:textId="77777777" w:rsidR="00591AE7" w:rsidRPr="007E4046" w:rsidRDefault="00591AE7">
            <w:pPr>
              <w:widowControl/>
              <w:jc w:val="center"/>
              <w:outlineLvl w:val="1"/>
              <w:rPr>
                <w:rFonts w:ascii="仿宋_GB2312" w:eastAsia="仿宋_GB2312" w:hAnsi="宋体"/>
                <w:b/>
                <w:kern w:val="0"/>
                <w:sz w:val="32"/>
                <w:szCs w:val="32"/>
              </w:rPr>
            </w:pPr>
          </w:p>
          <w:p w14:paraId="2520CAEF" w14:textId="77777777" w:rsidR="00591AE7" w:rsidRPr="007E4046" w:rsidRDefault="0075130C">
            <w:pPr>
              <w:widowControl/>
              <w:jc w:val="center"/>
              <w:outlineLvl w:val="1"/>
              <w:rPr>
                <w:rFonts w:ascii="宋体" w:hAnsi="宋体" w:cs="宋体"/>
                <w:b/>
                <w:bCs/>
                <w:kern w:val="0"/>
                <w:sz w:val="32"/>
                <w:szCs w:val="32"/>
              </w:rPr>
            </w:pPr>
            <w:r w:rsidRPr="007E4046">
              <w:rPr>
                <w:rFonts w:ascii="仿宋_GB2312" w:eastAsia="仿宋_GB2312" w:hAnsi="宋体" w:hint="eastAsia"/>
                <w:b/>
                <w:kern w:val="0"/>
                <w:sz w:val="32"/>
                <w:szCs w:val="32"/>
              </w:rPr>
              <w:lastRenderedPageBreak/>
              <w:t>项  目  支  出  绩  效  目  标  表</w:t>
            </w:r>
          </w:p>
        </w:tc>
      </w:tr>
      <w:tr w:rsidR="00591AE7" w:rsidRPr="007E4046" w14:paraId="453135E0" w14:textId="77777777">
        <w:trPr>
          <w:trHeight w:val="271"/>
        </w:trPr>
        <w:tc>
          <w:tcPr>
            <w:tcW w:w="2195" w:type="dxa"/>
            <w:tcBorders>
              <w:top w:val="nil"/>
              <w:left w:val="nil"/>
              <w:bottom w:val="nil"/>
              <w:right w:val="nil"/>
            </w:tcBorders>
            <w:shd w:val="clear" w:color="auto" w:fill="auto"/>
            <w:noWrap/>
            <w:vAlign w:val="bottom"/>
          </w:tcPr>
          <w:p w14:paraId="41678730" w14:textId="77777777" w:rsidR="00591AE7" w:rsidRPr="007E4046" w:rsidRDefault="00591AE7">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3BBA1454" w14:textId="77777777" w:rsidR="00591AE7" w:rsidRPr="007E4046" w:rsidRDefault="00591AE7">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6CAAB6D3" w14:textId="77777777" w:rsidR="00591AE7" w:rsidRPr="007E4046" w:rsidRDefault="00591AE7">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6C34B476" w14:textId="77777777" w:rsidR="00591AE7" w:rsidRPr="007E4046" w:rsidRDefault="00591AE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3CFBFDCA" w14:textId="77777777" w:rsidR="00591AE7" w:rsidRPr="007E4046" w:rsidRDefault="00591AE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2A441004" w14:textId="77777777" w:rsidR="00591AE7" w:rsidRPr="007E4046" w:rsidRDefault="00591AE7">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102736EF" w14:textId="77777777" w:rsidR="00591AE7" w:rsidRPr="007E4046" w:rsidRDefault="00591AE7">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14:paraId="4B731B42" w14:textId="77777777" w:rsidR="00591AE7" w:rsidRPr="007E4046" w:rsidRDefault="00591AE7">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14:paraId="19E981CE" w14:textId="77777777" w:rsidR="00591AE7" w:rsidRPr="007E4046" w:rsidRDefault="00591AE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E25729C" w14:textId="77777777" w:rsidR="00591AE7" w:rsidRPr="007E4046" w:rsidRDefault="00591AE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DAA9C0B" w14:textId="77777777" w:rsidR="00591AE7" w:rsidRPr="007E4046" w:rsidRDefault="00591AE7">
            <w:pPr>
              <w:widowControl/>
              <w:jc w:val="left"/>
              <w:rPr>
                <w:rFonts w:ascii="宋体" w:hAnsi="宋体" w:cs="宋体"/>
                <w:color w:val="000000"/>
                <w:kern w:val="0"/>
                <w:sz w:val="22"/>
              </w:rPr>
            </w:pPr>
          </w:p>
        </w:tc>
      </w:tr>
      <w:tr w:rsidR="00591AE7" w:rsidRPr="007E4046" w14:paraId="15AE8F1B" w14:textId="77777777">
        <w:trPr>
          <w:trHeight w:val="514"/>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0BECB12A"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1255431F"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中国人民政治协商会议新疆昌吉回族自治州委员会</w:t>
            </w:r>
          </w:p>
        </w:tc>
        <w:tc>
          <w:tcPr>
            <w:tcW w:w="1925" w:type="dxa"/>
            <w:tcBorders>
              <w:top w:val="single" w:sz="4" w:space="0" w:color="auto"/>
              <w:left w:val="nil"/>
              <w:bottom w:val="single" w:sz="4" w:space="0" w:color="auto"/>
              <w:right w:val="single" w:sz="4" w:space="0" w:color="auto"/>
            </w:tcBorders>
            <w:shd w:val="clear" w:color="auto" w:fill="auto"/>
            <w:vAlign w:val="center"/>
          </w:tcPr>
          <w:p w14:paraId="6BFCABD7"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57593E0E"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参加内地城市政协工作研讨会</w:t>
            </w:r>
          </w:p>
        </w:tc>
      </w:tr>
      <w:tr w:rsidR="00591AE7" w:rsidRPr="007E4046" w14:paraId="0C28516B" w14:textId="77777777">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64B4C77D"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0655E799"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28A27C40"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12万元</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7C856868"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250350B9"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 xml:space="preserve">12万元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0B3C9543"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2E36ECD4"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20E3A055" w14:textId="77777777">
        <w:trPr>
          <w:trHeight w:val="1148"/>
        </w:trPr>
        <w:tc>
          <w:tcPr>
            <w:tcW w:w="2195" w:type="dxa"/>
            <w:tcBorders>
              <w:top w:val="nil"/>
              <w:left w:val="single" w:sz="4" w:space="0" w:color="000000"/>
              <w:bottom w:val="single" w:sz="4" w:space="0" w:color="000000"/>
              <w:right w:val="single" w:sz="4" w:space="0" w:color="000000"/>
            </w:tcBorders>
            <w:shd w:val="clear" w:color="auto" w:fill="auto"/>
            <w:vAlign w:val="center"/>
          </w:tcPr>
          <w:p w14:paraId="01C82588"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76547399"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 xml:space="preserve">　  保证州政协机关的政治协商、民主监督、参政议政的三大主要职能得到实施，学习、借鉴其他省市政协的工作经验，围绕党委的中心工作开展调研、视察工作，为州党委的决策提供依据。全年组织委员参加内地城市政协工作研讨会3次，每次参加会议3-5人，吸取其他地市政协先进经验，进一步改进政协工作。</w:t>
            </w:r>
          </w:p>
        </w:tc>
      </w:tr>
      <w:tr w:rsidR="00591AE7" w:rsidRPr="007E4046" w14:paraId="3704933A"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578AAF13"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7E6B4FB4"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75DDAA7E"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53E29896"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指标值（包含数字及文字描述）</w:t>
            </w:r>
          </w:p>
        </w:tc>
      </w:tr>
      <w:tr w:rsidR="00591AE7" w:rsidRPr="007E4046" w14:paraId="1F265717" w14:textId="77777777">
        <w:trPr>
          <w:trHeight w:val="90"/>
        </w:trPr>
        <w:tc>
          <w:tcPr>
            <w:tcW w:w="2195" w:type="dxa"/>
            <w:vMerge w:val="restart"/>
            <w:tcBorders>
              <w:top w:val="nil"/>
              <w:left w:val="single" w:sz="4" w:space="0" w:color="000000"/>
              <w:right w:val="single" w:sz="4" w:space="0" w:color="000000"/>
            </w:tcBorders>
            <w:shd w:val="clear" w:color="auto" w:fill="auto"/>
            <w:vAlign w:val="center"/>
          </w:tcPr>
          <w:p w14:paraId="4590DEA7" w14:textId="77777777" w:rsidR="00591AE7" w:rsidRPr="007E4046" w:rsidRDefault="0075130C">
            <w:pPr>
              <w:jc w:val="center"/>
            </w:pPr>
            <w:r w:rsidRPr="007E4046">
              <w:rPr>
                <w:rFonts w:hint="eastAsia"/>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61BA8A8D"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C6233EA"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差旅费（万元）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6E6E790A"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12</w:t>
            </w:r>
          </w:p>
        </w:tc>
      </w:tr>
      <w:tr w:rsidR="00591AE7" w:rsidRPr="007E4046" w14:paraId="77E33400" w14:textId="77777777">
        <w:trPr>
          <w:trHeight w:val="453"/>
        </w:trPr>
        <w:tc>
          <w:tcPr>
            <w:tcW w:w="2195" w:type="dxa"/>
            <w:vMerge/>
            <w:tcBorders>
              <w:left w:val="single" w:sz="4" w:space="0" w:color="000000"/>
              <w:right w:val="single" w:sz="4" w:space="0" w:color="000000"/>
            </w:tcBorders>
            <w:vAlign w:val="center"/>
          </w:tcPr>
          <w:p w14:paraId="1CE7DAE9" w14:textId="77777777" w:rsidR="00591AE7" w:rsidRPr="007E4046" w:rsidRDefault="00591AE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5C5D00D"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10CB2711"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完成参加会议的总结数 （篇）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5CA66E52"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2</w:t>
            </w:r>
          </w:p>
        </w:tc>
      </w:tr>
      <w:tr w:rsidR="00591AE7" w:rsidRPr="007E4046" w14:paraId="010F8A88" w14:textId="77777777">
        <w:trPr>
          <w:trHeight w:val="432"/>
        </w:trPr>
        <w:tc>
          <w:tcPr>
            <w:tcW w:w="2195" w:type="dxa"/>
            <w:vMerge/>
            <w:tcBorders>
              <w:left w:val="single" w:sz="4" w:space="0" w:color="000000"/>
              <w:right w:val="single" w:sz="4" w:space="0" w:color="000000"/>
            </w:tcBorders>
            <w:vAlign w:val="center"/>
          </w:tcPr>
          <w:p w14:paraId="624ED9A3"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60022F3"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E498ADC"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参加内地城市政协工作研讨会（次）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7660F7CE"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3</w:t>
            </w:r>
          </w:p>
        </w:tc>
      </w:tr>
      <w:tr w:rsidR="00591AE7" w:rsidRPr="007E4046" w14:paraId="681E17E6" w14:textId="77777777">
        <w:trPr>
          <w:trHeight w:val="271"/>
        </w:trPr>
        <w:tc>
          <w:tcPr>
            <w:tcW w:w="2195" w:type="dxa"/>
            <w:vMerge/>
            <w:tcBorders>
              <w:left w:val="single" w:sz="4" w:space="0" w:color="000000"/>
              <w:right w:val="single" w:sz="4" w:space="0" w:color="000000"/>
            </w:tcBorders>
            <w:vAlign w:val="center"/>
          </w:tcPr>
          <w:p w14:paraId="4C423E13" w14:textId="77777777" w:rsidR="00591AE7" w:rsidRPr="007E4046" w:rsidRDefault="00591AE7">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2454415C"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F5C3F49"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参会人员出席率（%）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0F4BDB2" w14:textId="77777777" w:rsidR="00591AE7" w:rsidRPr="007E4046" w:rsidRDefault="0075130C">
            <w:pPr>
              <w:widowControl/>
              <w:tabs>
                <w:tab w:val="center" w:pos="1843"/>
                <w:tab w:val="left" w:pos="2541"/>
              </w:tabs>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ab/>
              <w:t>100</w:t>
            </w:r>
          </w:p>
        </w:tc>
      </w:tr>
      <w:tr w:rsidR="00591AE7" w:rsidRPr="007E4046" w14:paraId="610A57E6" w14:textId="77777777">
        <w:trPr>
          <w:trHeight w:val="451"/>
        </w:trPr>
        <w:tc>
          <w:tcPr>
            <w:tcW w:w="2195" w:type="dxa"/>
            <w:vMerge/>
            <w:tcBorders>
              <w:left w:val="single" w:sz="4" w:space="0" w:color="000000"/>
              <w:bottom w:val="single" w:sz="4" w:space="0" w:color="000000"/>
              <w:right w:val="single" w:sz="4" w:space="0" w:color="000000"/>
            </w:tcBorders>
            <w:shd w:val="clear" w:color="auto" w:fill="auto"/>
            <w:vAlign w:val="center"/>
          </w:tcPr>
          <w:p w14:paraId="6587C245" w14:textId="77777777" w:rsidR="00591AE7" w:rsidRPr="007E4046" w:rsidRDefault="00591AE7"/>
        </w:tc>
        <w:tc>
          <w:tcPr>
            <w:tcW w:w="1857" w:type="dxa"/>
            <w:tcBorders>
              <w:top w:val="nil"/>
              <w:left w:val="single" w:sz="4" w:space="0" w:color="000000"/>
              <w:bottom w:val="single" w:sz="4" w:space="0" w:color="000000"/>
              <w:right w:val="single" w:sz="4" w:space="0" w:color="000000"/>
            </w:tcBorders>
            <w:shd w:val="clear" w:color="auto" w:fill="auto"/>
            <w:vAlign w:val="center"/>
          </w:tcPr>
          <w:p w14:paraId="2434CA9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184D4140"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参加会议时间</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66CCFCC7"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4-10月</w:t>
            </w:r>
          </w:p>
        </w:tc>
      </w:tr>
      <w:tr w:rsidR="00591AE7" w:rsidRPr="007E4046" w14:paraId="6785B4CF" w14:textId="77777777">
        <w:trPr>
          <w:trHeight w:val="90"/>
        </w:trPr>
        <w:tc>
          <w:tcPr>
            <w:tcW w:w="2195" w:type="dxa"/>
            <w:vMerge w:val="restart"/>
            <w:tcBorders>
              <w:top w:val="nil"/>
              <w:left w:val="single" w:sz="4" w:space="0" w:color="000000"/>
              <w:right w:val="single" w:sz="4" w:space="0" w:color="000000"/>
            </w:tcBorders>
            <w:shd w:val="clear" w:color="auto" w:fill="auto"/>
            <w:vAlign w:val="center"/>
          </w:tcPr>
          <w:p w14:paraId="64DB0B30"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42491B36"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09A5BA3E"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 xml:space="preserve">意见建议采纳率（%）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35E684E9"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70</w:t>
            </w:r>
          </w:p>
        </w:tc>
      </w:tr>
      <w:tr w:rsidR="00591AE7" w:rsidRPr="007E4046" w14:paraId="6C580162" w14:textId="77777777">
        <w:trPr>
          <w:trHeight w:val="625"/>
        </w:trPr>
        <w:tc>
          <w:tcPr>
            <w:tcW w:w="2195" w:type="dxa"/>
            <w:vMerge/>
            <w:tcBorders>
              <w:left w:val="single" w:sz="4" w:space="0" w:color="000000"/>
              <w:bottom w:val="single" w:sz="4" w:space="0" w:color="000000"/>
              <w:right w:val="single" w:sz="4" w:space="0" w:color="000000"/>
            </w:tcBorders>
            <w:shd w:val="clear" w:color="auto" w:fill="auto"/>
            <w:vAlign w:val="center"/>
          </w:tcPr>
          <w:p w14:paraId="0F76650F" w14:textId="77777777" w:rsidR="00591AE7" w:rsidRPr="007E4046" w:rsidRDefault="00591AE7">
            <w:pPr>
              <w:widowControl/>
              <w:jc w:val="center"/>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4C0FAD97"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10835C17"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吸取其他兄弟政协先进经验（条）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1A7096DB"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2</w:t>
            </w:r>
          </w:p>
        </w:tc>
      </w:tr>
      <w:tr w:rsidR="00591AE7" w:rsidRPr="007E4046" w14:paraId="6D65A064" w14:textId="77777777">
        <w:trPr>
          <w:trHeight w:val="865"/>
        </w:trPr>
        <w:tc>
          <w:tcPr>
            <w:tcW w:w="2195" w:type="dxa"/>
            <w:tcBorders>
              <w:top w:val="nil"/>
              <w:left w:val="single" w:sz="4" w:space="0" w:color="000000"/>
              <w:bottom w:val="single" w:sz="4" w:space="0" w:color="000000"/>
              <w:right w:val="single" w:sz="4" w:space="0" w:color="000000"/>
            </w:tcBorders>
            <w:shd w:val="clear" w:color="auto" w:fill="auto"/>
            <w:vAlign w:val="center"/>
          </w:tcPr>
          <w:p w14:paraId="073A04C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57D67A58"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5A206E50"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4"/>
                <w:lang w:bidi="ar"/>
              </w:rPr>
              <w:t>政协委员参会满意度（%）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934E5EE"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4"/>
                <w:lang w:bidi="ar"/>
              </w:rPr>
              <w:t>100</w:t>
            </w:r>
          </w:p>
        </w:tc>
      </w:tr>
      <w:tr w:rsidR="00591AE7" w:rsidRPr="007E4046" w14:paraId="611C657A" w14:textId="77777777">
        <w:trPr>
          <w:trHeight w:val="406"/>
        </w:trPr>
        <w:tc>
          <w:tcPr>
            <w:tcW w:w="13973" w:type="dxa"/>
            <w:gridSpan w:val="13"/>
            <w:tcBorders>
              <w:top w:val="nil"/>
              <w:left w:val="nil"/>
              <w:bottom w:val="nil"/>
              <w:right w:val="nil"/>
            </w:tcBorders>
            <w:shd w:val="clear" w:color="auto" w:fill="auto"/>
            <w:noWrap/>
            <w:vAlign w:val="bottom"/>
          </w:tcPr>
          <w:p w14:paraId="6EC720B9" w14:textId="77777777" w:rsidR="00591AE7" w:rsidRPr="007E4046" w:rsidRDefault="00591AE7">
            <w:pPr>
              <w:widowControl/>
              <w:jc w:val="center"/>
              <w:outlineLvl w:val="1"/>
              <w:rPr>
                <w:rFonts w:ascii="仿宋_GB2312" w:eastAsia="仿宋_GB2312" w:hAnsi="宋体"/>
                <w:b/>
                <w:kern w:val="0"/>
                <w:sz w:val="32"/>
                <w:szCs w:val="32"/>
              </w:rPr>
            </w:pPr>
          </w:p>
          <w:p w14:paraId="683F57E9" w14:textId="77777777" w:rsidR="00591AE7" w:rsidRPr="007E4046" w:rsidRDefault="0075130C">
            <w:pPr>
              <w:widowControl/>
              <w:jc w:val="center"/>
              <w:outlineLvl w:val="1"/>
              <w:rPr>
                <w:rFonts w:ascii="宋体" w:hAnsi="宋体" w:cs="宋体"/>
                <w:b/>
                <w:bCs/>
                <w:kern w:val="0"/>
                <w:sz w:val="32"/>
                <w:szCs w:val="32"/>
              </w:rPr>
            </w:pPr>
            <w:r w:rsidRPr="007E4046">
              <w:rPr>
                <w:rFonts w:ascii="仿宋_GB2312" w:eastAsia="仿宋_GB2312" w:hAnsi="宋体" w:hint="eastAsia"/>
                <w:b/>
                <w:kern w:val="0"/>
                <w:sz w:val="32"/>
                <w:szCs w:val="32"/>
              </w:rPr>
              <w:lastRenderedPageBreak/>
              <w:t>项  目  支  出  绩  效  目  标  表</w:t>
            </w:r>
          </w:p>
        </w:tc>
      </w:tr>
      <w:tr w:rsidR="00591AE7" w:rsidRPr="007E4046" w14:paraId="0A791561" w14:textId="77777777">
        <w:trPr>
          <w:trHeight w:val="271"/>
        </w:trPr>
        <w:tc>
          <w:tcPr>
            <w:tcW w:w="2195" w:type="dxa"/>
            <w:tcBorders>
              <w:top w:val="nil"/>
              <w:left w:val="nil"/>
              <w:bottom w:val="nil"/>
              <w:right w:val="nil"/>
            </w:tcBorders>
            <w:shd w:val="clear" w:color="auto" w:fill="auto"/>
            <w:noWrap/>
            <w:vAlign w:val="bottom"/>
          </w:tcPr>
          <w:p w14:paraId="196DDF60" w14:textId="77777777" w:rsidR="00591AE7" w:rsidRPr="007E4046" w:rsidRDefault="00591AE7">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271F287D" w14:textId="77777777" w:rsidR="00591AE7" w:rsidRPr="007E4046" w:rsidRDefault="00591AE7">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7161093E" w14:textId="77777777" w:rsidR="00591AE7" w:rsidRPr="007E4046" w:rsidRDefault="00591AE7">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32AC7474" w14:textId="77777777" w:rsidR="00591AE7" w:rsidRPr="007E4046" w:rsidRDefault="00591AE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1CFC5365" w14:textId="77777777" w:rsidR="00591AE7" w:rsidRPr="007E4046" w:rsidRDefault="00591AE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17180796" w14:textId="77777777" w:rsidR="00591AE7" w:rsidRPr="007E4046" w:rsidRDefault="00591AE7">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0FE7BA52" w14:textId="77777777" w:rsidR="00591AE7" w:rsidRPr="007E4046" w:rsidRDefault="00591AE7">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14:paraId="47E39170" w14:textId="77777777" w:rsidR="00591AE7" w:rsidRPr="007E4046" w:rsidRDefault="00591AE7">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14:paraId="004F51A1" w14:textId="77777777" w:rsidR="00591AE7" w:rsidRPr="007E4046" w:rsidRDefault="00591AE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DFB3C17" w14:textId="77777777" w:rsidR="00591AE7" w:rsidRPr="007E4046" w:rsidRDefault="00591AE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A3D3DD0" w14:textId="77777777" w:rsidR="00591AE7" w:rsidRPr="007E4046" w:rsidRDefault="00591AE7">
            <w:pPr>
              <w:widowControl/>
              <w:jc w:val="left"/>
              <w:rPr>
                <w:rFonts w:ascii="宋体" w:hAnsi="宋体" w:cs="宋体"/>
                <w:color w:val="000000"/>
                <w:kern w:val="0"/>
                <w:sz w:val="22"/>
              </w:rPr>
            </w:pPr>
          </w:p>
        </w:tc>
      </w:tr>
      <w:tr w:rsidR="00591AE7" w:rsidRPr="007E4046" w14:paraId="493643AF" w14:textId="77777777">
        <w:trPr>
          <w:trHeight w:val="514"/>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6235E248"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4836DF43"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中国人民政治协商会议新疆昌吉回族自治州委员会</w:t>
            </w:r>
          </w:p>
        </w:tc>
        <w:tc>
          <w:tcPr>
            <w:tcW w:w="1925" w:type="dxa"/>
            <w:tcBorders>
              <w:top w:val="single" w:sz="4" w:space="0" w:color="auto"/>
              <w:left w:val="nil"/>
              <w:bottom w:val="single" w:sz="4" w:space="0" w:color="auto"/>
              <w:right w:val="single" w:sz="4" w:space="0" w:color="auto"/>
            </w:tcBorders>
            <w:shd w:val="clear" w:color="auto" w:fill="auto"/>
            <w:vAlign w:val="center"/>
          </w:tcPr>
          <w:p w14:paraId="7C1FF7E2"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7175A48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调研、视察、评议补助经费</w:t>
            </w:r>
          </w:p>
        </w:tc>
      </w:tr>
      <w:tr w:rsidR="00591AE7" w:rsidRPr="007E4046" w14:paraId="3CA0E1CB" w14:textId="77777777">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41CF6CA9"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4D88724D"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0695C4D3"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12万元</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3AAC85C1"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0794124F"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 xml:space="preserve">12万元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568F2854"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4D0B113B"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49ACFC80" w14:textId="77777777">
        <w:trPr>
          <w:trHeight w:val="1148"/>
        </w:trPr>
        <w:tc>
          <w:tcPr>
            <w:tcW w:w="2195" w:type="dxa"/>
            <w:tcBorders>
              <w:top w:val="nil"/>
              <w:left w:val="single" w:sz="4" w:space="0" w:color="000000"/>
              <w:bottom w:val="single" w:sz="4" w:space="0" w:color="000000"/>
              <w:right w:val="single" w:sz="4" w:space="0" w:color="000000"/>
            </w:tcBorders>
            <w:shd w:val="clear" w:color="auto" w:fill="auto"/>
            <w:vAlign w:val="center"/>
          </w:tcPr>
          <w:p w14:paraId="03030F07"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276430B3"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 xml:space="preserve">　 保证州政协机关的政治协商、民主监督、参政议政的三大主要职能得到实施，围绕党委的中心工作开展调研、视察工作，为州党委的决策提供依据。全年组织委员针对州党委提出的中心工作进行调研、视察7次，民主评议部门2次。</w:t>
            </w:r>
          </w:p>
        </w:tc>
      </w:tr>
      <w:tr w:rsidR="00591AE7" w:rsidRPr="007E4046" w14:paraId="77081539"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0C5F9132"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4951E4B5"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65BFE0C6"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0D1EF0C9"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指标值（包含数字及文字描述）</w:t>
            </w:r>
          </w:p>
        </w:tc>
      </w:tr>
      <w:tr w:rsidR="00591AE7" w:rsidRPr="007E4046" w14:paraId="16CADF31" w14:textId="77777777">
        <w:trPr>
          <w:trHeight w:val="90"/>
        </w:trPr>
        <w:tc>
          <w:tcPr>
            <w:tcW w:w="2195" w:type="dxa"/>
            <w:vMerge w:val="restart"/>
            <w:tcBorders>
              <w:top w:val="nil"/>
              <w:left w:val="single" w:sz="4" w:space="0" w:color="000000"/>
              <w:right w:val="single" w:sz="4" w:space="0" w:color="000000"/>
            </w:tcBorders>
            <w:shd w:val="clear" w:color="auto" w:fill="auto"/>
            <w:vAlign w:val="center"/>
          </w:tcPr>
          <w:p w14:paraId="0C23337B" w14:textId="77777777" w:rsidR="00591AE7" w:rsidRPr="007E4046" w:rsidRDefault="0075130C">
            <w:pPr>
              <w:jc w:val="center"/>
            </w:pPr>
            <w:r w:rsidRPr="007E4046">
              <w:rPr>
                <w:rFonts w:hint="eastAsia"/>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3D7AAE41"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267BD2C6"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调研、视察、评议工作需经费（万元）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7751C3A1"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15</w:t>
            </w:r>
          </w:p>
        </w:tc>
      </w:tr>
      <w:tr w:rsidR="00591AE7" w:rsidRPr="007E4046" w14:paraId="32677D1D" w14:textId="77777777">
        <w:trPr>
          <w:trHeight w:val="453"/>
        </w:trPr>
        <w:tc>
          <w:tcPr>
            <w:tcW w:w="2195" w:type="dxa"/>
            <w:vMerge/>
            <w:tcBorders>
              <w:left w:val="single" w:sz="4" w:space="0" w:color="000000"/>
              <w:right w:val="single" w:sz="4" w:space="0" w:color="000000"/>
            </w:tcBorders>
            <w:vAlign w:val="center"/>
          </w:tcPr>
          <w:p w14:paraId="7FE11D42" w14:textId="77777777" w:rsidR="00591AE7" w:rsidRPr="007E4046" w:rsidRDefault="00591AE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7A2C7199"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160EE7E8"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 xml:space="preserve">组织委员完成调研（次）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54E3635B"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5</w:t>
            </w:r>
          </w:p>
        </w:tc>
      </w:tr>
      <w:tr w:rsidR="00591AE7" w:rsidRPr="007E4046" w14:paraId="75B54E6C" w14:textId="77777777">
        <w:trPr>
          <w:trHeight w:val="432"/>
        </w:trPr>
        <w:tc>
          <w:tcPr>
            <w:tcW w:w="2195" w:type="dxa"/>
            <w:vMerge/>
            <w:tcBorders>
              <w:left w:val="single" w:sz="4" w:space="0" w:color="000000"/>
              <w:right w:val="single" w:sz="4" w:space="0" w:color="000000"/>
            </w:tcBorders>
            <w:vAlign w:val="center"/>
          </w:tcPr>
          <w:p w14:paraId="4737A052"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C0E3B03"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08FAB809"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组织委员评议部门（个）</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1572F1DC"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2</w:t>
            </w:r>
          </w:p>
        </w:tc>
      </w:tr>
      <w:tr w:rsidR="00591AE7" w:rsidRPr="007E4046" w14:paraId="4C50E9ED" w14:textId="77777777">
        <w:trPr>
          <w:trHeight w:val="271"/>
        </w:trPr>
        <w:tc>
          <w:tcPr>
            <w:tcW w:w="2195" w:type="dxa"/>
            <w:vMerge/>
            <w:tcBorders>
              <w:left w:val="single" w:sz="4" w:space="0" w:color="000000"/>
              <w:right w:val="single" w:sz="4" w:space="0" w:color="000000"/>
            </w:tcBorders>
            <w:vAlign w:val="center"/>
          </w:tcPr>
          <w:p w14:paraId="478E8CB4" w14:textId="77777777" w:rsidR="00591AE7" w:rsidRPr="007E4046" w:rsidRDefault="00591AE7">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42B8BED1"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47D2135"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调研报告经州领导批示率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0F6FBA76"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50</w:t>
            </w:r>
          </w:p>
        </w:tc>
      </w:tr>
      <w:tr w:rsidR="00591AE7" w:rsidRPr="007E4046" w14:paraId="1408767B" w14:textId="77777777">
        <w:trPr>
          <w:trHeight w:val="451"/>
        </w:trPr>
        <w:tc>
          <w:tcPr>
            <w:tcW w:w="2195" w:type="dxa"/>
            <w:vMerge/>
            <w:tcBorders>
              <w:left w:val="single" w:sz="4" w:space="0" w:color="000000"/>
              <w:bottom w:val="single" w:sz="4" w:space="0" w:color="000000"/>
              <w:right w:val="single" w:sz="4" w:space="0" w:color="000000"/>
            </w:tcBorders>
            <w:shd w:val="clear" w:color="auto" w:fill="auto"/>
            <w:vAlign w:val="center"/>
          </w:tcPr>
          <w:p w14:paraId="572B179E" w14:textId="77777777" w:rsidR="00591AE7" w:rsidRPr="007E4046" w:rsidRDefault="00591AE7"/>
        </w:tc>
        <w:tc>
          <w:tcPr>
            <w:tcW w:w="1857" w:type="dxa"/>
            <w:tcBorders>
              <w:top w:val="nil"/>
              <w:left w:val="single" w:sz="4" w:space="0" w:color="000000"/>
              <w:bottom w:val="single" w:sz="4" w:space="0" w:color="000000"/>
              <w:right w:val="single" w:sz="4" w:space="0" w:color="000000"/>
            </w:tcBorders>
            <w:shd w:val="clear" w:color="auto" w:fill="auto"/>
            <w:vAlign w:val="center"/>
          </w:tcPr>
          <w:p w14:paraId="2B35DF2B"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CBF3522"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调研报告完成时间</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5E664240"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2019年11月底前</w:t>
            </w:r>
          </w:p>
        </w:tc>
      </w:tr>
      <w:tr w:rsidR="00591AE7" w:rsidRPr="007E4046" w14:paraId="3525B714" w14:textId="77777777">
        <w:trPr>
          <w:trHeight w:val="587"/>
        </w:trPr>
        <w:tc>
          <w:tcPr>
            <w:tcW w:w="2195" w:type="dxa"/>
            <w:vMerge w:val="restart"/>
            <w:tcBorders>
              <w:top w:val="nil"/>
              <w:left w:val="single" w:sz="4" w:space="0" w:color="000000"/>
              <w:right w:val="single" w:sz="4" w:space="0" w:color="000000"/>
            </w:tcBorders>
            <w:shd w:val="clear" w:color="auto" w:fill="auto"/>
            <w:vAlign w:val="center"/>
          </w:tcPr>
          <w:p w14:paraId="23B60F5F"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1A787C51"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1B45E9DF"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被评议部门对垒意见、建议的采纳率（%）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6429DD90"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90</w:t>
            </w:r>
          </w:p>
        </w:tc>
      </w:tr>
      <w:tr w:rsidR="00591AE7" w:rsidRPr="007E4046" w14:paraId="62555D80" w14:textId="77777777">
        <w:trPr>
          <w:trHeight w:val="625"/>
        </w:trPr>
        <w:tc>
          <w:tcPr>
            <w:tcW w:w="2195" w:type="dxa"/>
            <w:vMerge/>
            <w:tcBorders>
              <w:left w:val="single" w:sz="4" w:space="0" w:color="000000"/>
              <w:bottom w:val="single" w:sz="4" w:space="0" w:color="000000"/>
              <w:right w:val="single" w:sz="4" w:space="0" w:color="000000"/>
            </w:tcBorders>
            <w:shd w:val="clear" w:color="auto" w:fill="auto"/>
            <w:vAlign w:val="center"/>
          </w:tcPr>
          <w:p w14:paraId="02ED44F9" w14:textId="77777777" w:rsidR="00591AE7" w:rsidRPr="007E4046" w:rsidRDefault="00591AE7">
            <w:pPr>
              <w:widowControl/>
              <w:jc w:val="center"/>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637BBB9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1CD8F72A"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对被评议部门工作的影响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4A8EC62C"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持续推进</w:t>
            </w:r>
          </w:p>
        </w:tc>
      </w:tr>
      <w:tr w:rsidR="00591AE7" w:rsidRPr="007E4046" w14:paraId="6559592D" w14:textId="77777777">
        <w:trPr>
          <w:trHeight w:val="865"/>
        </w:trPr>
        <w:tc>
          <w:tcPr>
            <w:tcW w:w="2195" w:type="dxa"/>
            <w:tcBorders>
              <w:top w:val="nil"/>
              <w:left w:val="single" w:sz="4" w:space="0" w:color="000000"/>
              <w:bottom w:val="single" w:sz="4" w:space="0" w:color="000000"/>
              <w:right w:val="single" w:sz="4" w:space="0" w:color="000000"/>
            </w:tcBorders>
            <w:shd w:val="clear" w:color="auto" w:fill="auto"/>
            <w:vAlign w:val="center"/>
          </w:tcPr>
          <w:p w14:paraId="7FF0D754"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5581BDEE"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6D603C95" w14:textId="77777777" w:rsidR="00591AE7" w:rsidRPr="007E4046" w:rsidRDefault="0075130C">
            <w:pPr>
              <w:widowControl/>
              <w:jc w:val="left"/>
              <w:textAlignment w:val="center"/>
              <w:rPr>
                <w:rFonts w:ascii="宋体" w:hAnsi="宋体" w:cs="宋体"/>
                <w:kern w:val="0"/>
                <w:sz w:val="22"/>
                <w:szCs w:val="22"/>
              </w:rPr>
            </w:pPr>
            <w:r w:rsidRPr="007E4046">
              <w:rPr>
                <w:rFonts w:ascii="宋体" w:hAnsi="宋体" w:cs="宋体" w:hint="eastAsia"/>
                <w:color w:val="000000"/>
                <w:kern w:val="0"/>
                <w:sz w:val="22"/>
                <w:szCs w:val="22"/>
                <w:lang w:bidi="ar"/>
              </w:rPr>
              <w:t>州党委对调研报告的满意度（%）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0011A44" w14:textId="77777777" w:rsidR="00591AE7" w:rsidRPr="007E4046" w:rsidRDefault="0075130C">
            <w:pPr>
              <w:widowControl/>
              <w:jc w:val="center"/>
              <w:textAlignment w:val="center"/>
              <w:rPr>
                <w:rFonts w:ascii="宋体" w:hAnsi="宋体" w:cs="宋体"/>
                <w:kern w:val="0"/>
                <w:sz w:val="22"/>
                <w:szCs w:val="22"/>
              </w:rPr>
            </w:pPr>
            <w:r w:rsidRPr="007E4046">
              <w:rPr>
                <w:rFonts w:ascii="宋体" w:hAnsi="宋体" w:cs="宋体" w:hint="eastAsia"/>
                <w:color w:val="000000"/>
                <w:kern w:val="0"/>
                <w:sz w:val="22"/>
                <w:szCs w:val="22"/>
                <w:lang w:bidi="ar"/>
              </w:rPr>
              <w:t>90</w:t>
            </w:r>
          </w:p>
        </w:tc>
      </w:tr>
      <w:tr w:rsidR="00591AE7" w:rsidRPr="007E4046" w14:paraId="5016629C" w14:textId="77777777">
        <w:trPr>
          <w:trHeight w:val="406"/>
        </w:trPr>
        <w:tc>
          <w:tcPr>
            <w:tcW w:w="13973" w:type="dxa"/>
            <w:gridSpan w:val="13"/>
            <w:tcBorders>
              <w:top w:val="nil"/>
              <w:left w:val="nil"/>
              <w:bottom w:val="nil"/>
              <w:right w:val="nil"/>
            </w:tcBorders>
            <w:shd w:val="clear" w:color="auto" w:fill="auto"/>
            <w:noWrap/>
            <w:vAlign w:val="bottom"/>
          </w:tcPr>
          <w:p w14:paraId="2FBEEF36" w14:textId="77777777" w:rsidR="00591AE7" w:rsidRPr="007E4046" w:rsidRDefault="00591AE7">
            <w:pPr>
              <w:widowControl/>
              <w:jc w:val="center"/>
              <w:outlineLvl w:val="1"/>
              <w:rPr>
                <w:rFonts w:ascii="仿宋_GB2312" w:eastAsia="仿宋_GB2312" w:hAnsi="宋体"/>
                <w:b/>
                <w:kern w:val="0"/>
                <w:sz w:val="32"/>
                <w:szCs w:val="32"/>
              </w:rPr>
            </w:pPr>
          </w:p>
          <w:p w14:paraId="4AEBB89E" w14:textId="77777777" w:rsidR="00591AE7" w:rsidRPr="007E4046" w:rsidRDefault="0075130C">
            <w:pPr>
              <w:widowControl/>
              <w:jc w:val="center"/>
              <w:outlineLvl w:val="1"/>
              <w:rPr>
                <w:rFonts w:ascii="宋体" w:hAnsi="宋体" w:cs="宋体"/>
                <w:b/>
                <w:bCs/>
                <w:kern w:val="0"/>
                <w:sz w:val="32"/>
                <w:szCs w:val="32"/>
              </w:rPr>
            </w:pPr>
            <w:r w:rsidRPr="007E4046">
              <w:rPr>
                <w:rFonts w:ascii="仿宋_GB2312" w:eastAsia="仿宋_GB2312" w:hAnsi="宋体" w:hint="eastAsia"/>
                <w:b/>
                <w:kern w:val="0"/>
                <w:sz w:val="32"/>
                <w:szCs w:val="32"/>
              </w:rPr>
              <w:lastRenderedPageBreak/>
              <w:t>项  目  支  出  绩  效  目  标  表</w:t>
            </w:r>
          </w:p>
        </w:tc>
      </w:tr>
      <w:tr w:rsidR="00591AE7" w:rsidRPr="007E4046" w14:paraId="7B2A58F6" w14:textId="77777777">
        <w:trPr>
          <w:trHeight w:val="271"/>
        </w:trPr>
        <w:tc>
          <w:tcPr>
            <w:tcW w:w="2195" w:type="dxa"/>
            <w:tcBorders>
              <w:top w:val="nil"/>
              <w:left w:val="nil"/>
              <w:bottom w:val="nil"/>
              <w:right w:val="nil"/>
            </w:tcBorders>
            <w:shd w:val="clear" w:color="auto" w:fill="auto"/>
            <w:noWrap/>
            <w:vAlign w:val="bottom"/>
          </w:tcPr>
          <w:p w14:paraId="05D1D304" w14:textId="77777777" w:rsidR="00591AE7" w:rsidRPr="007E4046" w:rsidRDefault="00591AE7">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5D98F9D9" w14:textId="77777777" w:rsidR="00591AE7" w:rsidRPr="007E4046" w:rsidRDefault="00591AE7">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50B5D8EA" w14:textId="77777777" w:rsidR="00591AE7" w:rsidRPr="007E4046" w:rsidRDefault="00591AE7">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6B4F761A" w14:textId="77777777" w:rsidR="00591AE7" w:rsidRPr="007E4046" w:rsidRDefault="00591AE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6272AF44" w14:textId="77777777" w:rsidR="00591AE7" w:rsidRPr="007E4046" w:rsidRDefault="00591AE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64BAAC3A" w14:textId="77777777" w:rsidR="00591AE7" w:rsidRPr="007E4046" w:rsidRDefault="00591AE7">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686E15D1" w14:textId="77777777" w:rsidR="00591AE7" w:rsidRPr="007E4046" w:rsidRDefault="00591AE7">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14:paraId="6247F094" w14:textId="77777777" w:rsidR="00591AE7" w:rsidRPr="007E4046" w:rsidRDefault="00591AE7">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14:paraId="7CE54F0E" w14:textId="77777777" w:rsidR="00591AE7" w:rsidRPr="007E4046" w:rsidRDefault="00591AE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416BE81" w14:textId="77777777" w:rsidR="00591AE7" w:rsidRPr="007E4046" w:rsidRDefault="00591AE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7971C6C" w14:textId="77777777" w:rsidR="00591AE7" w:rsidRPr="007E4046" w:rsidRDefault="00591AE7">
            <w:pPr>
              <w:widowControl/>
              <w:jc w:val="left"/>
              <w:rPr>
                <w:rFonts w:ascii="宋体" w:hAnsi="宋体" w:cs="宋体"/>
                <w:color w:val="000000"/>
                <w:kern w:val="0"/>
                <w:sz w:val="22"/>
              </w:rPr>
            </w:pPr>
          </w:p>
        </w:tc>
      </w:tr>
      <w:tr w:rsidR="00591AE7" w:rsidRPr="007E4046" w14:paraId="5038462F" w14:textId="77777777">
        <w:trPr>
          <w:trHeight w:val="514"/>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22A3CDC7"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011A213D"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中国人民政治协商会议新疆昌吉回族自治州委员会</w:t>
            </w:r>
          </w:p>
        </w:tc>
        <w:tc>
          <w:tcPr>
            <w:tcW w:w="1925" w:type="dxa"/>
            <w:tcBorders>
              <w:top w:val="single" w:sz="4" w:space="0" w:color="auto"/>
              <w:left w:val="nil"/>
              <w:bottom w:val="single" w:sz="4" w:space="0" w:color="auto"/>
              <w:right w:val="single" w:sz="4" w:space="0" w:color="auto"/>
            </w:tcBorders>
            <w:shd w:val="clear" w:color="auto" w:fill="auto"/>
            <w:vAlign w:val="center"/>
          </w:tcPr>
          <w:p w14:paraId="6279E1BF"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78D64C41"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文史工作经费</w:t>
            </w:r>
          </w:p>
        </w:tc>
      </w:tr>
      <w:tr w:rsidR="00591AE7" w:rsidRPr="007E4046" w14:paraId="51E916C2" w14:textId="77777777">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19E95A8F"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2843DF7D"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4EE19973"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10万元</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3FC89ED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0E82F561"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 xml:space="preserve">10万元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510C3818"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5CD0D0D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166FE171" w14:textId="77777777">
        <w:trPr>
          <w:trHeight w:val="783"/>
        </w:trPr>
        <w:tc>
          <w:tcPr>
            <w:tcW w:w="2195" w:type="dxa"/>
            <w:tcBorders>
              <w:top w:val="nil"/>
              <w:left w:val="single" w:sz="4" w:space="0" w:color="000000"/>
              <w:bottom w:val="single" w:sz="4" w:space="0" w:color="000000"/>
              <w:right w:val="single" w:sz="4" w:space="0" w:color="000000"/>
            </w:tcBorders>
            <w:shd w:val="clear" w:color="auto" w:fill="auto"/>
            <w:vAlign w:val="center"/>
          </w:tcPr>
          <w:p w14:paraId="761AE8F7"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0168396E"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 xml:space="preserve">　 保证州政协机关的政治协商、民主监督、参政议政的三大主要职能得到实施，围绕党委的中心工作开展调研、视察工作，为州党委的决策提供依据。全年组织委员针对州党委提出的中心工作进行调研、视察7次，民主评议部门2次。</w:t>
            </w:r>
          </w:p>
        </w:tc>
      </w:tr>
      <w:tr w:rsidR="00591AE7" w:rsidRPr="007E4046" w14:paraId="243F8882"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5D287388"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73E518AF"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36F0E5DD"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52AF2587"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指标值（包含数字及文字描述）</w:t>
            </w:r>
          </w:p>
        </w:tc>
      </w:tr>
      <w:tr w:rsidR="00591AE7" w:rsidRPr="007E4046" w14:paraId="5A1404F5" w14:textId="77777777">
        <w:trPr>
          <w:trHeight w:val="90"/>
        </w:trPr>
        <w:tc>
          <w:tcPr>
            <w:tcW w:w="2195" w:type="dxa"/>
            <w:vMerge w:val="restart"/>
            <w:tcBorders>
              <w:top w:val="nil"/>
              <w:left w:val="single" w:sz="4" w:space="0" w:color="000000"/>
              <w:right w:val="single" w:sz="4" w:space="0" w:color="000000"/>
            </w:tcBorders>
            <w:shd w:val="clear" w:color="auto" w:fill="auto"/>
            <w:vAlign w:val="center"/>
          </w:tcPr>
          <w:p w14:paraId="34649C3F" w14:textId="77777777" w:rsidR="00591AE7" w:rsidRPr="007E4046" w:rsidRDefault="0075130C">
            <w:pPr>
              <w:jc w:val="center"/>
            </w:pPr>
            <w:r w:rsidRPr="007E4046">
              <w:rPr>
                <w:rFonts w:hint="eastAsia"/>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12CAFF7F"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10B8601D"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征稿及参加会议（万元）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0C4BFC20"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10</w:t>
            </w:r>
          </w:p>
        </w:tc>
      </w:tr>
      <w:tr w:rsidR="00591AE7" w:rsidRPr="007E4046" w14:paraId="6EFBE5BF" w14:textId="77777777">
        <w:trPr>
          <w:trHeight w:val="453"/>
        </w:trPr>
        <w:tc>
          <w:tcPr>
            <w:tcW w:w="2195" w:type="dxa"/>
            <w:vMerge/>
            <w:tcBorders>
              <w:left w:val="single" w:sz="4" w:space="0" w:color="000000"/>
              <w:right w:val="single" w:sz="4" w:space="0" w:color="000000"/>
            </w:tcBorders>
            <w:vAlign w:val="center"/>
          </w:tcPr>
          <w:p w14:paraId="4D0F00B9" w14:textId="77777777" w:rsidR="00591AE7" w:rsidRPr="007E4046" w:rsidRDefault="00591AE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39B8B41"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113A127C"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文史撰稿员培训 （人次）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7BE3D8AA"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20</w:t>
            </w:r>
          </w:p>
        </w:tc>
      </w:tr>
      <w:tr w:rsidR="00591AE7" w:rsidRPr="007E4046" w14:paraId="77AF5432" w14:textId="77777777">
        <w:trPr>
          <w:trHeight w:val="432"/>
        </w:trPr>
        <w:tc>
          <w:tcPr>
            <w:tcW w:w="2195" w:type="dxa"/>
            <w:vMerge/>
            <w:tcBorders>
              <w:left w:val="single" w:sz="4" w:space="0" w:color="000000"/>
              <w:right w:val="single" w:sz="4" w:space="0" w:color="000000"/>
            </w:tcBorders>
            <w:vAlign w:val="center"/>
          </w:tcPr>
          <w:p w14:paraId="50A9B11E"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8FCB8EC"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324EF43A" w14:textId="77777777" w:rsidR="00591AE7" w:rsidRPr="007E4046" w:rsidRDefault="0075130C">
            <w:pPr>
              <w:widowControl/>
              <w:jc w:val="left"/>
              <w:textAlignment w:val="center"/>
              <w:rPr>
                <w:rFonts w:ascii="宋体" w:hAnsi="宋体" w:cs="宋体"/>
                <w:color w:val="000000"/>
                <w:kern w:val="0"/>
                <w:sz w:val="22"/>
                <w:szCs w:val="22"/>
                <w:lang w:bidi="ar"/>
              </w:rPr>
            </w:pPr>
            <w:r w:rsidRPr="007E4046">
              <w:rPr>
                <w:rFonts w:ascii="宋体" w:hAnsi="宋体" w:cs="宋体" w:hint="eastAsia"/>
                <w:color w:val="000000"/>
                <w:kern w:val="0"/>
                <w:sz w:val="22"/>
                <w:szCs w:val="22"/>
                <w:lang w:bidi="ar"/>
              </w:rPr>
              <w:t>组织文史工作经验交流会（次）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19FC1B48" w14:textId="77777777" w:rsidR="00591AE7" w:rsidRPr="007E4046" w:rsidRDefault="0075130C">
            <w:pPr>
              <w:widowControl/>
              <w:jc w:val="center"/>
              <w:textAlignment w:val="center"/>
              <w:rPr>
                <w:rFonts w:ascii="宋体" w:hAnsi="宋体" w:cs="宋体"/>
                <w:color w:val="000000"/>
                <w:kern w:val="0"/>
                <w:sz w:val="22"/>
                <w:szCs w:val="22"/>
                <w:lang w:bidi="ar"/>
              </w:rPr>
            </w:pPr>
            <w:r w:rsidRPr="007E4046">
              <w:rPr>
                <w:rFonts w:ascii="宋体" w:hAnsi="宋体" w:cs="宋体" w:hint="eastAsia"/>
                <w:color w:val="000000"/>
                <w:kern w:val="0"/>
                <w:sz w:val="22"/>
                <w:szCs w:val="22"/>
                <w:lang w:bidi="ar"/>
              </w:rPr>
              <w:t>1</w:t>
            </w:r>
          </w:p>
        </w:tc>
      </w:tr>
      <w:tr w:rsidR="00591AE7" w:rsidRPr="007E4046" w14:paraId="32AD94BC" w14:textId="77777777">
        <w:trPr>
          <w:trHeight w:val="432"/>
        </w:trPr>
        <w:tc>
          <w:tcPr>
            <w:tcW w:w="2195" w:type="dxa"/>
            <w:vMerge/>
            <w:tcBorders>
              <w:left w:val="single" w:sz="4" w:space="0" w:color="000000"/>
              <w:right w:val="single" w:sz="4" w:space="0" w:color="000000"/>
            </w:tcBorders>
            <w:vAlign w:val="center"/>
          </w:tcPr>
          <w:p w14:paraId="1C3E0777"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2B1191B"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2F1CCF1E"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 xml:space="preserve">完成稿件采集数量（篇）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7F426F1C"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30</w:t>
            </w:r>
          </w:p>
        </w:tc>
      </w:tr>
      <w:tr w:rsidR="00591AE7" w:rsidRPr="007E4046" w14:paraId="371962A5" w14:textId="77777777">
        <w:trPr>
          <w:trHeight w:val="271"/>
        </w:trPr>
        <w:tc>
          <w:tcPr>
            <w:tcW w:w="2195" w:type="dxa"/>
            <w:vMerge/>
            <w:tcBorders>
              <w:left w:val="single" w:sz="4" w:space="0" w:color="000000"/>
              <w:right w:val="single" w:sz="4" w:space="0" w:color="000000"/>
            </w:tcBorders>
            <w:vAlign w:val="center"/>
          </w:tcPr>
          <w:p w14:paraId="482FCB09" w14:textId="77777777" w:rsidR="00591AE7" w:rsidRPr="007E4046" w:rsidRDefault="00591AE7">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6C8CF0D5"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7600100A"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工作完成率（%）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7B7448CA"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100</w:t>
            </w:r>
          </w:p>
        </w:tc>
      </w:tr>
      <w:tr w:rsidR="00591AE7" w:rsidRPr="007E4046" w14:paraId="5AA33FE6" w14:textId="77777777">
        <w:trPr>
          <w:trHeight w:val="451"/>
        </w:trPr>
        <w:tc>
          <w:tcPr>
            <w:tcW w:w="2195" w:type="dxa"/>
            <w:vMerge/>
            <w:tcBorders>
              <w:left w:val="single" w:sz="4" w:space="0" w:color="000000"/>
              <w:bottom w:val="single" w:sz="4" w:space="0" w:color="000000"/>
              <w:right w:val="single" w:sz="4" w:space="0" w:color="000000"/>
            </w:tcBorders>
            <w:shd w:val="clear" w:color="auto" w:fill="auto"/>
            <w:vAlign w:val="center"/>
          </w:tcPr>
          <w:p w14:paraId="63EA381E" w14:textId="77777777" w:rsidR="00591AE7" w:rsidRPr="007E4046" w:rsidRDefault="00591AE7"/>
        </w:tc>
        <w:tc>
          <w:tcPr>
            <w:tcW w:w="1857" w:type="dxa"/>
            <w:tcBorders>
              <w:top w:val="nil"/>
              <w:left w:val="single" w:sz="4" w:space="0" w:color="000000"/>
              <w:bottom w:val="single" w:sz="4" w:space="0" w:color="000000"/>
              <w:right w:val="single" w:sz="4" w:space="0" w:color="000000"/>
            </w:tcBorders>
            <w:shd w:val="clear" w:color="auto" w:fill="auto"/>
            <w:vAlign w:val="center"/>
          </w:tcPr>
          <w:p w14:paraId="2B77D17C"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2EAC3BD1"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完成征稿时间</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07F9C7E"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2019年12月30日前</w:t>
            </w:r>
          </w:p>
        </w:tc>
      </w:tr>
      <w:tr w:rsidR="00591AE7" w:rsidRPr="007E4046" w14:paraId="2CB9A8F1" w14:textId="77777777">
        <w:trPr>
          <w:trHeight w:val="587"/>
        </w:trPr>
        <w:tc>
          <w:tcPr>
            <w:tcW w:w="2195" w:type="dxa"/>
            <w:vMerge w:val="restart"/>
            <w:tcBorders>
              <w:top w:val="nil"/>
              <w:left w:val="single" w:sz="4" w:space="0" w:color="000000"/>
              <w:right w:val="single" w:sz="4" w:space="0" w:color="000000"/>
            </w:tcBorders>
            <w:shd w:val="clear" w:color="auto" w:fill="auto"/>
            <w:vAlign w:val="center"/>
          </w:tcPr>
          <w:p w14:paraId="43D74840"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34FB9618"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32B9DE34"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 xml:space="preserve">发挥“存史、资政、团结、育人”的社会功能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1F8E2F4F"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 xml:space="preserve">发挥好  </w:t>
            </w:r>
          </w:p>
        </w:tc>
      </w:tr>
      <w:tr w:rsidR="00591AE7" w:rsidRPr="007E4046" w14:paraId="3CEC8BFA" w14:textId="77777777">
        <w:trPr>
          <w:trHeight w:val="625"/>
        </w:trPr>
        <w:tc>
          <w:tcPr>
            <w:tcW w:w="2195" w:type="dxa"/>
            <w:vMerge/>
            <w:tcBorders>
              <w:left w:val="single" w:sz="4" w:space="0" w:color="000000"/>
              <w:bottom w:val="single" w:sz="4" w:space="0" w:color="000000"/>
              <w:right w:val="single" w:sz="4" w:space="0" w:color="000000"/>
            </w:tcBorders>
            <w:shd w:val="clear" w:color="auto" w:fill="auto"/>
            <w:vAlign w:val="center"/>
          </w:tcPr>
          <w:p w14:paraId="6992E4B7" w14:textId="77777777" w:rsidR="00591AE7" w:rsidRPr="007E4046" w:rsidRDefault="00591AE7">
            <w:pPr>
              <w:widowControl/>
              <w:jc w:val="center"/>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435D1F0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667CA550"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文史撰稿员稿件水平</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56DED05E"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持续提高</w:t>
            </w:r>
          </w:p>
        </w:tc>
      </w:tr>
      <w:tr w:rsidR="00591AE7" w:rsidRPr="007E4046" w14:paraId="6D2C0F41" w14:textId="77777777">
        <w:trPr>
          <w:trHeight w:val="683"/>
        </w:trPr>
        <w:tc>
          <w:tcPr>
            <w:tcW w:w="2195" w:type="dxa"/>
            <w:tcBorders>
              <w:top w:val="nil"/>
              <w:left w:val="single" w:sz="4" w:space="0" w:color="000000"/>
              <w:bottom w:val="single" w:sz="4" w:space="0" w:color="000000"/>
              <w:right w:val="single" w:sz="4" w:space="0" w:color="000000"/>
            </w:tcBorders>
            <w:shd w:val="clear" w:color="auto" w:fill="auto"/>
            <w:vAlign w:val="center"/>
          </w:tcPr>
          <w:p w14:paraId="59C2C9E3"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20C80207"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340283FC" w14:textId="77777777" w:rsidR="00591AE7" w:rsidRPr="007E4046" w:rsidRDefault="0075130C">
            <w:pPr>
              <w:widowControl/>
              <w:jc w:val="left"/>
              <w:textAlignment w:val="center"/>
              <w:rPr>
                <w:rFonts w:ascii="宋体" w:hAnsi="宋体" w:cs="宋体"/>
                <w:kern w:val="0"/>
                <w:sz w:val="22"/>
                <w:szCs w:val="22"/>
              </w:rPr>
            </w:pPr>
            <w:r w:rsidRPr="007E4046">
              <w:rPr>
                <w:rFonts w:ascii="宋体" w:hAnsi="宋体" w:cs="宋体" w:hint="eastAsia"/>
                <w:color w:val="000000"/>
                <w:kern w:val="0"/>
                <w:sz w:val="22"/>
                <w:szCs w:val="22"/>
                <w:lang w:bidi="ar"/>
              </w:rPr>
              <w:t>政协委员对文史专辑的满意度（%）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5F8E3249" w14:textId="77777777" w:rsidR="00591AE7" w:rsidRPr="007E4046" w:rsidRDefault="0075130C">
            <w:pPr>
              <w:widowControl/>
              <w:jc w:val="center"/>
              <w:textAlignment w:val="center"/>
              <w:rPr>
                <w:rFonts w:ascii="宋体" w:hAnsi="宋体" w:cs="宋体"/>
                <w:kern w:val="0"/>
                <w:sz w:val="22"/>
                <w:szCs w:val="22"/>
              </w:rPr>
            </w:pPr>
            <w:r w:rsidRPr="007E4046">
              <w:rPr>
                <w:rFonts w:ascii="宋体" w:hAnsi="宋体" w:cs="宋体" w:hint="eastAsia"/>
                <w:color w:val="000000"/>
                <w:kern w:val="0"/>
                <w:sz w:val="22"/>
                <w:szCs w:val="22"/>
                <w:lang w:bidi="ar"/>
              </w:rPr>
              <w:t>100</w:t>
            </w:r>
          </w:p>
        </w:tc>
      </w:tr>
      <w:tr w:rsidR="00591AE7" w:rsidRPr="007E4046" w14:paraId="26CC3A10" w14:textId="77777777">
        <w:trPr>
          <w:trHeight w:val="406"/>
        </w:trPr>
        <w:tc>
          <w:tcPr>
            <w:tcW w:w="13973" w:type="dxa"/>
            <w:gridSpan w:val="13"/>
            <w:tcBorders>
              <w:top w:val="nil"/>
              <w:left w:val="nil"/>
              <w:bottom w:val="nil"/>
              <w:right w:val="nil"/>
            </w:tcBorders>
            <w:shd w:val="clear" w:color="auto" w:fill="auto"/>
            <w:noWrap/>
            <w:vAlign w:val="bottom"/>
          </w:tcPr>
          <w:p w14:paraId="4E5230AA" w14:textId="77777777" w:rsidR="00591AE7" w:rsidRPr="007E4046" w:rsidRDefault="00591AE7">
            <w:pPr>
              <w:widowControl/>
              <w:jc w:val="center"/>
              <w:outlineLvl w:val="1"/>
              <w:rPr>
                <w:rFonts w:ascii="仿宋_GB2312" w:eastAsia="仿宋_GB2312" w:hAnsi="宋体"/>
                <w:b/>
                <w:kern w:val="0"/>
                <w:sz w:val="32"/>
                <w:szCs w:val="32"/>
              </w:rPr>
            </w:pPr>
          </w:p>
          <w:p w14:paraId="4221D3EE" w14:textId="77777777" w:rsidR="00591AE7" w:rsidRPr="007E4046" w:rsidRDefault="0075130C">
            <w:pPr>
              <w:widowControl/>
              <w:jc w:val="center"/>
              <w:outlineLvl w:val="1"/>
              <w:rPr>
                <w:rFonts w:ascii="宋体" w:hAnsi="宋体" w:cs="宋体"/>
                <w:b/>
                <w:bCs/>
                <w:kern w:val="0"/>
                <w:sz w:val="32"/>
                <w:szCs w:val="32"/>
              </w:rPr>
            </w:pPr>
            <w:r w:rsidRPr="007E4046">
              <w:rPr>
                <w:rFonts w:ascii="仿宋_GB2312" w:eastAsia="仿宋_GB2312" w:hAnsi="宋体" w:hint="eastAsia"/>
                <w:b/>
                <w:kern w:val="0"/>
                <w:sz w:val="32"/>
                <w:szCs w:val="32"/>
              </w:rPr>
              <w:lastRenderedPageBreak/>
              <w:t>项  目  支  出  绩  效  目  标  表</w:t>
            </w:r>
          </w:p>
        </w:tc>
      </w:tr>
      <w:tr w:rsidR="00591AE7" w:rsidRPr="007E4046" w14:paraId="2BA06B01" w14:textId="77777777">
        <w:trPr>
          <w:trHeight w:val="271"/>
        </w:trPr>
        <w:tc>
          <w:tcPr>
            <w:tcW w:w="2195" w:type="dxa"/>
            <w:tcBorders>
              <w:top w:val="nil"/>
              <w:left w:val="nil"/>
              <w:bottom w:val="nil"/>
              <w:right w:val="nil"/>
            </w:tcBorders>
            <w:shd w:val="clear" w:color="auto" w:fill="auto"/>
            <w:noWrap/>
            <w:vAlign w:val="bottom"/>
          </w:tcPr>
          <w:p w14:paraId="03DC412C" w14:textId="77777777" w:rsidR="00591AE7" w:rsidRPr="007E4046" w:rsidRDefault="00591AE7">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33BCE1CB" w14:textId="77777777" w:rsidR="00591AE7" w:rsidRPr="007E4046" w:rsidRDefault="00591AE7">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702EF40C" w14:textId="77777777" w:rsidR="00591AE7" w:rsidRPr="007E4046" w:rsidRDefault="00591AE7">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54555F41" w14:textId="77777777" w:rsidR="00591AE7" w:rsidRPr="007E4046" w:rsidRDefault="00591AE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6A3413DB" w14:textId="77777777" w:rsidR="00591AE7" w:rsidRPr="007E4046" w:rsidRDefault="00591AE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6AEAB131" w14:textId="77777777" w:rsidR="00591AE7" w:rsidRPr="007E4046" w:rsidRDefault="00591AE7">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489C8F93" w14:textId="77777777" w:rsidR="00591AE7" w:rsidRPr="007E4046" w:rsidRDefault="00591AE7">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14:paraId="393CCE19" w14:textId="77777777" w:rsidR="00591AE7" w:rsidRPr="007E4046" w:rsidRDefault="00591AE7">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14:paraId="6CBB6ACC" w14:textId="77777777" w:rsidR="00591AE7" w:rsidRPr="007E4046" w:rsidRDefault="00591AE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CFD0C84" w14:textId="77777777" w:rsidR="00591AE7" w:rsidRPr="007E4046" w:rsidRDefault="00591AE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42D62042" w14:textId="77777777" w:rsidR="00591AE7" w:rsidRPr="007E4046" w:rsidRDefault="00591AE7">
            <w:pPr>
              <w:widowControl/>
              <w:jc w:val="left"/>
              <w:rPr>
                <w:rFonts w:ascii="宋体" w:hAnsi="宋体" w:cs="宋体"/>
                <w:color w:val="000000"/>
                <w:kern w:val="0"/>
                <w:sz w:val="22"/>
              </w:rPr>
            </w:pPr>
          </w:p>
        </w:tc>
      </w:tr>
      <w:tr w:rsidR="00591AE7" w:rsidRPr="007E4046" w14:paraId="21144B07" w14:textId="77777777">
        <w:trPr>
          <w:trHeight w:val="514"/>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4435D5D6"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60594FBA"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中国人民政治协商会议新疆昌吉回族自治州委员会</w:t>
            </w:r>
          </w:p>
        </w:tc>
        <w:tc>
          <w:tcPr>
            <w:tcW w:w="1925" w:type="dxa"/>
            <w:tcBorders>
              <w:top w:val="single" w:sz="4" w:space="0" w:color="auto"/>
              <w:left w:val="nil"/>
              <w:bottom w:val="single" w:sz="4" w:space="0" w:color="auto"/>
              <w:right w:val="single" w:sz="4" w:space="0" w:color="auto"/>
            </w:tcBorders>
            <w:shd w:val="clear" w:color="auto" w:fill="auto"/>
            <w:vAlign w:val="center"/>
          </w:tcPr>
          <w:p w14:paraId="5D547C5E"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0D340E46"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书画院工作经费</w:t>
            </w:r>
          </w:p>
        </w:tc>
      </w:tr>
      <w:tr w:rsidR="00591AE7" w:rsidRPr="007E4046" w14:paraId="523C7B36" w14:textId="77777777">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228F1CD8"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67524104"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59951948"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5万元</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47F7CF66"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08DC59A5"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 xml:space="preserve">5万元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0867BD67"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0ED9BD36"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 xml:space="preserve">　</w:t>
            </w:r>
          </w:p>
        </w:tc>
      </w:tr>
      <w:tr w:rsidR="00591AE7" w:rsidRPr="007E4046" w14:paraId="35280355" w14:textId="77777777">
        <w:trPr>
          <w:trHeight w:val="783"/>
        </w:trPr>
        <w:tc>
          <w:tcPr>
            <w:tcW w:w="2195" w:type="dxa"/>
            <w:tcBorders>
              <w:top w:val="nil"/>
              <w:left w:val="single" w:sz="4" w:space="0" w:color="000000"/>
              <w:bottom w:val="single" w:sz="4" w:space="0" w:color="000000"/>
              <w:right w:val="single" w:sz="4" w:space="0" w:color="000000"/>
            </w:tcBorders>
            <w:shd w:val="clear" w:color="auto" w:fill="auto"/>
            <w:vAlign w:val="center"/>
          </w:tcPr>
          <w:p w14:paraId="754FA21A"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0B0AB756" w14:textId="77777777" w:rsidR="00591AE7" w:rsidRPr="007E4046" w:rsidRDefault="0075130C">
            <w:pPr>
              <w:widowControl/>
              <w:jc w:val="left"/>
              <w:rPr>
                <w:rFonts w:ascii="宋体" w:hAnsi="宋体" w:cs="宋体"/>
                <w:kern w:val="0"/>
                <w:sz w:val="18"/>
                <w:szCs w:val="18"/>
              </w:rPr>
            </w:pPr>
            <w:r w:rsidRPr="007E4046">
              <w:rPr>
                <w:rFonts w:ascii="宋体" w:hAnsi="宋体" w:cs="宋体" w:hint="eastAsia"/>
                <w:kern w:val="0"/>
                <w:sz w:val="18"/>
                <w:szCs w:val="18"/>
              </w:rPr>
              <w:t xml:space="preserve">　  保证州政协机关的政治协商、民主监督、参政议政的三大主要职能得到实施，围绕党委的中心工作发挥政协组织的特有作用。组织书画界人士代表昌吉州参加疆内外活动，发挥州政协书画院与疆内外政协相互交流的重要阵地的作用。全年组织慰问团次，参加书画交流活动1 次。。</w:t>
            </w:r>
          </w:p>
        </w:tc>
      </w:tr>
      <w:tr w:rsidR="00591AE7" w:rsidRPr="007E4046" w14:paraId="76D54E62"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5B14AA58"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42D7E356"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6F392D43"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7F8A4711" w14:textId="77777777" w:rsidR="00591AE7" w:rsidRPr="007E4046" w:rsidRDefault="0075130C">
            <w:pPr>
              <w:widowControl/>
              <w:jc w:val="center"/>
              <w:rPr>
                <w:rFonts w:ascii="宋体" w:hAnsi="宋体" w:cs="宋体"/>
                <w:b/>
                <w:bCs/>
                <w:kern w:val="0"/>
                <w:sz w:val="18"/>
                <w:szCs w:val="18"/>
              </w:rPr>
            </w:pPr>
            <w:r w:rsidRPr="007E4046">
              <w:rPr>
                <w:rFonts w:ascii="宋体" w:hAnsi="宋体" w:cs="宋体" w:hint="eastAsia"/>
                <w:b/>
                <w:bCs/>
                <w:kern w:val="0"/>
                <w:sz w:val="18"/>
                <w:szCs w:val="18"/>
              </w:rPr>
              <w:t>指标值（包含数字及文字描述）</w:t>
            </w:r>
          </w:p>
        </w:tc>
      </w:tr>
      <w:tr w:rsidR="00591AE7" w:rsidRPr="007E4046" w14:paraId="1A3B4A7F" w14:textId="77777777">
        <w:trPr>
          <w:trHeight w:val="90"/>
        </w:trPr>
        <w:tc>
          <w:tcPr>
            <w:tcW w:w="2195" w:type="dxa"/>
            <w:vMerge w:val="restart"/>
            <w:tcBorders>
              <w:top w:val="nil"/>
              <w:left w:val="single" w:sz="4" w:space="0" w:color="000000"/>
              <w:right w:val="single" w:sz="4" w:space="0" w:color="000000"/>
            </w:tcBorders>
            <w:shd w:val="clear" w:color="auto" w:fill="auto"/>
            <w:vAlign w:val="center"/>
          </w:tcPr>
          <w:p w14:paraId="702D0580" w14:textId="77777777" w:rsidR="00591AE7" w:rsidRPr="007E4046" w:rsidRDefault="0075130C">
            <w:pPr>
              <w:jc w:val="center"/>
            </w:pPr>
            <w:r w:rsidRPr="007E4046">
              <w:rPr>
                <w:rFonts w:hint="eastAsia"/>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0A39021B"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8126A00"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工作经费（万元）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05795194"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5</w:t>
            </w:r>
          </w:p>
        </w:tc>
      </w:tr>
      <w:tr w:rsidR="00591AE7" w:rsidRPr="007E4046" w14:paraId="6A2A451F" w14:textId="77777777">
        <w:trPr>
          <w:trHeight w:val="453"/>
        </w:trPr>
        <w:tc>
          <w:tcPr>
            <w:tcW w:w="2195" w:type="dxa"/>
            <w:vMerge/>
            <w:tcBorders>
              <w:left w:val="single" w:sz="4" w:space="0" w:color="000000"/>
              <w:right w:val="single" w:sz="4" w:space="0" w:color="000000"/>
            </w:tcBorders>
            <w:vAlign w:val="center"/>
          </w:tcPr>
          <w:p w14:paraId="6FA5B8A9" w14:textId="77777777" w:rsidR="00591AE7" w:rsidRPr="007E4046" w:rsidRDefault="00591AE7">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43AA1305"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6EA888BF"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书画作品数量（幅）</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5292F0BC"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10</w:t>
            </w:r>
          </w:p>
        </w:tc>
      </w:tr>
      <w:tr w:rsidR="00591AE7" w:rsidRPr="007E4046" w14:paraId="53267696" w14:textId="77777777">
        <w:trPr>
          <w:trHeight w:val="432"/>
        </w:trPr>
        <w:tc>
          <w:tcPr>
            <w:tcW w:w="2195" w:type="dxa"/>
            <w:vMerge/>
            <w:tcBorders>
              <w:left w:val="single" w:sz="4" w:space="0" w:color="000000"/>
              <w:right w:val="single" w:sz="4" w:space="0" w:color="000000"/>
            </w:tcBorders>
            <w:vAlign w:val="center"/>
          </w:tcPr>
          <w:p w14:paraId="72AA9485"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5109F7D"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39C34AEA" w14:textId="77777777" w:rsidR="00591AE7" w:rsidRPr="007E4046" w:rsidRDefault="0075130C">
            <w:pPr>
              <w:widowControl/>
              <w:jc w:val="left"/>
              <w:textAlignment w:val="center"/>
              <w:rPr>
                <w:rFonts w:ascii="宋体" w:hAnsi="宋体" w:cs="宋体"/>
                <w:color w:val="000000"/>
                <w:kern w:val="0"/>
                <w:sz w:val="22"/>
                <w:szCs w:val="22"/>
                <w:lang w:bidi="ar"/>
              </w:rPr>
            </w:pPr>
            <w:r w:rsidRPr="007E4046">
              <w:rPr>
                <w:rFonts w:ascii="宋体" w:hAnsi="宋体" w:cs="宋体" w:hint="eastAsia"/>
                <w:color w:val="000000"/>
                <w:kern w:val="0"/>
                <w:sz w:val="22"/>
                <w:szCs w:val="22"/>
                <w:lang w:bidi="ar"/>
              </w:rPr>
              <w:t>组织书画界委员下乡慰问（次）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141DB7F2" w14:textId="77777777" w:rsidR="00591AE7" w:rsidRPr="007E4046" w:rsidRDefault="0075130C">
            <w:pPr>
              <w:widowControl/>
              <w:jc w:val="center"/>
              <w:textAlignment w:val="center"/>
              <w:rPr>
                <w:rFonts w:ascii="宋体" w:hAnsi="宋体" w:cs="宋体"/>
                <w:color w:val="000000"/>
                <w:kern w:val="0"/>
                <w:sz w:val="22"/>
                <w:szCs w:val="22"/>
                <w:lang w:bidi="ar"/>
              </w:rPr>
            </w:pPr>
            <w:r w:rsidRPr="007E4046">
              <w:rPr>
                <w:rFonts w:ascii="宋体" w:hAnsi="宋体" w:cs="宋体" w:hint="eastAsia"/>
                <w:color w:val="000000"/>
                <w:kern w:val="0"/>
                <w:sz w:val="22"/>
                <w:szCs w:val="22"/>
                <w:lang w:bidi="ar"/>
              </w:rPr>
              <w:t>1</w:t>
            </w:r>
          </w:p>
        </w:tc>
      </w:tr>
      <w:tr w:rsidR="00591AE7" w:rsidRPr="007E4046" w14:paraId="0E4BEE59" w14:textId="77777777">
        <w:trPr>
          <w:trHeight w:val="432"/>
        </w:trPr>
        <w:tc>
          <w:tcPr>
            <w:tcW w:w="2195" w:type="dxa"/>
            <w:vMerge/>
            <w:tcBorders>
              <w:left w:val="single" w:sz="4" w:space="0" w:color="000000"/>
              <w:right w:val="single" w:sz="4" w:space="0" w:color="000000"/>
            </w:tcBorders>
            <w:vAlign w:val="center"/>
          </w:tcPr>
          <w:p w14:paraId="05A030C3"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D7B5B44"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306922E9" w14:textId="77777777" w:rsidR="00591AE7" w:rsidRPr="007E4046" w:rsidRDefault="0075130C">
            <w:pPr>
              <w:widowControl/>
              <w:jc w:val="left"/>
              <w:textAlignment w:val="center"/>
              <w:rPr>
                <w:rFonts w:ascii="宋体" w:hAnsi="宋体" w:cs="宋体"/>
                <w:color w:val="000000"/>
                <w:kern w:val="0"/>
                <w:sz w:val="22"/>
                <w:szCs w:val="22"/>
                <w:lang w:bidi="ar"/>
              </w:rPr>
            </w:pPr>
            <w:r w:rsidRPr="007E4046">
              <w:rPr>
                <w:rFonts w:ascii="宋体" w:hAnsi="宋体" w:cs="宋体" w:hint="eastAsia"/>
                <w:color w:val="000000"/>
                <w:kern w:val="0"/>
                <w:sz w:val="22"/>
                <w:szCs w:val="22"/>
                <w:lang w:bidi="ar"/>
              </w:rPr>
              <w:t>摄影作品数量 （幅）</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4C6D0B00" w14:textId="77777777" w:rsidR="00591AE7" w:rsidRPr="007E4046" w:rsidRDefault="0075130C">
            <w:pPr>
              <w:widowControl/>
              <w:jc w:val="center"/>
              <w:textAlignment w:val="center"/>
              <w:rPr>
                <w:rFonts w:ascii="宋体" w:hAnsi="宋体" w:cs="宋体"/>
                <w:color w:val="000000"/>
                <w:kern w:val="0"/>
                <w:sz w:val="22"/>
                <w:szCs w:val="22"/>
                <w:lang w:bidi="ar"/>
              </w:rPr>
            </w:pPr>
            <w:r w:rsidRPr="007E4046">
              <w:rPr>
                <w:rFonts w:ascii="宋体" w:hAnsi="宋体" w:cs="宋体" w:hint="eastAsia"/>
                <w:color w:val="000000"/>
                <w:kern w:val="0"/>
                <w:sz w:val="22"/>
                <w:szCs w:val="22"/>
                <w:lang w:bidi="ar"/>
              </w:rPr>
              <w:t>100</w:t>
            </w:r>
          </w:p>
        </w:tc>
      </w:tr>
      <w:tr w:rsidR="00591AE7" w:rsidRPr="007E4046" w14:paraId="70989A32" w14:textId="77777777">
        <w:trPr>
          <w:trHeight w:val="432"/>
        </w:trPr>
        <w:tc>
          <w:tcPr>
            <w:tcW w:w="2195" w:type="dxa"/>
            <w:vMerge/>
            <w:tcBorders>
              <w:left w:val="single" w:sz="4" w:space="0" w:color="000000"/>
              <w:right w:val="single" w:sz="4" w:space="0" w:color="000000"/>
            </w:tcBorders>
            <w:vAlign w:val="center"/>
          </w:tcPr>
          <w:p w14:paraId="12037CAA" w14:textId="77777777" w:rsidR="00591AE7" w:rsidRPr="007E4046" w:rsidRDefault="00591AE7">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AD23F4E" w14:textId="77777777" w:rsidR="00591AE7" w:rsidRPr="007E4046" w:rsidRDefault="00591AE7">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5ED359FE"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参加书画交流活动（次）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6D304A20"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1</w:t>
            </w:r>
          </w:p>
        </w:tc>
      </w:tr>
      <w:tr w:rsidR="00591AE7" w:rsidRPr="007E4046" w14:paraId="25B9405B" w14:textId="77777777">
        <w:trPr>
          <w:trHeight w:val="271"/>
        </w:trPr>
        <w:tc>
          <w:tcPr>
            <w:tcW w:w="2195" w:type="dxa"/>
            <w:vMerge/>
            <w:tcBorders>
              <w:left w:val="single" w:sz="4" w:space="0" w:color="000000"/>
              <w:right w:val="single" w:sz="4" w:space="0" w:color="000000"/>
            </w:tcBorders>
            <w:vAlign w:val="center"/>
          </w:tcPr>
          <w:p w14:paraId="296051A6" w14:textId="77777777" w:rsidR="00591AE7" w:rsidRPr="007E4046" w:rsidRDefault="00591AE7">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6F290CEB"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14E17561"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摄影作品选用率（%）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860D432"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25</w:t>
            </w:r>
          </w:p>
        </w:tc>
      </w:tr>
      <w:tr w:rsidR="00591AE7" w:rsidRPr="007E4046" w14:paraId="57CE6D74" w14:textId="77777777">
        <w:trPr>
          <w:trHeight w:val="451"/>
        </w:trPr>
        <w:tc>
          <w:tcPr>
            <w:tcW w:w="2195" w:type="dxa"/>
            <w:vMerge/>
            <w:tcBorders>
              <w:left w:val="single" w:sz="4" w:space="0" w:color="000000"/>
              <w:bottom w:val="single" w:sz="4" w:space="0" w:color="000000"/>
              <w:right w:val="single" w:sz="4" w:space="0" w:color="000000"/>
            </w:tcBorders>
            <w:shd w:val="clear" w:color="auto" w:fill="auto"/>
            <w:vAlign w:val="center"/>
          </w:tcPr>
          <w:p w14:paraId="4EE6B3C1" w14:textId="77777777" w:rsidR="00591AE7" w:rsidRPr="007E4046" w:rsidRDefault="00591AE7"/>
        </w:tc>
        <w:tc>
          <w:tcPr>
            <w:tcW w:w="1857" w:type="dxa"/>
            <w:tcBorders>
              <w:top w:val="nil"/>
              <w:left w:val="single" w:sz="4" w:space="0" w:color="000000"/>
              <w:bottom w:val="single" w:sz="4" w:space="0" w:color="000000"/>
              <w:right w:val="single" w:sz="4" w:space="0" w:color="000000"/>
            </w:tcBorders>
            <w:shd w:val="clear" w:color="auto" w:fill="auto"/>
            <w:vAlign w:val="center"/>
          </w:tcPr>
          <w:p w14:paraId="038AE502"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028034CE"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完成工作任务时限</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0B76635C"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2019年11月底</w:t>
            </w:r>
          </w:p>
        </w:tc>
      </w:tr>
      <w:tr w:rsidR="00591AE7" w:rsidRPr="007E4046" w14:paraId="3F653C44" w14:textId="77777777">
        <w:trPr>
          <w:trHeight w:val="587"/>
        </w:trPr>
        <w:tc>
          <w:tcPr>
            <w:tcW w:w="2195" w:type="dxa"/>
            <w:vMerge w:val="restart"/>
            <w:tcBorders>
              <w:top w:val="nil"/>
              <w:left w:val="single" w:sz="4" w:space="0" w:color="000000"/>
              <w:right w:val="single" w:sz="4" w:space="0" w:color="000000"/>
            </w:tcBorders>
            <w:shd w:val="clear" w:color="auto" w:fill="auto"/>
            <w:vAlign w:val="center"/>
          </w:tcPr>
          <w:p w14:paraId="2549F258"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20E2E426"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3B5758E7"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文化艺术界委员参与率（%）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0FA5A41"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50</w:t>
            </w:r>
          </w:p>
        </w:tc>
      </w:tr>
      <w:tr w:rsidR="00591AE7" w:rsidRPr="007E4046" w14:paraId="0A9C25DE" w14:textId="77777777">
        <w:trPr>
          <w:trHeight w:val="625"/>
        </w:trPr>
        <w:tc>
          <w:tcPr>
            <w:tcW w:w="2195" w:type="dxa"/>
            <w:vMerge/>
            <w:tcBorders>
              <w:left w:val="single" w:sz="4" w:space="0" w:color="000000"/>
              <w:bottom w:val="single" w:sz="4" w:space="0" w:color="000000"/>
              <w:right w:val="single" w:sz="4" w:space="0" w:color="000000"/>
            </w:tcBorders>
            <w:shd w:val="clear" w:color="auto" w:fill="auto"/>
            <w:vAlign w:val="center"/>
          </w:tcPr>
          <w:p w14:paraId="29C5CF93" w14:textId="77777777" w:rsidR="00591AE7" w:rsidRPr="007E4046" w:rsidRDefault="00591AE7">
            <w:pPr>
              <w:widowControl/>
              <w:jc w:val="center"/>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24B91032"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6AAF272D" w14:textId="77777777" w:rsidR="00591AE7" w:rsidRPr="007E4046" w:rsidRDefault="0075130C">
            <w:pPr>
              <w:widowControl/>
              <w:jc w:val="left"/>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利用书画进行党的政策宣传</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5C7EE175" w14:textId="77777777" w:rsidR="00591AE7" w:rsidRPr="007E4046" w:rsidRDefault="0075130C">
            <w:pPr>
              <w:widowControl/>
              <w:jc w:val="center"/>
              <w:textAlignment w:val="center"/>
              <w:rPr>
                <w:rFonts w:ascii="宋体" w:hAnsi="宋体" w:cs="宋体"/>
                <w:kern w:val="0"/>
                <w:sz w:val="18"/>
                <w:szCs w:val="18"/>
              </w:rPr>
            </w:pPr>
            <w:r w:rsidRPr="007E4046">
              <w:rPr>
                <w:rFonts w:ascii="宋体" w:hAnsi="宋体" w:cs="宋体" w:hint="eastAsia"/>
                <w:color w:val="000000"/>
                <w:kern w:val="0"/>
                <w:sz w:val="22"/>
                <w:szCs w:val="22"/>
                <w:lang w:bidi="ar"/>
              </w:rPr>
              <w:t>积极宣传</w:t>
            </w:r>
          </w:p>
        </w:tc>
      </w:tr>
      <w:tr w:rsidR="00591AE7" w:rsidRPr="007E4046" w14:paraId="177A6D57" w14:textId="77777777">
        <w:trPr>
          <w:trHeight w:val="683"/>
        </w:trPr>
        <w:tc>
          <w:tcPr>
            <w:tcW w:w="2195" w:type="dxa"/>
            <w:tcBorders>
              <w:top w:val="nil"/>
              <w:left w:val="single" w:sz="4" w:space="0" w:color="000000"/>
              <w:bottom w:val="single" w:sz="4" w:space="0" w:color="000000"/>
              <w:right w:val="single" w:sz="4" w:space="0" w:color="000000"/>
            </w:tcBorders>
            <w:shd w:val="clear" w:color="auto" w:fill="auto"/>
            <w:vAlign w:val="center"/>
          </w:tcPr>
          <w:p w14:paraId="23655964"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14:paraId="02231D76" w14:textId="77777777" w:rsidR="00591AE7" w:rsidRPr="007E4046" w:rsidRDefault="0075130C">
            <w:pPr>
              <w:widowControl/>
              <w:jc w:val="center"/>
              <w:rPr>
                <w:rFonts w:ascii="宋体" w:hAnsi="宋体" w:cs="宋体"/>
                <w:kern w:val="0"/>
                <w:sz w:val="18"/>
                <w:szCs w:val="18"/>
              </w:rPr>
            </w:pPr>
            <w:r w:rsidRPr="007E4046">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182DD9F6" w14:textId="77777777" w:rsidR="00591AE7" w:rsidRPr="007E4046" w:rsidRDefault="0075130C">
            <w:pPr>
              <w:widowControl/>
              <w:jc w:val="left"/>
              <w:textAlignment w:val="center"/>
              <w:rPr>
                <w:rFonts w:ascii="宋体" w:hAnsi="宋体" w:cs="宋体"/>
                <w:kern w:val="0"/>
                <w:sz w:val="22"/>
                <w:szCs w:val="22"/>
              </w:rPr>
            </w:pPr>
            <w:r w:rsidRPr="007E4046">
              <w:rPr>
                <w:rFonts w:ascii="宋体" w:hAnsi="宋体" w:cs="宋体" w:hint="eastAsia"/>
                <w:color w:val="000000"/>
                <w:kern w:val="0"/>
                <w:sz w:val="22"/>
                <w:szCs w:val="22"/>
                <w:lang w:bidi="ar"/>
              </w:rPr>
              <w:t>活动满意度（%）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320F7EA6" w14:textId="77777777" w:rsidR="00591AE7" w:rsidRPr="007E4046" w:rsidRDefault="0075130C">
            <w:pPr>
              <w:widowControl/>
              <w:jc w:val="center"/>
              <w:textAlignment w:val="center"/>
              <w:rPr>
                <w:rFonts w:ascii="宋体" w:hAnsi="宋体" w:cs="宋体"/>
                <w:kern w:val="0"/>
                <w:sz w:val="22"/>
                <w:szCs w:val="22"/>
              </w:rPr>
            </w:pPr>
            <w:r w:rsidRPr="007E4046">
              <w:rPr>
                <w:rFonts w:ascii="宋体" w:hAnsi="宋体" w:cs="宋体" w:hint="eastAsia"/>
                <w:color w:val="000000"/>
                <w:kern w:val="0"/>
                <w:sz w:val="22"/>
                <w:szCs w:val="22"/>
                <w:lang w:bidi="ar"/>
              </w:rPr>
              <w:t>100</w:t>
            </w:r>
          </w:p>
        </w:tc>
      </w:tr>
    </w:tbl>
    <w:p w14:paraId="4EC15D93" w14:textId="77777777" w:rsidR="00591AE7" w:rsidRPr="007E4046" w:rsidRDefault="00591AE7">
      <w:pPr>
        <w:widowControl/>
        <w:spacing w:line="560" w:lineRule="exact"/>
        <w:ind w:firstLineChars="196" w:firstLine="630"/>
        <w:jc w:val="left"/>
        <w:rPr>
          <w:rFonts w:ascii="楷体_GB2312" w:eastAsia="楷体_GB2312" w:hAnsi="宋体" w:cs="宋体"/>
          <w:b/>
          <w:kern w:val="0"/>
          <w:sz w:val="32"/>
          <w:szCs w:val="32"/>
        </w:rPr>
        <w:sectPr w:rsidR="00591AE7" w:rsidRPr="007E4046">
          <w:pgSz w:w="16838" w:h="11906" w:orient="landscape"/>
          <w:pgMar w:top="1800" w:right="1440" w:bottom="1800" w:left="1440" w:header="851" w:footer="992" w:gutter="0"/>
          <w:cols w:space="425"/>
          <w:docGrid w:type="lines" w:linePitch="312"/>
        </w:sectPr>
      </w:pPr>
    </w:p>
    <w:p w14:paraId="6B2FA85E" w14:textId="77777777" w:rsidR="00591AE7" w:rsidRPr="007E4046" w:rsidRDefault="0075130C">
      <w:pPr>
        <w:widowControl/>
        <w:spacing w:line="560" w:lineRule="exact"/>
        <w:ind w:firstLineChars="196" w:firstLine="630"/>
        <w:jc w:val="left"/>
        <w:rPr>
          <w:rFonts w:ascii="楷体_GB2312" w:eastAsia="楷体_GB2312" w:hAnsi="宋体" w:cs="宋体"/>
          <w:b/>
          <w:kern w:val="0"/>
          <w:sz w:val="32"/>
          <w:szCs w:val="32"/>
        </w:rPr>
      </w:pPr>
      <w:r w:rsidRPr="007E4046">
        <w:rPr>
          <w:rFonts w:ascii="楷体_GB2312" w:eastAsia="楷体_GB2312" w:hAnsi="宋体" w:cs="宋体" w:hint="eastAsia"/>
          <w:b/>
          <w:kern w:val="0"/>
          <w:sz w:val="32"/>
          <w:szCs w:val="32"/>
        </w:rPr>
        <w:lastRenderedPageBreak/>
        <w:t>（五）其他需说明的事项</w:t>
      </w:r>
    </w:p>
    <w:p w14:paraId="1E5B016E" w14:textId="77777777" w:rsidR="00591AE7" w:rsidRPr="007E4046" w:rsidRDefault="0075130C">
      <w:pPr>
        <w:widowControl/>
        <w:spacing w:line="560" w:lineRule="exact"/>
        <w:ind w:firstLineChars="200" w:firstLine="640"/>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无</w:t>
      </w:r>
      <w:r w:rsidR="00D55350" w:rsidRPr="007E4046">
        <w:rPr>
          <w:rFonts w:ascii="仿宋_GB2312" w:eastAsia="仿宋_GB2312" w:hAnsi="宋体" w:cs="宋体" w:hint="eastAsia"/>
          <w:kern w:val="0"/>
          <w:sz w:val="32"/>
          <w:szCs w:val="32"/>
        </w:rPr>
        <w:t>。</w:t>
      </w:r>
    </w:p>
    <w:p w14:paraId="2452A65D" w14:textId="77777777" w:rsidR="00591AE7" w:rsidRPr="007E4046" w:rsidRDefault="0075130C">
      <w:pPr>
        <w:widowControl/>
        <w:spacing w:line="560" w:lineRule="exact"/>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 xml:space="preserve">     </w:t>
      </w:r>
    </w:p>
    <w:p w14:paraId="11C5099E" w14:textId="77777777" w:rsidR="00591AE7" w:rsidRPr="007E4046" w:rsidRDefault="0075130C">
      <w:pPr>
        <w:widowControl/>
        <w:spacing w:beforeLines="50" w:before="156"/>
        <w:jc w:val="center"/>
        <w:outlineLvl w:val="1"/>
        <w:rPr>
          <w:rFonts w:ascii="黑体" w:eastAsia="黑体" w:hAnsi="黑体"/>
          <w:kern w:val="0"/>
          <w:sz w:val="32"/>
          <w:szCs w:val="32"/>
        </w:rPr>
      </w:pPr>
      <w:r w:rsidRPr="007E4046">
        <w:rPr>
          <w:rFonts w:ascii="黑体" w:eastAsia="黑体" w:hAnsi="黑体" w:hint="eastAsia"/>
          <w:kern w:val="0"/>
          <w:sz w:val="32"/>
          <w:szCs w:val="32"/>
        </w:rPr>
        <w:t>第四部分  名词解释</w:t>
      </w:r>
      <w:bookmarkStart w:id="0" w:name="_GoBack"/>
      <w:bookmarkEnd w:id="0"/>
    </w:p>
    <w:p w14:paraId="4F0E9EFB" w14:textId="77777777" w:rsidR="00591AE7" w:rsidRPr="007E4046" w:rsidRDefault="0075130C">
      <w:pPr>
        <w:widowControl/>
        <w:spacing w:line="560" w:lineRule="exact"/>
        <w:ind w:firstLine="640"/>
        <w:jc w:val="left"/>
        <w:rPr>
          <w:rFonts w:ascii="黑体" w:eastAsia="黑体" w:hAnsi="宋体" w:cs="宋体"/>
          <w:kern w:val="0"/>
          <w:sz w:val="32"/>
          <w:szCs w:val="32"/>
        </w:rPr>
      </w:pPr>
      <w:r w:rsidRPr="007E4046">
        <w:rPr>
          <w:rFonts w:ascii="黑体" w:eastAsia="黑体" w:hAnsi="宋体" w:cs="宋体" w:hint="eastAsia"/>
          <w:kern w:val="0"/>
          <w:sz w:val="32"/>
          <w:szCs w:val="32"/>
        </w:rPr>
        <w:t>名词解释：</w:t>
      </w:r>
    </w:p>
    <w:p w14:paraId="7EF5DFF1" w14:textId="77777777" w:rsidR="00591AE7" w:rsidRPr="007E4046" w:rsidRDefault="0075130C">
      <w:pPr>
        <w:spacing w:line="550" w:lineRule="exact"/>
        <w:ind w:firstLine="642"/>
        <w:rPr>
          <w:rFonts w:ascii="仿宋_GB2312" w:eastAsia="仿宋_GB2312"/>
          <w:sz w:val="32"/>
          <w:szCs w:val="32"/>
        </w:rPr>
      </w:pPr>
      <w:r w:rsidRPr="007E4046">
        <w:rPr>
          <w:rFonts w:ascii="黑体" w:eastAsia="黑体" w:hAnsi="黑体" w:hint="eastAsia"/>
          <w:sz w:val="32"/>
          <w:szCs w:val="32"/>
        </w:rPr>
        <w:t>一、财政拨款：</w:t>
      </w:r>
      <w:r w:rsidRPr="007E4046">
        <w:rPr>
          <w:rFonts w:ascii="仿宋_GB2312" w:eastAsia="仿宋_GB2312" w:hint="eastAsia"/>
          <w:sz w:val="32"/>
          <w:szCs w:val="32"/>
        </w:rPr>
        <w:t>指由一般公共预算、政府性基金预算安排的财政拨款数。</w:t>
      </w:r>
    </w:p>
    <w:p w14:paraId="399D1BCF" w14:textId="77777777" w:rsidR="00591AE7" w:rsidRPr="007E4046" w:rsidRDefault="0075130C">
      <w:pPr>
        <w:spacing w:line="550" w:lineRule="exact"/>
        <w:ind w:firstLine="642"/>
        <w:rPr>
          <w:rFonts w:ascii="仿宋_GB2312" w:eastAsia="仿宋_GB2312"/>
          <w:sz w:val="32"/>
          <w:szCs w:val="32"/>
        </w:rPr>
      </w:pPr>
      <w:r w:rsidRPr="007E4046">
        <w:rPr>
          <w:rFonts w:ascii="黑体" w:eastAsia="黑体" w:hAnsi="黑体" w:hint="eastAsia"/>
          <w:sz w:val="32"/>
          <w:szCs w:val="32"/>
        </w:rPr>
        <w:t>二、一般公共预算：</w:t>
      </w:r>
      <w:r w:rsidRPr="007E4046">
        <w:rPr>
          <w:rFonts w:ascii="仿宋_GB2312" w:eastAsia="仿宋_GB2312" w:hint="eastAsia"/>
          <w:sz w:val="32"/>
          <w:szCs w:val="32"/>
        </w:rPr>
        <w:t>包括公共财政拨款（补助）资金、专项收入。</w:t>
      </w:r>
    </w:p>
    <w:p w14:paraId="5B40A665" w14:textId="77777777" w:rsidR="00591AE7" w:rsidRPr="007E4046" w:rsidRDefault="0075130C">
      <w:pPr>
        <w:spacing w:line="550" w:lineRule="exact"/>
        <w:ind w:firstLine="642"/>
        <w:rPr>
          <w:rFonts w:ascii="仿宋_GB2312" w:eastAsia="仿宋_GB2312"/>
          <w:sz w:val="32"/>
          <w:szCs w:val="32"/>
        </w:rPr>
      </w:pPr>
      <w:r w:rsidRPr="007E4046">
        <w:rPr>
          <w:rFonts w:ascii="黑体" w:eastAsia="黑体" w:hAnsi="黑体" w:hint="eastAsia"/>
          <w:sz w:val="32"/>
          <w:szCs w:val="32"/>
        </w:rPr>
        <w:t>三、财政专户管理资金：</w:t>
      </w:r>
      <w:r w:rsidRPr="007E4046">
        <w:rPr>
          <w:rFonts w:ascii="仿宋_GB2312" w:eastAsia="仿宋_GB2312" w:hint="eastAsia"/>
          <w:sz w:val="32"/>
          <w:szCs w:val="32"/>
        </w:rPr>
        <w:t>包括专户管理行政事业性收费（主要是教育收费）、其他非税收入。</w:t>
      </w:r>
    </w:p>
    <w:p w14:paraId="5A3C547F" w14:textId="77777777" w:rsidR="00591AE7" w:rsidRPr="007E4046" w:rsidRDefault="0075130C">
      <w:pPr>
        <w:spacing w:line="550" w:lineRule="exact"/>
        <w:ind w:firstLine="642"/>
        <w:rPr>
          <w:rFonts w:ascii="仿宋_GB2312" w:eastAsia="仿宋_GB2312"/>
          <w:sz w:val="32"/>
          <w:szCs w:val="32"/>
        </w:rPr>
      </w:pPr>
      <w:r w:rsidRPr="007E4046">
        <w:rPr>
          <w:rFonts w:ascii="黑体" w:eastAsia="黑体" w:hAnsi="黑体" w:hint="eastAsia"/>
          <w:sz w:val="32"/>
          <w:szCs w:val="32"/>
        </w:rPr>
        <w:t>四、其他资金：</w:t>
      </w:r>
      <w:r w:rsidRPr="007E4046">
        <w:rPr>
          <w:rFonts w:ascii="仿宋_GB2312" w:eastAsia="仿宋_GB2312" w:hint="eastAsia"/>
          <w:sz w:val="32"/>
          <w:szCs w:val="32"/>
        </w:rPr>
        <w:t>包括事业收入、经营收入、其他收入等。</w:t>
      </w:r>
    </w:p>
    <w:p w14:paraId="578263E0" w14:textId="77777777" w:rsidR="00591AE7" w:rsidRPr="007E4046" w:rsidRDefault="0075130C">
      <w:pPr>
        <w:spacing w:line="550" w:lineRule="exact"/>
        <w:ind w:firstLine="642"/>
        <w:rPr>
          <w:rFonts w:ascii="仿宋_GB2312" w:eastAsia="仿宋_GB2312"/>
          <w:sz w:val="32"/>
          <w:szCs w:val="32"/>
        </w:rPr>
      </w:pPr>
      <w:r w:rsidRPr="007E4046">
        <w:rPr>
          <w:rFonts w:ascii="黑体" w:eastAsia="黑体" w:hAnsi="黑体" w:hint="eastAsia"/>
          <w:sz w:val="32"/>
          <w:szCs w:val="32"/>
        </w:rPr>
        <w:t>五、基本支出：</w:t>
      </w:r>
      <w:r w:rsidRPr="007E4046">
        <w:rPr>
          <w:rFonts w:ascii="仿宋_GB2312" w:eastAsia="仿宋_GB2312" w:hint="eastAsia"/>
          <w:sz w:val="32"/>
          <w:szCs w:val="32"/>
        </w:rPr>
        <w:t>包括人员经费、商品和服务支出（定额）。其中，人员经费包括工资福利支出、对个人和家庭的补助。</w:t>
      </w:r>
    </w:p>
    <w:p w14:paraId="403E7D1D" w14:textId="77777777" w:rsidR="00591AE7" w:rsidRPr="007E4046" w:rsidRDefault="0075130C">
      <w:pPr>
        <w:spacing w:line="550" w:lineRule="exact"/>
        <w:ind w:firstLine="642"/>
        <w:rPr>
          <w:rFonts w:ascii="仿宋_GB2312" w:eastAsia="仿宋_GB2312"/>
          <w:sz w:val="32"/>
          <w:szCs w:val="32"/>
        </w:rPr>
      </w:pPr>
      <w:r w:rsidRPr="007E4046">
        <w:rPr>
          <w:rFonts w:ascii="黑体" w:eastAsia="黑体" w:hAnsi="黑体" w:hint="eastAsia"/>
          <w:sz w:val="32"/>
          <w:szCs w:val="32"/>
        </w:rPr>
        <w:t>六、项目支出：</w:t>
      </w:r>
      <w:r w:rsidRPr="007E4046">
        <w:rPr>
          <w:rFonts w:ascii="仿宋_GB2312" w:eastAsia="仿宋_GB2312" w:hint="eastAsia"/>
          <w:sz w:val="32"/>
          <w:szCs w:val="32"/>
        </w:rPr>
        <w:t>部门支出预算的组成部分，是自治州本级部门为完成其特定的行政任务或事业发展目标，在基本支出预算之外编制的年度项目支出计划。</w:t>
      </w:r>
    </w:p>
    <w:p w14:paraId="38529B3A" w14:textId="77777777" w:rsidR="00591AE7" w:rsidRPr="007E4046" w:rsidRDefault="0075130C">
      <w:pPr>
        <w:spacing w:line="550" w:lineRule="exact"/>
        <w:ind w:firstLine="642"/>
        <w:rPr>
          <w:rFonts w:ascii="仿宋_GB2312" w:eastAsia="仿宋_GB2312"/>
          <w:sz w:val="32"/>
          <w:szCs w:val="32"/>
        </w:rPr>
      </w:pPr>
      <w:r w:rsidRPr="007E4046">
        <w:rPr>
          <w:rFonts w:ascii="黑体" w:eastAsia="黑体" w:hAnsi="黑体" w:hint="eastAsia"/>
          <w:sz w:val="32"/>
          <w:szCs w:val="32"/>
        </w:rPr>
        <w:t>七、“三公”经费：</w:t>
      </w:r>
      <w:r w:rsidRPr="007E4046">
        <w:rPr>
          <w:rFonts w:ascii="仿宋_GB2312" w:eastAsia="仿宋_GB2312" w:hint="eastAsia"/>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w:t>
      </w:r>
      <w:r w:rsidRPr="007E4046">
        <w:rPr>
          <w:rFonts w:ascii="仿宋_GB2312" w:eastAsia="仿宋_GB2312" w:hint="eastAsia"/>
          <w:sz w:val="32"/>
          <w:szCs w:val="32"/>
        </w:rPr>
        <w:lastRenderedPageBreak/>
        <w:t>待）支出。</w:t>
      </w:r>
    </w:p>
    <w:p w14:paraId="5419C3CE" w14:textId="77777777" w:rsidR="00591AE7" w:rsidRPr="007E4046" w:rsidRDefault="0075130C">
      <w:pPr>
        <w:spacing w:line="550" w:lineRule="exact"/>
        <w:ind w:firstLine="642"/>
        <w:rPr>
          <w:rFonts w:ascii="仿宋_GB2312" w:eastAsia="仿宋_GB2312"/>
          <w:sz w:val="32"/>
          <w:szCs w:val="32"/>
        </w:rPr>
      </w:pPr>
      <w:r w:rsidRPr="007E4046">
        <w:rPr>
          <w:rFonts w:ascii="黑体" w:eastAsia="黑体" w:hAnsi="黑体" w:hint="eastAsia"/>
          <w:sz w:val="32"/>
          <w:szCs w:val="32"/>
        </w:rPr>
        <w:t>八、机关运行经费：</w:t>
      </w:r>
      <w:r w:rsidRPr="007E4046">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7B799777" w14:textId="77777777" w:rsidR="00591AE7" w:rsidRPr="007E4046" w:rsidRDefault="00591AE7">
      <w:pPr>
        <w:widowControl/>
        <w:spacing w:line="560" w:lineRule="exact"/>
        <w:jc w:val="left"/>
        <w:rPr>
          <w:rFonts w:ascii="仿宋_GB2312" w:eastAsia="仿宋_GB2312" w:hAnsi="宋体" w:cs="宋体"/>
          <w:kern w:val="0"/>
          <w:sz w:val="32"/>
          <w:szCs w:val="32"/>
        </w:rPr>
      </w:pPr>
    </w:p>
    <w:p w14:paraId="02B4A413" w14:textId="77777777" w:rsidR="00591AE7" w:rsidRPr="007E4046" w:rsidRDefault="00591AE7">
      <w:pPr>
        <w:widowControl/>
        <w:spacing w:line="560" w:lineRule="exact"/>
        <w:jc w:val="left"/>
        <w:rPr>
          <w:rFonts w:ascii="仿宋_GB2312" w:eastAsia="仿宋_GB2312" w:hAnsi="宋体" w:cs="宋体"/>
          <w:kern w:val="0"/>
          <w:sz w:val="32"/>
          <w:szCs w:val="32"/>
        </w:rPr>
      </w:pPr>
    </w:p>
    <w:p w14:paraId="6707197C" w14:textId="77777777" w:rsidR="00591AE7" w:rsidRPr="007E4046" w:rsidRDefault="00591AE7">
      <w:pPr>
        <w:widowControl/>
        <w:spacing w:line="560" w:lineRule="exact"/>
        <w:jc w:val="left"/>
        <w:rPr>
          <w:rFonts w:ascii="仿宋_GB2312" w:eastAsia="仿宋_GB2312" w:hAnsi="宋体" w:cs="宋体"/>
          <w:kern w:val="0"/>
          <w:sz w:val="32"/>
          <w:szCs w:val="32"/>
        </w:rPr>
      </w:pPr>
    </w:p>
    <w:p w14:paraId="166986D0" w14:textId="77777777" w:rsidR="00591AE7" w:rsidRPr="007E4046" w:rsidRDefault="0075130C">
      <w:pPr>
        <w:widowControl/>
        <w:spacing w:line="560" w:lineRule="exact"/>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 xml:space="preserve">     </w:t>
      </w:r>
    </w:p>
    <w:p w14:paraId="69659F18" w14:textId="77777777" w:rsidR="00591AE7" w:rsidRPr="007E4046" w:rsidRDefault="00591AE7">
      <w:pPr>
        <w:widowControl/>
        <w:spacing w:line="560" w:lineRule="exact"/>
        <w:jc w:val="left"/>
        <w:rPr>
          <w:rFonts w:ascii="仿宋_GB2312" w:eastAsia="仿宋_GB2312" w:hAnsi="宋体" w:cs="宋体"/>
          <w:kern w:val="0"/>
          <w:sz w:val="32"/>
          <w:szCs w:val="32"/>
        </w:rPr>
      </w:pPr>
    </w:p>
    <w:p w14:paraId="7A954B22" w14:textId="77777777" w:rsidR="00591AE7" w:rsidRPr="007E4046" w:rsidRDefault="00591AE7">
      <w:pPr>
        <w:widowControl/>
        <w:spacing w:line="560" w:lineRule="exact"/>
        <w:jc w:val="left"/>
        <w:rPr>
          <w:rFonts w:ascii="仿宋_GB2312" w:eastAsia="仿宋_GB2312" w:hAnsi="宋体" w:cs="宋体"/>
          <w:kern w:val="0"/>
          <w:sz w:val="32"/>
          <w:szCs w:val="32"/>
        </w:rPr>
      </w:pPr>
    </w:p>
    <w:p w14:paraId="4C705B60" w14:textId="77777777" w:rsidR="00591AE7" w:rsidRPr="007E4046" w:rsidRDefault="00591AE7">
      <w:pPr>
        <w:widowControl/>
        <w:spacing w:line="560" w:lineRule="exact"/>
        <w:jc w:val="left"/>
        <w:rPr>
          <w:rFonts w:ascii="仿宋_GB2312" w:eastAsia="仿宋_GB2312" w:hAnsi="宋体" w:cs="宋体"/>
          <w:kern w:val="0"/>
          <w:sz w:val="32"/>
          <w:szCs w:val="32"/>
        </w:rPr>
      </w:pPr>
    </w:p>
    <w:p w14:paraId="0D6E4DD1" w14:textId="77777777" w:rsidR="00591AE7" w:rsidRPr="007E4046" w:rsidRDefault="00591AE7">
      <w:pPr>
        <w:widowControl/>
        <w:spacing w:line="560" w:lineRule="exact"/>
        <w:jc w:val="left"/>
        <w:rPr>
          <w:rFonts w:ascii="仿宋_GB2312" w:eastAsia="仿宋_GB2312" w:hAnsi="宋体" w:cs="宋体"/>
          <w:kern w:val="0"/>
          <w:sz w:val="32"/>
          <w:szCs w:val="32"/>
        </w:rPr>
      </w:pPr>
    </w:p>
    <w:p w14:paraId="5BABF988" w14:textId="77777777" w:rsidR="00591AE7" w:rsidRPr="007E4046" w:rsidRDefault="0075130C">
      <w:pPr>
        <w:widowControl/>
        <w:spacing w:line="560" w:lineRule="exact"/>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 xml:space="preserve">                            昌吉州政协办公室</w:t>
      </w:r>
    </w:p>
    <w:p w14:paraId="6F90AF7E" w14:textId="77777777" w:rsidR="00591AE7" w:rsidRDefault="0075130C">
      <w:pPr>
        <w:widowControl/>
        <w:spacing w:line="560" w:lineRule="exact"/>
        <w:jc w:val="left"/>
        <w:rPr>
          <w:rFonts w:ascii="仿宋_GB2312" w:eastAsia="仿宋_GB2312" w:hAnsi="宋体" w:cs="宋体"/>
          <w:kern w:val="0"/>
          <w:sz w:val="32"/>
          <w:szCs w:val="32"/>
        </w:rPr>
      </w:pPr>
      <w:r w:rsidRPr="007E4046">
        <w:rPr>
          <w:rFonts w:ascii="仿宋_GB2312" w:eastAsia="仿宋_GB2312" w:hAnsi="宋体" w:cs="宋体" w:hint="eastAsia"/>
          <w:kern w:val="0"/>
          <w:sz w:val="32"/>
          <w:szCs w:val="32"/>
        </w:rPr>
        <w:t xml:space="preserve">                            2019 </w:t>
      </w:r>
      <w:r w:rsidRPr="007E4046">
        <w:rPr>
          <w:rFonts w:ascii="仿宋_GB2312" w:eastAsia="仿宋_GB2312" w:hAnsi="宋体" w:cs="宋体"/>
          <w:kern w:val="0"/>
          <w:sz w:val="32"/>
          <w:szCs w:val="32"/>
        </w:rPr>
        <w:t>年</w:t>
      </w:r>
      <w:r w:rsidRPr="007E4046">
        <w:rPr>
          <w:rFonts w:ascii="仿宋_GB2312" w:eastAsia="仿宋_GB2312" w:hAnsi="宋体" w:cs="宋体" w:hint="eastAsia"/>
          <w:kern w:val="0"/>
          <w:sz w:val="32"/>
          <w:szCs w:val="32"/>
        </w:rPr>
        <w:t>1</w:t>
      </w:r>
      <w:r w:rsidRPr="007E4046">
        <w:rPr>
          <w:rFonts w:ascii="仿宋_GB2312" w:eastAsia="仿宋_GB2312" w:hAnsi="宋体" w:cs="宋体"/>
          <w:kern w:val="0"/>
          <w:sz w:val="32"/>
          <w:szCs w:val="32"/>
        </w:rPr>
        <w:t>月</w:t>
      </w:r>
      <w:r w:rsidRPr="007E4046">
        <w:rPr>
          <w:rFonts w:ascii="仿宋_GB2312" w:eastAsia="仿宋_GB2312" w:hAnsi="宋体" w:cs="宋体" w:hint="eastAsia"/>
          <w:kern w:val="0"/>
          <w:sz w:val="32"/>
          <w:szCs w:val="32"/>
        </w:rPr>
        <w:t>31</w:t>
      </w:r>
      <w:r w:rsidRPr="007E4046">
        <w:rPr>
          <w:rFonts w:ascii="仿宋_GB2312" w:eastAsia="仿宋_GB2312" w:hAnsi="宋体" w:cs="宋体"/>
          <w:kern w:val="0"/>
          <w:sz w:val="32"/>
          <w:szCs w:val="32"/>
        </w:rPr>
        <w:t>日</w:t>
      </w:r>
    </w:p>
    <w:p w14:paraId="1CA973DB" w14:textId="77777777" w:rsidR="00591AE7" w:rsidRDefault="00591AE7"/>
    <w:p w14:paraId="2BCE4E6F" w14:textId="77777777" w:rsidR="00591AE7" w:rsidRDefault="00591AE7"/>
    <w:sectPr w:rsidR="00591A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03DE9" w14:textId="77777777" w:rsidR="00665D13" w:rsidRDefault="00665D13">
      <w:r>
        <w:separator/>
      </w:r>
    </w:p>
  </w:endnote>
  <w:endnote w:type="continuationSeparator" w:id="0">
    <w:p w14:paraId="513365CC" w14:textId="77777777" w:rsidR="00665D13" w:rsidRDefault="0066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方正小标宋_GBK">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1C62D" w14:textId="77777777" w:rsidR="00591AE7" w:rsidRDefault="0075130C">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14:paraId="247C75EE" w14:textId="77777777" w:rsidR="00591AE7" w:rsidRDefault="00591AE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B9649" w14:textId="1A60D2AB" w:rsidR="00591AE7" w:rsidRDefault="0075130C">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E4046" w:rsidRPr="007E4046">
      <w:rPr>
        <w:rFonts w:ascii="宋体" w:eastAsia="宋体" w:hAnsi="宋体"/>
        <w:noProof/>
        <w:sz w:val="28"/>
        <w:szCs w:val="28"/>
        <w:lang w:val="zh-CN"/>
      </w:rPr>
      <w:t>27</w:t>
    </w:r>
    <w:r>
      <w:rPr>
        <w:rFonts w:ascii="宋体" w:eastAsia="宋体" w:hAnsi="宋体"/>
        <w:sz w:val="28"/>
        <w:szCs w:val="28"/>
      </w:rPr>
      <w:fldChar w:fldCharType="end"/>
    </w:r>
  </w:p>
  <w:p w14:paraId="63515E89" w14:textId="77777777" w:rsidR="00591AE7" w:rsidRDefault="00591AE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0C438" w14:textId="77777777" w:rsidR="00665D13" w:rsidRDefault="00665D13">
      <w:r>
        <w:separator/>
      </w:r>
    </w:p>
  </w:footnote>
  <w:footnote w:type="continuationSeparator" w:id="0">
    <w:p w14:paraId="45B4A722" w14:textId="77777777" w:rsidR="00665D13" w:rsidRDefault="00665D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174A1"/>
    <w:multiLevelType w:val="singleLevel"/>
    <w:tmpl w:val="73D174A1"/>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14162"/>
    <w:rsid w:val="00077E21"/>
    <w:rsid w:val="0009442C"/>
    <w:rsid w:val="000C4883"/>
    <w:rsid w:val="000D002E"/>
    <w:rsid w:val="00141CB4"/>
    <w:rsid w:val="001421CE"/>
    <w:rsid w:val="00181E80"/>
    <w:rsid w:val="001833B0"/>
    <w:rsid w:val="001F19BA"/>
    <w:rsid w:val="00222DAF"/>
    <w:rsid w:val="00232677"/>
    <w:rsid w:val="002530D2"/>
    <w:rsid w:val="00255636"/>
    <w:rsid w:val="00255759"/>
    <w:rsid w:val="00255EAF"/>
    <w:rsid w:val="00280942"/>
    <w:rsid w:val="002A3445"/>
    <w:rsid w:val="002B5144"/>
    <w:rsid w:val="002E11DF"/>
    <w:rsid w:val="00325699"/>
    <w:rsid w:val="00325B17"/>
    <w:rsid w:val="00342DBA"/>
    <w:rsid w:val="003A7086"/>
    <w:rsid w:val="00450234"/>
    <w:rsid w:val="004B15E6"/>
    <w:rsid w:val="00535486"/>
    <w:rsid w:val="00591AE7"/>
    <w:rsid w:val="00657D4A"/>
    <w:rsid w:val="00665D13"/>
    <w:rsid w:val="00674740"/>
    <w:rsid w:val="006854DD"/>
    <w:rsid w:val="006B01F6"/>
    <w:rsid w:val="006F5CB7"/>
    <w:rsid w:val="00720173"/>
    <w:rsid w:val="00740307"/>
    <w:rsid w:val="0075130C"/>
    <w:rsid w:val="00755E05"/>
    <w:rsid w:val="00757310"/>
    <w:rsid w:val="007774D1"/>
    <w:rsid w:val="007E4046"/>
    <w:rsid w:val="00841512"/>
    <w:rsid w:val="0086372C"/>
    <w:rsid w:val="008662BC"/>
    <w:rsid w:val="008D4655"/>
    <w:rsid w:val="009415A4"/>
    <w:rsid w:val="0094728E"/>
    <w:rsid w:val="00974C46"/>
    <w:rsid w:val="009A7D08"/>
    <w:rsid w:val="009B60FF"/>
    <w:rsid w:val="00A17D8C"/>
    <w:rsid w:val="00A729E5"/>
    <w:rsid w:val="00AE1C42"/>
    <w:rsid w:val="00AE3FD1"/>
    <w:rsid w:val="00B01C79"/>
    <w:rsid w:val="00B1292E"/>
    <w:rsid w:val="00B13F96"/>
    <w:rsid w:val="00B51226"/>
    <w:rsid w:val="00B95AA0"/>
    <w:rsid w:val="00BD6B98"/>
    <w:rsid w:val="00BF6BB5"/>
    <w:rsid w:val="00C0486B"/>
    <w:rsid w:val="00C33A3B"/>
    <w:rsid w:val="00C74E25"/>
    <w:rsid w:val="00CA41CC"/>
    <w:rsid w:val="00CF483C"/>
    <w:rsid w:val="00D023A4"/>
    <w:rsid w:val="00D373F1"/>
    <w:rsid w:val="00D42CE1"/>
    <w:rsid w:val="00D5245A"/>
    <w:rsid w:val="00D55350"/>
    <w:rsid w:val="00D95B2F"/>
    <w:rsid w:val="00DC0290"/>
    <w:rsid w:val="00E1137B"/>
    <w:rsid w:val="00E33F5D"/>
    <w:rsid w:val="00E34F86"/>
    <w:rsid w:val="00E361EF"/>
    <w:rsid w:val="00E50CCC"/>
    <w:rsid w:val="00E72FF4"/>
    <w:rsid w:val="00EE458B"/>
    <w:rsid w:val="00F030DB"/>
    <w:rsid w:val="00F04227"/>
    <w:rsid w:val="00F05155"/>
    <w:rsid w:val="00FC6ABD"/>
    <w:rsid w:val="00FD5F91"/>
    <w:rsid w:val="00FF10B6"/>
    <w:rsid w:val="022D6111"/>
    <w:rsid w:val="05911253"/>
    <w:rsid w:val="06B12B03"/>
    <w:rsid w:val="08B500B0"/>
    <w:rsid w:val="09844AEC"/>
    <w:rsid w:val="0AD84486"/>
    <w:rsid w:val="0D2179F7"/>
    <w:rsid w:val="0F810A4E"/>
    <w:rsid w:val="10E55748"/>
    <w:rsid w:val="11422FDA"/>
    <w:rsid w:val="124812A7"/>
    <w:rsid w:val="14424343"/>
    <w:rsid w:val="15A05083"/>
    <w:rsid w:val="19A63511"/>
    <w:rsid w:val="1DF673A4"/>
    <w:rsid w:val="202358AF"/>
    <w:rsid w:val="211D29B6"/>
    <w:rsid w:val="21ED21AC"/>
    <w:rsid w:val="26E60E5A"/>
    <w:rsid w:val="28463E6A"/>
    <w:rsid w:val="2A8A3853"/>
    <w:rsid w:val="2AAC6A46"/>
    <w:rsid w:val="2C1578A0"/>
    <w:rsid w:val="2E562DC0"/>
    <w:rsid w:val="2E965BA2"/>
    <w:rsid w:val="3261474B"/>
    <w:rsid w:val="326A6DBC"/>
    <w:rsid w:val="3276580D"/>
    <w:rsid w:val="32E52DB3"/>
    <w:rsid w:val="32F42FD0"/>
    <w:rsid w:val="339D2C9A"/>
    <w:rsid w:val="368F2D5D"/>
    <w:rsid w:val="3AB45E14"/>
    <w:rsid w:val="3DD61394"/>
    <w:rsid w:val="3E8930F5"/>
    <w:rsid w:val="44B06670"/>
    <w:rsid w:val="46784CEC"/>
    <w:rsid w:val="468D7434"/>
    <w:rsid w:val="46F972DE"/>
    <w:rsid w:val="47E12C6C"/>
    <w:rsid w:val="47E93B96"/>
    <w:rsid w:val="487E292F"/>
    <w:rsid w:val="49FF783E"/>
    <w:rsid w:val="4FD8536C"/>
    <w:rsid w:val="52EC785B"/>
    <w:rsid w:val="53C25A19"/>
    <w:rsid w:val="564F3E50"/>
    <w:rsid w:val="58932CBF"/>
    <w:rsid w:val="5942107F"/>
    <w:rsid w:val="5A2C30B3"/>
    <w:rsid w:val="5A6B4C11"/>
    <w:rsid w:val="5AC674FB"/>
    <w:rsid w:val="614300FA"/>
    <w:rsid w:val="6244337E"/>
    <w:rsid w:val="627554FC"/>
    <w:rsid w:val="63F710E4"/>
    <w:rsid w:val="649C6CD0"/>
    <w:rsid w:val="66DE0079"/>
    <w:rsid w:val="6ADE7194"/>
    <w:rsid w:val="6B1D56E8"/>
    <w:rsid w:val="6E072F71"/>
    <w:rsid w:val="6E640F47"/>
    <w:rsid w:val="6FA06D69"/>
    <w:rsid w:val="728E6B29"/>
    <w:rsid w:val="73357AB4"/>
    <w:rsid w:val="740609BA"/>
    <w:rsid w:val="747017E0"/>
    <w:rsid w:val="780C4C55"/>
    <w:rsid w:val="78D106ED"/>
    <w:rsid w:val="7AEB75D7"/>
    <w:rsid w:val="7C246C4D"/>
    <w:rsid w:val="7FD154A9"/>
    <w:rsid w:val="7FF40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2BB3B"/>
  <w15:docId w15:val="{3BBF25A7-00EF-4443-8C6A-1B8B53FA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
    <w:name w:val="heading 2"/>
    <w:basedOn w:val="a"/>
    <w:next w:val="a"/>
    <w:uiPriority w:val="9"/>
    <w:unhideWhenUsed/>
    <w:qFormat/>
    <w:pPr>
      <w:keepNext/>
      <w:widowControl/>
      <w:spacing w:before="240" w:after="60"/>
      <w:jc w:val="left"/>
      <w:outlineLvl w:val="1"/>
    </w:pPr>
    <w:rPr>
      <w:rFonts w:ascii="Cambria" w:hAnsi="Cambria"/>
      <w:b/>
      <w:bCs/>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Pr>
      <w:sz w:val="18"/>
      <w:szCs w:val="18"/>
    </w:rPr>
  </w:style>
  <w:style w:type="paragraph" w:styleId="a5">
    <w:name w:val="footer"/>
    <w:basedOn w:val="a"/>
    <w:link w:val="a6"/>
    <w:uiPriority w:val="99"/>
    <w:qFormat/>
    <w:pPr>
      <w:tabs>
        <w:tab w:val="center" w:pos="4153"/>
        <w:tab w:val="right" w:pos="8306"/>
      </w:tabs>
      <w:snapToGrid w:val="0"/>
      <w:jc w:val="left"/>
    </w:pPr>
    <w:rPr>
      <w:rFonts w:eastAsia="黑体"/>
      <w:snapToGrid w:val="0"/>
      <w:kern w:val="0"/>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rFonts w:cs="Times New Roman"/>
      <w:b/>
      <w:bCs/>
    </w:rPr>
  </w:style>
  <w:style w:type="character" w:styleId="ac">
    <w:name w:val="page number"/>
    <w:basedOn w:val="a0"/>
    <w:qFormat/>
  </w:style>
  <w:style w:type="character" w:customStyle="1" w:styleId="a6">
    <w:name w:val="页脚 字符"/>
    <w:basedOn w:val="a0"/>
    <w:link w:val="a5"/>
    <w:uiPriority w:val="99"/>
    <w:qFormat/>
    <w:rPr>
      <w:rFonts w:ascii="Times New Roman" w:eastAsia="黑体" w:hAnsi="Times New Roman" w:cs="Times New Roman"/>
      <w:snapToGrid w:val="0"/>
      <w:kern w:val="0"/>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basedOn w:val="a0"/>
    <w:link w:val="a3"/>
    <w:semiHidden/>
    <w:qFormat/>
    <w:rPr>
      <w:rFonts w:ascii="Times New Roman" w:eastAsia="宋体" w:hAnsi="Times New Roman" w:cs="Times New Roman"/>
      <w:sz w:val="18"/>
      <w:szCs w:val="18"/>
    </w:rPr>
  </w:style>
  <w:style w:type="character" w:customStyle="1" w:styleId="a8">
    <w:name w:val="页眉 字符"/>
    <w:basedOn w:val="a0"/>
    <w:link w:val="a7"/>
    <w:qFormat/>
    <w:rPr>
      <w:rFonts w:ascii="Times New Roman" w:eastAsia="宋体" w:hAnsi="Times New Roman" w:cs="Times New Roman"/>
      <w:sz w:val="18"/>
      <w:szCs w:val="18"/>
    </w:rPr>
  </w:style>
  <w:style w:type="character" w:customStyle="1" w:styleId="30">
    <w:name w:val="正文文本缩进 3 字符"/>
    <w:basedOn w:val="a0"/>
    <w:link w:val="3"/>
    <w:qFormat/>
    <w:rPr>
      <w:rFonts w:ascii="Times New Roman" w:eastAsia="仿宋_GB2312" w:hAnsi="Times New Roman" w:cs="Times New Roman"/>
      <w:sz w:val="32"/>
      <w:szCs w:val="24"/>
    </w:rPr>
  </w:style>
  <w:style w:type="paragraph" w:styleId="ad">
    <w:name w:val="List Paragraph"/>
    <w:basedOn w:val="a"/>
    <w:uiPriority w:val="34"/>
    <w:qFormat/>
    <w:pPr>
      <w:ind w:firstLineChars="200" w:firstLine="420"/>
    </w:pPr>
    <w:rPr>
      <w:rFonts w:ascii="Calibri" w:hAnsi="Calibri"/>
      <w:szCs w:val="22"/>
    </w:rPr>
  </w:style>
  <w:style w:type="paragraph" w:customStyle="1" w:styleId="1">
    <w:name w:val="普通(网站)1"/>
    <w:basedOn w:val="a"/>
    <w:qFormat/>
    <w:rPr>
      <w:rFonts w:ascii="Calibri" w:hAnsi="Calibri" w:cs="黑体"/>
      <w:sz w:val="24"/>
    </w:rPr>
  </w:style>
  <w:style w:type="paragraph" w:customStyle="1" w:styleId="20">
    <w:name w:val="普通(网站)2"/>
    <w:basedOn w:val="a"/>
    <w:qFormat/>
    <w:rPr>
      <w:rFonts w:ascii="Calibri" w:hAnsi="Calibri" w:cs="黑体"/>
      <w:sz w:val="24"/>
    </w:rPr>
  </w:style>
  <w:style w:type="paragraph" w:customStyle="1" w:styleId="31">
    <w:name w:val="普通(网站)3"/>
    <w:basedOn w:val="a"/>
    <w:qFormat/>
    <w:rPr>
      <w:rFonts w:ascii="Calibri" w:hAnsi="Calibri" w:cs="黑体"/>
      <w:sz w:val="24"/>
    </w:rPr>
  </w:style>
  <w:style w:type="character" w:customStyle="1" w:styleId="font11">
    <w:name w:val="font11"/>
    <w:basedOn w:val="a0"/>
    <w:qFormat/>
    <w:rPr>
      <w:rFonts w:ascii="Calibri" w:hAnsi="Calibri" w:cs="Calibri"/>
      <w:color w:val="000000"/>
      <w:sz w:val="16"/>
      <w:szCs w:val="16"/>
      <w:u w:val="none"/>
    </w:rPr>
  </w:style>
  <w:style w:type="character" w:customStyle="1" w:styleId="font01">
    <w:name w:val="font01"/>
    <w:basedOn w:val="a0"/>
    <w:qFormat/>
    <w:rPr>
      <w:rFonts w:ascii="Arial Unicode MS" w:eastAsia="Arial Unicode MS" w:hAnsi="Arial Unicode MS" w:cs="Arial Unicode MS"/>
      <w:color w:val="000000"/>
      <w:sz w:val="16"/>
      <w:szCs w:val="16"/>
      <w:u w:val="none"/>
    </w:rPr>
  </w:style>
  <w:style w:type="character" w:customStyle="1" w:styleId="font21">
    <w:name w:val="font21"/>
    <w:basedOn w:val="a0"/>
    <w:qFormat/>
    <w:rPr>
      <w:rFonts w:ascii="宋体" w:eastAsia="宋体" w:hAnsi="宋体" w:cs="宋体" w:hint="eastAsia"/>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FF1B8-B15B-40A9-AF81-6F411EAC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2143</Words>
  <Characters>12218</Characters>
  <Application>Microsoft Office Word</Application>
  <DocSecurity>0</DocSecurity>
  <Lines>101</Lines>
  <Paragraphs>28</Paragraphs>
  <ScaleCrop>false</ScaleCrop>
  <Company>china</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XIE</cp:lastModifiedBy>
  <cp:revision>48</cp:revision>
  <dcterms:created xsi:type="dcterms:W3CDTF">2019-04-12T02:53:00Z</dcterms:created>
  <dcterms:modified xsi:type="dcterms:W3CDTF">2021-06-01T10:49:00Z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