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832" w:rsidRPr="008237B9" w:rsidRDefault="00FF3DD0">
      <w:pPr>
        <w:rPr>
          <w:rFonts w:ascii="黑体" w:eastAsia="黑体" w:hAnsi="黑体"/>
          <w:sz w:val="32"/>
          <w:szCs w:val="32"/>
        </w:rPr>
      </w:pPr>
      <w:r w:rsidRPr="008237B9">
        <w:rPr>
          <w:rFonts w:ascii="黑体" w:eastAsia="黑体" w:hAnsi="黑体" w:hint="eastAsia"/>
          <w:sz w:val="32"/>
          <w:szCs w:val="32"/>
        </w:rPr>
        <w:t>附件：</w:t>
      </w:r>
    </w:p>
    <w:p w:rsidR="00764832" w:rsidRPr="008237B9" w:rsidRDefault="00764832"/>
    <w:p w:rsidR="00764832" w:rsidRPr="008237B9" w:rsidRDefault="00764832"/>
    <w:p w:rsidR="00764832" w:rsidRPr="008237B9" w:rsidRDefault="00764832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764832" w:rsidRPr="008237B9" w:rsidRDefault="00764832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764832" w:rsidRPr="008237B9" w:rsidRDefault="00764832"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 w:rsidR="00764832" w:rsidRPr="008237B9" w:rsidRDefault="00FF3DD0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 w:rsidRPr="008237B9">
        <w:rPr>
          <w:rFonts w:ascii="方正小标宋_GBK" w:eastAsia="方正小标宋_GBK" w:hAnsi="宋体" w:hint="eastAsia"/>
          <w:kern w:val="0"/>
          <w:sz w:val="44"/>
          <w:szCs w:val="44"/>
        </w:rPr>
        <w:t>昌吉回族自治州特种设备检验检测所</w:t>
      </w:r>
    </w:p>
    <w:p w:rsidR="00764832" w:rsidRPr="008237B9" w:rsidRDefault="00FF3DD0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 w:rsidRPr="008237B9">
        <w:rPr>
          <w:rFonts w:ascii="方正小标宋_GBK" w:eastAsia="方正小标宋_GBK" w:hAnsi="宋体" w:hint="eastAsia"/>
          <w:kern w:val="0"/>
          <w:sz w:val="44"/>
          <w:szCs w:val="44"/>
        </w:rPr>
        <w:t>2019</w:t>
      </w:r>
      <w:r w:rsidRPr="008237B9">
        <w:rPr>
          <w:rFonts w:ascii="方正小标宋_GBK" w:eastAsia="方正小标宋_GBK" w:hAnsi="宋体" w:hint="eastAsia"/>
          <w:kern w:val="0"/>
          <w:sz w:val="44"/>
          <w:szCs w:val="44"/>
        </w:rPr>
        <w:t>年部门预算公开</w:t>
      </w:r>
    </w:p>
    <w:p w:rsidR="00764832" w:rsidRPr="008237B9" w:rsidRDefault="00764832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764832" w:rsidRPr="008237B9" w:rsidRDefault="00764832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764832" w:rsidRPr="008237B9" w:rsidRDefault="00764832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764832" w:rsidRPr="008237B9" w:rsidRDefault="00764832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764832" w:rsidRPr="008237B9" w:rsidRDefault="00764832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764832" w:rsidRPr="008237B9" w:rsidRDefault="00764832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764832" w:rsidRPr="008237B9" w:rsidRDefault="00764832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764832" w:rsidRPr="008237B9" w:rsidRDefault="00764832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764832" w:rsidRPr="008237B9" w:rsidRDefault="00764832">
      <w:pPr>
        <w:widowControl/>
        <w:spacing w:line="500" w:lineRule="exact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764832" w:rsidRPr="008237B9" w:rsidRDefault="00FF3DD0">
      <w:pPr>
        <w:widowControl/>
        <w:spacing w:line="500" w:lineRule="exact"/>
        <w:ind w:firstLineChars="900" w:firstLine="3960"/>
        <w:outlineLvl w:val="1"/>
        <w:rPr>
          <w:rFonts w:asciiTheme="minorEastAsia" w:eastAsiaTheme="minorEastAsia" w:hAnsiTheme="minorEastAsia"/>
          <w:kern w:val="0"/>
          <w:sz w:val="44"/>
          <w:szCs w:val="44"/>
        </w:rPr>
      </w:pPr>
      <w:r w:rsidRPr="008237B9">
        <w:rPr>
          <w:rFonts w:asciiTheme="minorEastAsia" w:eastAsiaTheme="minorEastAsia" w:hAnsiTheme="minorEastAsia" w:hint="eastAsia"/>
          <w:kern w:val="0"/>
          <w:sz w:val="44"/>
          <w:szCs w:val="44"/>
        </w:rPr>
        <w:lastRenderedPageBreak/>
        <w:t>目</w:t>
      </w:r>
      <w:r w:rsidRPr="008237B9">
        <w:rPr>
          <w:rFonts w:asciiTheme="minorEastAsia" w:eastAsiaTheme="minorEastAsia" w:hAnsiTheme="minorEastAsia" w:hint="eastAsia"/>
          <w:kern w:val="0"/>
          <w:sz w:val="44"/>
          <w:szCs w:val="44"/>
        </w:rPr>
        <w:t xml:space="preserve">  </w:t>
      </w:r>
      <w:r w:rsidRPr="008237B9">
        <w:rPr>
          <w:rFonts w:asciiTheme="minorEastAsia" w:eastAsiaTheme="minorEastAsia" w:hAnsiTheme="minorEastAsia" w:hint="eastAsia"/>
          <w:kern w:val="0"/>
          <w:sz w:val="44"/>
          <w:szCs w:val="44"/>
        </w:rPr>
        <w:t>录</w:t>
      </w:r>
    </w:p>
    <w:p w:rsidR="00764832" w:rsidRPr="008237B9" w:rsidRDefault="00764832">
      <w:pPr>
        <w:widowControl/>
        <w:spacing w:line="500" w:lineRule="exact"/>
        <w:jc w:val="center"/>
        <w:outlineLvl w:val="1"/>
        <w:rPr>
          <w:rFonts w:asciiTheme="minorEastAsia" w:eastAsiaTheme="minorEastAsia" w:hAnsiTheme="minorEastAsia"/>
          <w:b/>
          <w:kern w:val="0"/>
          <w:sz w:val="44"/>
          <w:szCs w:val="44"/>
        </w:rPr>
      </w:pPr>
    </w:p>
    <w:p w:rsidR="00764832" w:rsidRPr="008237B9" w:rsidRDefault="00FF3DD0">
      <w:pPr>
        <w:widowControl/>
        <w:spacing w:line="500" w:lineRule="exact"/>
        <w:outlineLvl w:val="1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8237B9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第一部分</w:t>
      </w:r>
      <w:r w:rsidRPr="008237B9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 xml:space="preserve">  </w:t>
      </w:r>
      <w:r w:rsidRPr="008237B9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特种设备检验检测所概况</w:t>
      </w:r>
    </w:p>
    <w:p w:rsidR="00764832" w:rsidRPr="008237B9" w:rsidRDefault="00FF3DD0">
      <w:pPr>
        <w:pStyle w:val="ad"/>
        <w:widowControl/>
        <w:numPr>
          <w:ilvl w:val="0"/>
          <w:numId w:val="1"/>
        </w:numPr>
        <w:spacing w:line="500" w:lineRule="exact"/>
        <w:ind w:firstLineChars="0"/>
        <w:outlineLvl w:val="1"/>
        <w:rPr>
          <w:rFonts w:asciiTheme="minorEastAsia" w:eastAsiaTheme="minorEastAsia" w:hAnsiTheme="minorEastAsia"/>
          <w:kern w:val="0"/>
          <w:sz w:val="32"/>
          <w:szCs w:val="32"/>
        </w:rPr>
      </w:pPr>
      <w:r w:rsidRPr="008237B9">
        <w:rPr>
          <w:rFonts w:asciiTheme="minorEastAsia" w:eastAsiaTheme="minorEastAsia" w:hAnsiTheme="minorEastAsia" w:hint="eastAsia"/>
          <w:kern w:val="0"/>
          <w:sz w:val="32"/>
          <w:szCs w:val="32"/>
        </w:rPr>
        <w:t>主要职能</w:t>
      </w:r>
      <w:r w:rsidRPr="008237B9">
        <w:rPr>
          <w:rFonts w:asciiTheme="minorEastAsia" w:eastAsiaTheme="minorEastAsia" w:hAnsiTheme="minorEastAsia" w:hint="eastAsia"/>
          <w:kern w:val="0"/>
          <w:sz w:val="32"/>
          <w:szCs w:val="32"/>
        </w:rPr>
        <w:t xml:space="preserve"> </w:t>
      </w:r>
    </w:p>
    <w:p w:rsidR="00764832" w:rsidRPr="008237B9" w:rsidRDefault="00FF3DD0">
      <w:pPr>
        <w:spacing w:line="500" w:lineRule="exact"/>
        <w:rPr>
          <w:rFonts w:asciiTheme="minorEastAsia" w:eastAsiaTheme="minorEastAsia" w:hAnsiTheme="minorEastAsia"/>
          <w:kern w:val="0"/>
          <w:sz w:val="32"/>
          <w:szCs w:val="32"/>
        </w:rPr>
      </w:pPr>
      <w:r w:rsidRPr="008237B9">
        <w:rPr>
          <w:rFonts w:asciiTheme="minorEastAsia" w:eastAsiaTheme="minorEastAsia" w:hAnsiTheme="minorEastAsia" w:hint="eastAsia"/>
          <w:kern w:val="0"/>
          <w:sz w:val="32"/>
          <w:szCs w:val="32"/>
        </w:rPr>
        <w:t>二、机构设置及人员情况</w:t>
      </w:r>
    </w:p>
    <w:p w:rsidR="00764832" w:rsidRPr="008237B9" w:rsidRDefault="00FF3DD0">
      <w:pPr>
        <w:widowControl/>
        <w:spacing w:line="500" w:lineRule="exact"/>
        <w:outlineLvl w:val="1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8237B9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第二部分</w:t>
      </w:r>
      <w:r w:rsidRPr="008237B9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 xml:space="preserve">  </w:t>
      </w:r>
      <w:r w:rsidRPr="008237B9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2019</w:t>
      </w:r>
      <w:r w:rsidRPr="008237B9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年部门预算公开表</w:t>
      </w:r>
    </w:p>
    <w:p w:rsidR="00764832" w:rsidRPr="008237B9" w:rsidRDefault="00FF3DD0">
      <w:pPr>
        <w:widowControl/>
        <w:spacing w:line="500" w:lineRule="exact"/>
        <w:outlineLvl w:val="1"/>
        <w:rPr>
          <w:rFonts w:asciiTheme="minorEastAsia" w:eastAsiaTheme="minorEastAsia" w:hAnsiTheme="minorEastAsia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一、部门收支总体情况表</w:t>
      </w:r>
    </w:p>
    <w:p w:rsidR="00764832" w:rsidRPr="008237B9" w:rsidRDefault="00FF3DD0">
      <w:pPr>
        <w:widowControl/>
        <w:spacing w:line="500" w:lineRule="exact"/>
        <w:outlineLvl w:val="1"/>
        <w:rPr>
          <w:rFonts w:asciiTheme="minorEastAsia" w:eastAsiaTheme="minorEastAsia" w:hAnsiTheme="minorEastAsia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二、部门收入总体情况表</w:t>
      </w:r>
    </w:p>
    <w:p w:rsidR="00764832" w:rsidRPr="008237B9" w:rsidRDefault="00FF3DD0">
      <w:pPr>
        <w:widowControl/>
        <w:spacing w:line="500" w:lineRule="exact"/>
        <w:outlineLvl w:val="1"/>
        <w:rPr>
          <w:rFonts w:asciiTheme="minorEastAsia" w:eastAsiaTheme="minorEastAsia" w:hAnsiTheme="minorEastAsia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三、部门支出总体情况表</w:t>
      </w:r>
    </w:p>
    <w:p w:rsidR="00764832" w:rsidRPr="008237B9" w:rsidRDefault="00FF3DD0">
      <w:pPr>
        <w:widowControl/>
        <w:spacing w:line="500" w:lineRule="exact"/>
        <w:outlineLvl w:val="1"/>
        <w:rPr>
          <w:rFonts w:asciiTheme="minorEastAsia" w:eastAsiaTheme="minorEastAsia" w:hAnsiTheme="minorEastAsia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四、财政拨款收支总体情况表</w:t>
      </w:r>
    </w:p>
    <w:p w:rsidR="00764832" w:rsidRPr="008237B9" w:rsidRDefault="00FF3DD0">
      <w:pPr>
        <w:widowControl/>
        <w:spacing w:line="500" w:lineRule="exact"/>
        <w:outlineLvl w:val="1"/>
        <w:rPr>
          <w:rFonts w:asciiTheme="minorEastAsia" w:eastAsiaTheme="minorEastAsia" w:hAnsiTheme="minorEastAsia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五、一般公共预算支出情况表</w:t>
      </w:r>
    </w:p>
    <w:p w:rsidR="00764832" w:rsidRPr="008237B9" w:rsidRDefault="00FF3DD0">
      <w:pPr>
        <w:widowControl/>
        <w:spacing w:line="500" w:lineRule="exact"/>
        <w:outlineLvl w:val="1"/>
        <w:rPr>
          <w:rFonts w:asciiTheme="minorEastAsia" w:eastAsiaTheme="minorEastAsia" w:hAnsiTheme="minorEastAsia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六、一般公共预算基本支出情况表</w:t>
      </w:r>
    </w:p>
    <w:p w:rsidR="00764832" w:rsidRPr="008237B9" w:rsidRDefault="00FF3DD0">
      <w:pPr>
        <w:widowControl/>
        <w:spacing w:line="500" w:lineRule="exact"/>
        <w:outlineLvl w:val="1"/>
        <w:rPr>
          <w:rFonts w:asciiTheme="minorEastAsia" w:eastAsiaTheme="minorEastAsia" w:hAnsiTheme="minorEastAsia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七、</w:t>
      </w:r>
      <w:r w:rsidRPr="008237B9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项目支出情况表</w:t>
      </w:r>
    </w:p>
    <w:p w:rsidR="00764832" w:rsidRPr="008237B9" w:rsidRDefault="00FF3DD0">
      <w:pPr>
        <w:widowControl/>
        <w:spacing w:line="500" w:lineRule="exact"/>
        <w:outlineLvl w:val="1"/>
        <w:rPr>
          <w:rFonts w:asciiTheme="minorEastAsia" w:eastAsiaTheme="minorEastAsia" w:hAnsiTheme="minorEastAsia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八、一般公共预算“三公”经费支出情况表</w:t>
      </w:r>
    </w:p>
    <w:p w:rsidR="00764832" w:rsidRPr="008237B9" w:rsidRDefault="00FF3DD0">
      <w:pPr>
        <w:widowControl/>
        <w:spacing w:line="500" w:lineRule="exact"/>
        <w:outlineLvl w:val="1"/>
        <w:rPr>
          <w:rFonts w:asciiTheme="minorEastAsia" w:eastAsiaTheme="minorEastAsia" w:hAnsiTheme="minorEastAsia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九、政府性基金预算支出情况表</w:t>
      </w:r>
    </w:p>
    <w:p w:rsidR="00764832" w:rsidRPr="008237B9" w:rsidRDefault="00FF3DD0">
      <w:pPr>
        <w:widowControl/>
        <w:spacing w:line="500" w:lineRule="exact"/>
        <w:outlineLvl w:val="1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8237B9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第三部分</w:t>
      </w:r>
      <w:r w:rsidRPr="008237B9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 xml:space="preserve">  </w:t>
      </w:r>
      <w:r w:rsidRPr="008237B9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2019</w:t>
      </w:r>
      <w:r w:rsidRPr="008237B9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年部门预算情况说明</w:t>
      </w:r>
    </w:p>
    <w:p w:rsidR="00764832" w:rsidRPr="008237B9" w:rsidRDefault="00FF3DD0">
      <w:pPr>
        <w:widowControl/>
        <w:spacing w:line="500" w:lineRule="exact"/>
        <w:outlineLvl w:val="1"/>
        <w:rPr>
          <w:rFonts w:asciiTheme="minorEastAsia" w:eastAsiaTheme="minorEastAsia" w:hAnsiTheme="minorEastAsia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一、关于昌吉州特种设备检验检测所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年收支预算情况的总体说明</w:t>
      </w:r>
    </w:p>
    <w:p w:rsidR="00764832" w:rsidRPr="008237B9" w:rsidRDefault="00FF3DD0">
      <w:pPr>
        <w:widowControl/>
        <w:spacing w:line="500" w:lineRule="exact"/>
        <w:outlineLvl w:val="1"/>
        <w:rPr>
          <w:rFonts w:asciiTheme="minorEastAsia" w:eastAsiaTheme="minorEastAsia" w:hAnsiTheme="minorEastAsia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二、关于昌吉州特种设备检验检测所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年收入预算情况说明</w:t>
      </w:r>
    </w:p>
    <w:p w:rsidR="00764832" w:rsidRPr="008237B9" w:rsidRDefault="00FF3DD0">
      <w:pPr>
        <w:widowControl/>
        <w:spacing w:line="500" w:lineRule="exact"/>
        <w:outlineLvl w:val="1"/>
        <w:rPr>
          <w:rFonts w:asciiTheme="minorEastAsia" w:eastAsiaTheme="minorEastAsia" w:hAnsiTheme="minorEastAsia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三、关于昌吉州特种设备检验检测所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年支出预算情况说明</w:t>
      </w:r>
    </w:p>
    <w:p w:rsidR="00764832" w:rsidRPr="008237B9" w:rsidRDefault="00FF3DD0">
      <w:pPr>
        <w:widowControl/>
        <w:spacing w:line="500" w:lineRule="exact"/>
        <w:outlineLvl w:val="1"/>
        <w:rPr>
          <w:rFonts w:asciiTheme="minorEastAsia" w:eastAsiaTheme="minorEastAsia" w:hAnsiTheme="minorEastAsia"/>
          <w:bCs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四、关于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昌吉州特种设备检验检测所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年财政拨款收支预算情况的总体说明</w:t>
      </w:r>
    </w:p>
    <w:p w:rsidR="00764832" w:rsidRPr="008237B9" w:rsidRDefault="00FF3DD0">
      <w:pPr>
        <w:widowControl/>
        <w:spacing w:line="500" w:lineRule="exact"/>
        <w:outlineLvl w:val="1"/>
        <w:rPr>
          <w:rFonts w:asciiTheme="minorEastAsia" w:eastAsiaTheme="minorEastAsia" w:hAnsiTheme="minorEastAsia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五、关于昌吉州特种设备检验检测所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年一般公共预算当年拨款情况说明</w:t>
      </w:r>
    </w:p>
    <w:p w:rsidR="00764832" w:rsidRPr="008237B9" w:rsidRDefault="00FF3DD0">
      <w:pPr>
        <w:widowControl/>
        <w:spacing w:line="500" w:lineRule="exact"/>
        <w:outlineLvl w:val="1"/>
        <w:rPr>
          <w:rFonts w:asciiTheme="minorEastAsia" w:eastAsiaTheme="minorEastAsia" w:hAnsiTheme="minorEastAsia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六、关于昌吉州特种设备检验检测所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年一般公共预算基本支出情况说明</w:t>
      </w:r>
    </w:p>
    <w:p w:rsidR="00764832" w:rsidRPr="008237B9" w:rsidRDefault="00FF3DD0">
      <w:pPr>
        <w:widowControl/>
        <w:spacing w:line="500" w:lineRule="exact"/>
        <w:outlineLvl w:val="1"/>
        <w:rPr>
          <w:rFonts w:asciiTheme="minorEastAsia" w:eastAsiaTheme="minorEastAsia" w:hAnsiTheme="minorEastAsia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lastRenderedPageBreak/>
        <w:t>七、关于昌吉州特种设备检验检测所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年项目支出情况说明</w:t>
      </w:r>
    </w:p>
    <w:p w:rsidR="00764832" w:rsidRPr="008237B9" w:rsidRDefault="00FF3DD0">
      <w:pPr>
        <w:widowControl/>
        <w:spacing w:line="500" w:lineRule="exact"/>
        <w:outlineLvl w:val="1"/>
        <w:rPr>
          <w:rFonts w:asciiTheme="minorEastAsia" w:eastAsiaTheme="minorEastAsia" w:hAnsiTheme="minorEastAsia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八、关于昌吉州特种设备检验检测所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年一般公共预算“三公”经费预算情况说明</w:t>
      </w:r>
    </w:p>
    <w:p w:rsidR="00764832" w:rsidRPr="008237B9" w:rsidRDefault="00FF3DD0">
      <w:pPr>
        <w:widowControl/>
        <w:spacing w:line="500" w:lineRule="exact"/>
        <w:outlineLvl w:val="1"/>
        <w:rPr>
          <w:rFonts w:asciiTheme="minorEastAsia" w:eastAsiaTheme="minorEastAsia" w:hAnsiTheme="minorEastAsia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九、关于昌吉州特种设备检验检测所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年政府性基金预算拨款情况说明</w:t>
      </w:r>
    </w:p>
    <w:p w:rsidR="00764832" w:rsidRPr="008237B9" w:rsidRDefault="00FF3DD0">
      <w:pPr>
        <w:widowControl/>
        <w:spacing w:line="500" w:lineRule="exact"/>
        <w:outlineLvl w:val="1"/>
        <w:rPr>
          <w:rFonts w:asciiTheme="minorEastAsia" w:eastAsiaTheme="minorEastAsia" w:hAnsiTheme="minorEastAsia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十、其他重要事项的情况说明</w:t>
      </w:r>
    </w:p>
    <w:p w:rsidR="00764832" w:rsidRPr="008237B9" w:rsidRDefault="00764832">
      <w:pPr>
        <w:widowControl/>
        <w:spacing w:line="500" w:lineRule="exact"/>
        <w:outlineLvl w:val="1"/>
        <w:rPr>
          <w:rFonts w:asciiTheme="minorEastAsia" w:eastAsiaTheme="minorEastAsia" w:hAnsiTheme="minorEastAsia"/>
          <w:b/>
          <w:kern w:val="0"/>
          <w:sz w:val="32"/>
          <w:szCs w:val="32"/>
        </w:rPr>
      </w:pPr>
    </w:p>
    <w:p w:rsidR="00764832" w:rsidRPr="008237B9" w:rsidRDefault="00FF3DD0">
      <w:pPr>
        <w:widowControl/>
        <w:spacing w:line="500" w:lineRule="exact"/>
        <w:outlineLvl w:val="1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8237B9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第四部分</w:t>
      </w:r>
      <w:r w:rsidRPr="008237B9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 xml:space="preserve">  </w:t>
      </w:r>
      <w:r w:rsidRPr="008237B9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名词解释</w:t>
      </w:r>
    </w:p>
    <w:p w:rsidR="00764832" w:rsidRPr="008237B9" w:rsidRDefault="00764832">
      <w:pPr>
        <w:widowControl/>
        <w:spacing w:line="500" w:lineRule="exact"/>
        <w:outlineLvl w:val="1"/>
        <w:rPr>
          <w:rFonts w:asciiTheme="minorEastAsia" w:eastAsiaTheme="minorEastAsia" w:hAnsiTheme="minorEastAsia"/>
          <w:b/>
          <w:kern w:val="0"/>
          <w:sz w:val="32"/>
          <w:szCs w:val="32"/>
        </w:rPr>
      </w:pPr>
    </w:p>
    <w:p w:rsidR="00764832" w:rsidRPr="008237B9" w:rsidRDefault="00764832">
      <w:pPr>
        <w:widowControl/>
        <w:spacing w:line="500" w:lineRule="exact"/>
        <w:outlineLvl w:val="1"/>
        <w:rPr>
          <w:rFonts w:asciiTheme="minorEastAsia" w:eastAsiaTheme="minorEastAsia" w:hAnsiTheme="minorEastAsia"/>
          <w:b/>
          <w:kern w:val="0"/>
          <w:sz w:val="32"/>
          <w:szCs w:val="32"/>
        </w:rPr>
      </w:pPr>
    </w:p>
    <w:p w:rsidR="00764832" w:rsidRPr="008237B9" w:rsidRDefault="00764832">
      <w:pPr>
        <w:widowControl/>
        <w:spacing w:line="500" w:lineRule="exact"/>
        <w:outlineLvl w:val="1"/>
        <w:rPr>
          <w:rFonts w:asciiTheme="minorEastAsia" w:eastAsiaTheme="minorEastAsia" w:hAnsiTheme="minorEastAsia"/>
          <w:b/>
          <w:kern w:val="0"/>
          <w:sz w:val="32"/>
          <w:szCs w:val="32"/>
        </w:rPr>
      </w:pPr>
    </w:p>
    <w:p w:rsidR="00764832" w:rsidRPr="008237B9" w:rsidRDefault="00764832">
      <w:pPr>
        <w:widowControl/>
        <w:spacing w:line="500" w:lineRule="exact"/>
        <w:outlineLvl w:val="1"/>
        <w:rPr>
          <w:rFonts w:asciiTheme="minorEastAsia" w:eastAsiaTheme="minorEastAsia" w:hAnsiTheme="minorEastAsia"/>
          <w:b/>
          <w:kern w:val="0"/>
          <w:sz w:val="32"/>
          <w:szCs w:val="32"/>
        </w:rPr>
      </w:pPr>
    </w:p>
    <w:p w:rsidR="00764832" w:rsidRPr="008237B9" w:rsidRDefault="00764832">
      <w:pPr>
        <w:widowControl/>
        <w:spacing w:line="500" w:lineRule="exact"/>
        <w:outlineLvl w:val="1"/>
        <w:rPr>
          <w:rFonts w:asciiTheme="minorEastAsia" w:eastAsiaTheme="minorEastAsia" w:hAnsiTheme="minorEastAsia"/>
          <w:b/>
          <w:kern w:val="0"/>
          <w:sz w:val="32"/>
          <w:szCs w:val="32"/>
        </w:rPr>
      </w:pPr>
    </w:p>
    <w:p w:rsidR="00764832" w:rsidRPr="008237B9" w:rsidRDefault="00764832">
      <w:pPr>
        <w:widowControl/>
        <w:spacing w:line="500" w:lineRule="exact"/>
        <w:outlineLvl w:val="1"/>
        <w:rPr>
          <w:rFonts w:asciiTheme="minorEastAsia" w:eastAsiaTheme="minorEastAsia" w:hAnsiTheme="minorEastAsia"/>
          <w:b/>
          <w:kern w:val="0"/>
          <w:sz w:val="32"/>
          <w:szCs w:val="32"/>
        </w:rPr>
      </w:pPr>
    </w:p>
    <w:p w:rsidR="00764832" w:rsidRPr="008237B9" w:rsidRDefault="00764832">
      <w:pPr>
        <w:widowControl/>
        <w:spacing w:line="500" w:lineRule="exact"/>
        <w:outlineLvl w:val="1"/>
        <w:rPr>
          <w:rFonts w:asciiTheme="minorEastAsia" w:eastAsiaTheme="minorEastAsia" w:hAnsiTheme="minorEastAsia"/>
          <w:b/>
          <w:kern w:val="0"/>
          <w:sz w:val="32"/>
          <w:szCs w:val="32"/>
        </w:rPr>
      </w:pPr>
    </w:p>
    <w:p w:rsidR="00764832" w:rsidRPr="008237B9" w:rsidRDefault="00764832">
      <w:pPr>
        <w:widowControl/>
        <w:spacing w:line="500" w:lineRule="exact"/>
        <w:outlineLvl w:val="1"/>
        <w:rPr>
          <w:rFonts w:asciiTheme="minorEastAsia" w:eastAsiaTheme="minorEastAsia" w:hAnsiTheme="minorEastAsia"/>
          <w:b/>
          <w:kern w:val="0"/>
          <w:sz w:val="32"/>
          <w:szCs w:val="32"/>
        </w:rPr>
      </w:pPr>
    </w:p>
    <w:p w:rsidR="00764832" w:rsidRPr="008237B9" w:rsidRDefault="00764832">
      <w:pPr>
        <w:widowControl/>
        <w:spacing w:line="500" w:lineRule="exact"/>
        <w:outlineLvl w:val="1"/>
        <w:rPr>
          <w:rFonts w:asciiTheme="minorEastAsia" w:eastAsiaTheme="minorEastAsia" w:hAnsiTheme="minorEastAsia"/>
          <w:b/>
          <w:kern w:val="0"/>
          <w:sz w:val="32"/>
          <w:szCs w:val="32"/>
        </w:rPr>
      </w:pPr>
    </w:p>
    <w:p w:rsidR="00764832" w:rsidRPr="008237B9" w:rsidRDefault="00764832">
      <w:pPr>
        <w:widowControl/>
        <w:spacing w:line="500" w:lineRule="exact"/>
        <w:outlineLvl w:val="1"/>
        <w:rPr>
          <w:rFonts w:asciiTheme="minorEastAsia" w:eastAsiaTheme="minorEastAsia" w:hAnsiTheme="minorEastAsia"/>
          <w:b/>
          <w:kern w:val="0"/>
          <w:sz w:val="32"/>
          <w:szCs w:val="32"/>
        </w:rPr>
      </w:pPr>
    </w:p>
    <w:p w:rsidR="00764832" w:rsidRPr="008237B9" w:rsidRDefault="00764832">
      <w:pPr>
        <w:widowControl/>
        <w:spacing w:line="500" w:lineRule="exact"/>
        <w:outlineLvl w:val="1"/>
        <w:rPr>
          <w:rFonts w:asciiTheme="minorEastAsia" w:eastAsiaTheme="minorEastAsia" w:hAnsiTheme="minorEastAsia"/>
          <w:b/>
          <w:kern w:val="0"/>
          <w:sz w:val="32"/>
          <w:szCs w:val="32"/>
        </w:rPr>
      </w:pPr>
    </w:p>
    <w:p w:rsidR="00764832" w:rsidRPr="008237B9" w:rsidRDefault="00764832">
      <w:pPr>
        <w:widowControl/>
        <w:spacing w:line="500" w:lineRule="exact"/>
        <w:outlineLvl w:val="1"/>
        <w:rPr>
          <w:rFonts w:asciiTheme="minorEastAsia" w:eastAsiaTheme="minorEastAsia" w:hAnsiTheme="minorEastAsia"/>
          <w:b/>
          <w:kern w:val="0"/>
          <w:sz w:val="32"/>
          <w:szCs w:val="32"/>
        </w:rPr>
      </w:pPr>
    </w:p>
    <w:p w:rsidR="00764832" w:rsidRPr="008237B9" w:rsidRDefault="00764832">
      <w:pPr>
        <w:widowControl/>
        <w:spacing w:line="500" w:lineRule="exact"/>
        <w:outlineLvl w:val="1"/>
        <w:rPr>
          <w:rFonts w:asciiTheme="minorEastAsia" w:eastAsiaTheme="minorEastAsia" w:hAnsiTheme="minorEastAsia"/>
          <w:b/>
          <w:kern w:val="0"/>
          <w:sz w:val="32"/>
          <w:szCs w:val="32"/>
        </w:rPr>
      </w:pPr>
    </w:p>
    <w:p w:rsidR="00764832" w:rsidRPr="008237B9" w:rsidRDefault="00764832">
      <w:pPr>
        <w:widowControl/>
        <w:spacing w:line="500" w:lineRule="exact"/>
        <w:outlineLvl w:val="1"/>
        <w:rPr>
          <w:rFonts w:asciiTheme="minorEastAsia" w:eastAsiaTheme="minorEastAsia" w:hAnsiTheme="minorEastAsia"/>
          <w:b/>
          <w:kern w:val="0"/>
          <w:sz w:val="32"/>
          <w:szCs w:val="32"/>
        </w:rPr>
      </w:pPr>
    </w:p>
    <w:p w:rsidR="00764832" w:rsidRPr="008237B9" w:rsidRDefault="00764832">
      <w:pPr>
        <w:widowControl/>
        <w:spacing w:line="500" w:lineRule="exact"/>
        <w:outlineLvl w:val="1"/>
        <w:rPr>
          <w:rFonts w:asciiTheme="minorEastAsia" w:eastAsiaTheme="minorEastAsia" w:hAnsiTheme="minorEastAsia"/>
          <w:b/>
          <w:kern w:val="0"/>
          <w:sz w:val="32"/>
          <w:szCs w:val="32"/>
        </w:rPr>
      </w:pPr>
    </w:p>
    <w:p w:rsidR="00764832" w:rsidRPr="008237B9" w:rsidRDefault="00764832">
      <w:pPr>
        <w:widowControl/>
        <w:spacing w:line="500" w:lineRule="exact"/>
        <w:outlineLvl w:val="1"/>
        <w:rPr>
          <w:rFonts w:asciiTheme="minorEastAsia" w:eastAsiaTheme="minorEastAsia" w:hAnsiTheme="minorEastAsia"/>
          <w:b/>
          <w:kern w:val="0"/>
          <w:sz w:val="32"/>
          <w:szCs w:val="32"/>
        </w:rPr>
      </w:pPr>
    </w:p>
    <w:p w:rsidR="00764832" w:rsidRPr="008237B9" w:rsidRDefault="00764832">
      <w:pPr>
        <w:widowControl/>
        <w:spacing w:line="500" w:lineRule="exact"/>
        <w:outlineLvl w:val="1"/>
        <w:rPr>
          <w:rFonts w:asciiTheme="minorEastAsia" w:eastAsiaTheme="minorEastAsia" w:hAnsiTheme="minorEastAsia"/>
          <w:b/>
          <w:kern w:val="0"/>
          <w:sz w:val="32"/>
          <w:szCs w:val="32"/>
        </w:rPr>
      </w:pPr>
    </w:p>
    <w:p w:rsidR="00764832" w:rsidRPr="008237B9" w:rsidRDefault="00FF3DD0">
      <w:pPr>
        <w:widowControl/>
        <w:spacing w:line="500" w:lineRule="exact"/>
        <w:jc w:val="center"/>
        <w:outlineLvl w:val="1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8237B9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lastRenderedPageBreak/>
        <w:t>第一部分</w:t>
      </w:r>
      <w:r w:rsidRPr="008237B9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 xml:space="preserve">  </w:t>
      </w:r>
      <w:r w:rsidRPr="008237B9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昌吉州特种设备检验检测所概况</w:t>
      </w:r>
      <w:r w:rsidRPr="008237B9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 xml:space="preserve">              </w:t>
      </w:r>
    </w:p>
    <w:p w:rsidR="00764832" w:rsidRPr="008237B9" w:rsidRDefault="00FF3DD0">
      <w:pPr>
        <w:pStyle w:val="ad"/>
        <w:widowControl/>
        <w:numPr>
          <w:ilvl w:val="0"/>
          <w:numId w:val="2"/>
        </w:numPr>
        <w:spacing w:line="500" w:lineRule="exact"/>
        <w:ind w:firstLineChars="0"/>
        <w:outlineLvl w:val="1"/>
        <w:rPr>
          <w:rFonts w:asciiTheme="minorEastAsia" w:eastAsiaTheme="minorEastAsia" w:hAnsiTheme="minorEastAsia" w:cs="宋体"/>
          <w:bCs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 xml:space="preserve"> </w:t>
      </w:r>
      <w:r w:rsidRPr="008237B9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主要职能</w:t>
      </w:r>
    </w:p>
    <w:p w:rsidR="00764832" w:rsidRPr="008237B9" w:rsidRDefault="00FF3DD0">
      <w:pPr>
        <w:widowControl/>
        <w:spacing w:line="500" w:lineRule="exact"/>
        <w:ind w:firstLineChars="200" w:firstLine="560"/>
        <w:outlineLvl w:val="1"/>
        <w:rPr>
          <w:rFonts w:asciiTheme="minorEastAsia" w:eastAsiaTheme="minorEastAsia" w:hAnsiTheme="minorEastAsia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我所负责昌吉辖区五县、两市、昌吉农业园区、新疆油田公司准东采油厂（沙南作业区、准东基地、火烧山作业区、探井作业区、吉祥作业区）、新疆油田公司彩南作业区、新疆油田公司石西作业区漠北转油站、新疆油田油气储运分公司、新疆采气一厂盆五作业区、新疆采气一厂呼图壁集注站、新疆采气一厂莫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7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莫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11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作业区、新疆油田公司华澳公司的锅炉、压力容器（含气瓶）、压力管道、电梯、起重机械、场（厂）内机动车辆的监督检验和定期检验及安全阀校验、锅炉水处理设备检验、工业锅炉水（介）值的监测工作，检验工作跨度东西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500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多公里、南北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200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多公里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（检验人员常年出差）。</w:t>
      </w:r>
    </w:p>
    <w:p w:rsidR="00764832" w:rsidRPr="008237B9" w:rsidRDefault="00FF3DD0">
      <w:pPr>
        <w:pStyle w:val="ad"/>
        <w:spacing w:line="500" w:lineRule="exact"/>
        <w:ind w:firstLineChars="150"/>
        <w:rPr>
          <w:rFonts w:asciiTheme="minorEastAsia" w:eastAsiaTheme="minorEastAsia" w:hAnsiTheme="minorEastAsia" w:cs="宋体"/>
          <w:bCs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二、机构设置及人员情况</w:t>
      </w:r>
    </w:p>
    <w:p w:rsidR="00764832" w:rsidRPr="008237B9" w:rsidRDefault="00FF3DD0">
      <w:pPr>
        <w:pStyle w:val="ad"/>
        <w:spacing w:line="50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sz w:val="28"/>
          <w:szCs w:val="28"/>
        </w:rPr>
        <w:t>我所于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2001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11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 xml:space="preserve">30 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日由原昌吉州劳动局划转到昌吉州质量技术监督局，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2002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日依据新机政办字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(2002)11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号，新机编办字（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2002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45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号文件成立昌吉州锅炉压力容器特种设备检测所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, 2008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月接到自治区文件单位名称改为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,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昌吉回族自治州特种设备检验检测所，</w:t>
      </w:r>
      <w:r w:rsidR="003A607D" w:rsidRPr="008237B9">
        <w:rPr>
          <w:rFonts w:asciiTheme="minorEastAsia" w:eastAsiaTheme="minorEastAsia" w:hAnsiTheme="minorEastAsia" w:hint="eastAsia"/>
          <w:sz w:val="28"/>
          <w:szCs w:val="28"/>
        </w:rPr>
        <w:t>无下属单位，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规格科级、设九个室，分别是：综合业务办公室、质量室、承压一室、承压二室、机电一室、机电二室、安全阀校验室、水质检测室、后勤服务中心。</w:t>
      </w:r>
    </w:p>
    <w:p w:rsidR="003A607D" w:rsidRPr="008237B9" w:rsidRDefault="003A607D" w:rsidP="003A607D">
      <w:pPr>
        <w:widowControl/>
        <w:spacing w:line="560" w:lineRule="exact"/>
        <w:ind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8237B9">
        <w:rPr>
          <w:rFonts w:asciiTheme="minorEastAsia" w:eastAsiaTheme="minorEastAsia" w:hAnsiTheme="minorEastAsia" w:hint="eastAsia"/>
          <w:sz w:val="28"/>
          <w:szCs w:val="28"/>
        </w:rPr>
        <w:t>昌吉州特种设备检验检测所</w:t>
      </w:r>
      <w:r w:rsidRPr="008237B9">
        <w:rPr>
          <w:rFonts w:ascii="仿宋_GB2312" w:eastAsia="仿宋_GB2312" w:hAnsi="宋体" w:cs="宋体" w:hint="eastAsia"/>
          <w:kern w:val="0"/>
          <w:sz w:val="32"/>
          <w:szCs w:val="32"/>
        </w:rPr>
        <w:t>编制数</w:t>
      </w:r>
      <w:r w:rsidRPr="008237B9">
        <w:rPr>
          <w:rFonts w:ascii="仿宋_GB2312" w:eastAsia="仿宋_GB2312" w:hAnsi="宋体" w:cs="宋体"/>
          <w:kern w:val="0"/>
          <w:sz w:val="32"/>
          <w:szCs w:val="32"/>
        </w:rPr>
        <w:t>50</w:t>
      </w:r>
      <w:r w:rsidRPr="008237B9">
        <w:rPr>
          <w:rFonts w:ascii="仿宋_GB2312" w:eastAsia="仿宋_GB2312" w:hAnsi="宋体" w:cs="宋体" w:hint="eastAsia"/>
          <w:kern w:val="0"/>
          <w:sz w:val="32"/>
          <w:szCs w:val="32"/>
        </w:rPr>
        <w:t>，实有人数</w:t>
      </w:r>
      <w:r w:rsidRPr="008237B9">
        <w:rPr>
          <w:rFonts w:ascii="仿宋_GB2312" w:eastAsia="仿宋_GB2312" w:hAnsi="宋体" w:cs="宋体"/>
          <w:kern w:val="0"/>
          <w:sz w:val="32"/>
          <w:szCs w:val="32"/>
        </w:rPr>
        <w:t>45</w:t>
      </w:r>
      <w:r w:rsidRPr="008237B9">
        <w:rPr>
          <w:rFonts w:ascii="仿宋_GB2312" w:eastAsia="仿宋_GB2312" w:hAnsi="宋体" w:cs="宋体" w:hint="eastAsia"/>
          <w:kern w:val="0"/>
          <w:sz w:val="32"/>
          <w:szCs w:val="32"/>
        </w:rPr>
        <w:t>人，其中：在职</w:t>
      </w:r>
      <w:r w:rsidRPr="008237B9">
        <w:rPr>
          <w:rFonts w:ascii="仿宋_GB2312" w:eastAsia="仿宋_GB2312" w:hAnsi="宋体" w:cs="宋体"/>
          <w:kern w:val="0"/>
          <w:sz w:val="32"/>
          <w:szCs w:val="32"/>
        </w:rPr>
        <w:t>45</w:t>
      </w:r>
      <w:r w:rsidRPr="008237B9">
        <w:rPr>
          <w:rFonts w:ascii="仿宋_GB2312" w:eastAsia="仿宋_GB2312" w:hAnsi="宋体" w:cs="宋体" w:hint="eastAsia"/>
          <w:kern w:val="0"/>
          <w:sz w:val="32"/>
          <w:szCs w:val="32"/>
        </w:rPr>
        <w:t>人，增加或减少</w:t>
      </w:r>
      <w:r w:rsidRPr="008237B9"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8237B9">
        <w:rPr>
          <w:rFonts w:ascii="仿宋_GB2312" w:eastAsia="仿宋_GB2312" w:hAnsi="宋体" w:cs="宋体" w:hint="eastAsia"/>
          <w:kern w:val="0"/>
          <w:sz w:val="32"/>
          <w:szCs w:val="32"/>
        </w:rPr>
        <w:t>人； 退休</w:t>
      </w:r>
      <w:r w:rsidRPr="008237B9">
        <w:rPr>
          <w:rFonts w:ascii="仿宋_GB2312" w:eastAsia="仿宋_GB2312" w:hAnsi="宋体" w:cs="宋体"/>
          <w:kern w:val="0"/>
          <w:sz w:val="32"/>
          <w:szCs w:val="32"/>
        </w:rPr>
        <w:t>10</w:t>
      </w:r>
      <w:r w:rsidRPr="008237B9">
        <w:rPr>
          <w:rFonts w:ascii="仿宋_GB2312" w:eastAsia="仿宋_GB2312" w:hAnsi="宋体" w:cs="宋体" w:hint="eastAsia"/>
          <w:kern w:val="0"/>
          <w:sz w:val="32"/>
          <w:szCs w:val="32"/>
        </w:rPr>
        <w:t>人，增加或减少</w:t>
      </w:r>
      <w:r w:rsidRPr="008237B9"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8237B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人；离休 </w:t>
      </w:r>
      <w:r w:rsidRPr="008237B9"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8237B9">
        <w:rPr>
          <w:rFonts w:ascii="仿宋_GB2312" w:eastAsia="仿宋_GB2312" w:hAnsi="宋体" w:cs="宋体" w:hint="eastAsia"/>
          <w:kern w:val="0"/>
          <w:sz w:val="32"/>
          <w:szCs w:val="32"/>
        </w:rPr>
        <w:t>人，增加或减少</w:t>
      </w:r>
      <w:r w:rsidRPr="008237B9"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8237B9">
        <w:rPr>
          <w:rFonts w:ascii="仿宋_GB2312" w:eastAsia="仿宋_GB2312" w:hAnsi="宋体" w:cs="宋体" w:hint="eastAsia"/>
          <w:kern w:val="0"/>
          <w:sz w:val="32"/>
          <w:szCs w:val="32"/>
        </w:rPr>
        <w:t>人。</w:t>
      </w:r>
    </w:p>
    <w:p w:rsidR="00764832" w:rsidRPr="008237B9" w:rsidRDefault="00FF3DD0">
      <w:pPr>
        <w:pStyle w:val="ad"/>
        <w:spacing w:line="50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sz w:val="28"/>
          <w:szCs w:val="28"/>
        </w:rPr>
        <w:t>昌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吉州特种设备检验检测所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年末核定事业编制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50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人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，实有在编人数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45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人。</w:t>
      </w:r>
    </w:p>
    <w:p w:rsidR="00764832" w:rsidRPr="008237B9" w:rsidRDefault="00FF3DD0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、专业技术人员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36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名、（其中有一名工人被聘为工程师），其中：正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lastRenderedPageBreak/>
        <w:t>高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人，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副高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13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人（已兑现工资待遇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人）、工程师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13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人、助理工程师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人）。技术工人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名，其中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 xml:space="preserve">: 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技师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人、高级工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人、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中级工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人。其中：本年度（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月）新增加在编专业技术人员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人（自治州分配研究生）。</w:t>
      </w:r>
    </w:p>
    <w:p w:rsidR="00764832" w:rsidRPr="008237B9" w:rsidRDefault="00FF3DD0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、长期聘用人员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72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名（其中：聘用专业技术人员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50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人、检验报告录入人员和对外窗口工作人员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18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人、驾驶人员和后勤工作人员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人），根据工作需要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2019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年需增聘专业对口大学生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人。我单位的聘用人和在编人员同工同酬。</w:t>
      </w:r>
    </w:p>
    <w:p w:rsidR="00764832" w:rsidRPr="008237B9" w:rsidRDefault="00FF3DD0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、退休人员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名：其中：正科级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人、工程师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人、高级工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人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(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其中：退休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人在社保局领工资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)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，中级工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人。</w:t>
      </w:r>
    </w:p>
    <w:p w:rsidR="00764832" w:rsidRPr="008237B9" w:rsidRDefault="0076483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764832" w:rsidRPr="008237B9" w:rsidRDefault="0076483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764832" w:rsidRPr="008237B9" w:rsidRDefault="0076483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764832" w:rsidRPr="008237B9" w:rsidRDefault="0076483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764832" w:rsidRPr="008237B9" w:rsidRDefault="0076483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764832" w:rsidRPr="008237B9" w:rsidRDefault="0076483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764832" w:rsidRPr="008237B9" w:rsidRDefault="0076483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764832" w:rsidRPr="008237B9" w:rsidRDefault="0076483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764832" w:rsidRPr="008237B9" w:rsidRDefault="0076483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764832" w:rsidRPr="008237B9" w:rsidRDefault="0076483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764832" w:rsidRPr="008237B9" w:rsidRDefault="0076483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764832" w:rsidRPr="008237B9" w:rsidRDefault="0076483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764832" w:rsidRPr="008237B9" w:rsidRDefault="0076483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764832" w:rsidRPr="008237B9" w:rsidRDefault="0076483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764832" w:rsidRPr="008237B9" w:rsidRDefault="0076483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764832" w:rsidRPr="008237B9" w:rsidRDefault="00FF3DD0">
      <w:pPr>
        <w:widowControl/>
        <w:spacing w:beforeLines="50" w:before="120"/>
        <w:outlineLvl w:val="1"/>
        <w:rPr>
          <w:rFonts w:ascii="黑体" w:eastAsia="黑体" w:hAnsi="黑体"/>
          <w:b/>
          <w:kern w:val="0"/>
          <w:sz w:val="32"/>
          <w:szCs w:val="32"/>
        </w:rPr>
      </w:pPr>
      <w:r w:rsidRPr="008237B9">
        <w:rPr>
          <w:rFonts w:ascii="黑体" w:eastAsia="黑体" w:hAnsi="黑体" w:hint="eastAsia"/>
          <w:b/>
          <w:kern w:val="0"/>
          <w:sz w:val="32"/>
          <w:szCs w:val="32"/>
        </w:rPr>
        <w:lastRenderedPageBreak/>
        <w:t>第二部分</w:t>
      </w:r>
      <w:r w:rsidRPr="008237B9">
        <w:rPr>
          <w:rFonts w:ascii="方正小标宋_GBK" w:eastAsia="方正小标宋_GBK" w:hAnsi="宋体" w:hint="eastAsia"/>
          <w:b/>
          <w:kern w:val="0"/>
          <w:sz w:val="32"/>
          <w:szCs w:val="32"/>
        </w:rPr>
        <w:t xml:space="preserve">       2019</w:t>
      </w:r>
      <w:r w:rsidRPr="008237B9">
        <w:rPr>
          <w:rFonts w:ascii="黑体" w:eastAsia="黑体" w:hAnsi="黑体" w:hint="eastAsia"/>
          <w:b/>
          <w:kern w:val="0"/>
          <w:sz w:val="32"/>
          <w:szCs w:val="32"/>
        </w:rPr>
        <w:t>年部门预算公开表</w:t>
      </w:r>
    </w:p>
    <w:p w:rsidR="00764832" w:rsidRPr="008237B9" w:rsidRDefault="00FF3DD0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8237B9">
        <w:rPr>
          <w:rFonts w:ascii="仿宋_GB2312" w:eastAsia="仿宋_GB2312" w:hAnsi="宋体" w:hint="eastAsia"/>
          <w:b/>
          <w:kern w:val="0"/>
          <w:sz w:val="32"/>
          <w:szCs w:val="32"/>
        </w:rPr>
        <w:t>表一：</w:t>
      </w:r>
      <w:r w:rsidRPr="008237B9"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          </w:t>
      </w:r>
      <w:r w:rsidRPr="008237B9">
        <w:rPr>
          <w:rFonts w:ascii="仿宋_GB2312" w:eastAsia="仿宋_GB2312" w:hAnsi="宋体" w:hint="eastAsia"/>
          <w:b/>
          <w:kern w:val="0"/>
          <w:sz w:val="32"/>
          <w:szCs w:val="32"/>
        </w:rPr>
        <w:t>部门收支总体情况表</w:t>
      </w:r>
    </w:p>
    <w:p w:rsidR="00764832" w:rsidRPr="008237B9" w:rsidRDefault="00FF3DD0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 w:rsidRPr="008237B9">
        <w:rPr>
          <w:rFonts w:ascii="仿宋_GB2312" w:eastAsia="仿宋_GB2312" w:hAnsi="宋体" w:hint="eastAsia"/>
          <w:kern w:val="0"/>
          <w:sz w:val="24"/>
        </w:rPr>
        <w:t>编制部门：昌吉州特种设备检验检测所</w:t>
      </w:r>
      <w:r w:rsidRPr="008237B9">
        <w:rPr>
          <w:rFonts w:ascii="仿宋_GB2312" w:eastAsia="仿宋_GB2312" w:hAnsi="宋体" w:hint="eastAsia"/>
          <w:kern w:val="0"/>
          <w:sz w:val="24"/>
        </w:rPr>
        <w:t xml:space="preserve">           </w:t>
      </w:r>
      <w:r w:rsidRPr="008237B9">
        <w:rPr>
          <w:rFonts w:ascii="仿宋_GB2312" w:eastAsia="仿宋_GB2312" w:hAnsi="宋体" w:hint="eastAsia"/>
          <w:kern w:val="0"/>
          <w:sz w:val="24"/>
        </w:rPr>
        <w:t xml:space="preserve">                </w:t>
      </w:r>
      <w:r w:rsidRPr="008237B9"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0"/>
        <w:gridCol w:w="1988"/>
        <w:gridCol w:w="2693"/>
        <w:gridCol w:w="1701"/>
      </w:tblGrid>
      <w:tr w:rsidR="00764832" w:rsidRPr="008237B9">
        <w:trPr>
          <w:trHeight w:val="36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收</w:t>
            </w:r>
            <w:r w:rsidRPr="008237B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   </w:t>
            </w:r>
            <w:r w:rsidRPr="008237B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入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支</w:t>
            </w:r>
            <w:r w:rsidRPr="008237B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   </w:t>
            </w:r>
            <w:r w:rsidRPr="008237B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出</w:t>
            </w:r>
          </w:p>
        </w:tc>
      </w:tr>
      <w:tr w:rsidR="00764832" w:rsidRPr="008237B9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</w:t>
            </w:r>
            <w:r w:rsidRPr="008237B9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 xml:space="preserve">     </w:t>
            </w:r>
            <w:r w:rsidRPr="008237B9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</w:tr>
      <w:tr w:rsidR="00764832" w:rsidRPr="008237B9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995.73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201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995.73</w:t>
            </w:r>
          </w:p>
        </w:tc>
      </w:tr>
      <w:tr w:rsidR="00764832" w:rsidRPr="008237B9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995.73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202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203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204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205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206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207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208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209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210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211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212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213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214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215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216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217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219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220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221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222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223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227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229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231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232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233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   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995.73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   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995.73</w:t>
            </w:r>
          </w:p>
        </w:tc>
      </w:tr>
      <w:tr w:rsidR="00764832" w:rsidRPr="008237B9">
        <w:trPr>
          <w:trHeight w:val="3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76483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230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val="36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入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995.73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995.73</w:t>
            </w:r>
          </w:p>
        </w:tc>
      </w:tr>
    </w:tbl>
    <w:p w:rsidR="00764832" w:rsidRPr="008237B9" w:rsidRDefault="00FF3DD0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8237B9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764832" w:rsidRPr="008237B9" w:rsidRDefault="0076483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764832" w:rsidRPr="008237B9" w:rsidRDefault="00FF3DD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8237B9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表二：</w:t>
      </w:r>
      <w:r w:rsidRPr="008237B9"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             </w:t>
      </w:r>
      <w:r w:rsidRPr="008237B9">
        <w:rPr>
          <w:rFonts w:ascii="仿宋_GB2312" w:eastAsia="仿宋_GB2312" w:hAnsi="宋体" w:hint="eastAsia"/>
          <w:b/>
          <w:kern w:val="0"/>
          <w:sz w:val="32"/>
          <w:szCs w:val="32"/>
        </w:rPr>
        <w:t>部门收入总体情况表</w:t>
      </w:r>
    </w:p>
    <w:p w:rsidR="00764832" w:rsidRPr="008237B9" w:rsidRDefault="00FF3DD0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 w:rsidRPr="008237B9">
        <w:rPr>
          <w:rFonts w:ascii="仿宋_GB2312" w:eastAsia="仿宋_GB2312" w:hAnsi="宋体" w:hint="eastAsia"/>
          <w:kern w:val="0"/>
          <w:sz w:val="24"/>
        </w:rPr>
        <w:t>填报部门：昌吉州特种设备检验检测所</w:t>
      </w:r>
      <w:r w:rsidRPr="008237B9">
        <w:rPr>
          <w:rFonts w:ascii="仿宋_GB2312" w:eastAsia="仿宋_GB2312" w:hAnsi="宋体" w:hint="eastAsia"/>
          <w:kern w:val="0"/>
          <w:sz w:val="24"/>
        </w:rPr>
        <w:t xml:space="preserve">                              </w:t>
      </w:r>
      <w:r w:rsidRPr="008237B9"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8"/>
        <w:gridCol w:w="451"/>
        <w:gridCol w:w="451"/>
        <w:gridCol w:w="2231"/>
        <w:gridCol w:w="992"/>
        <w:gridCol w:w="992"/>
        <w:gridCol w:w="567"/>
        <w:gridCol w:w="567"/>
        <w:gridCol w:w="426"/>
        <w:gridCol w:w="708"/>
        <w:gridCol w:w="343"/>
        <w:gridCol w:w="680"/>
        <w:gridCol w:w="678"/>
      </w:tblGrid>
      <w:tr w:rsidR="00764832" w:rsidRPr="008237B9">
        <w:trPr>
          <w:trHeight w:val="510"/>
        </w:trPr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总</w:t>
            </w:r>
            <w:r w:rsidRPr="008237B9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 xml:space="preserve">  </w:t>
            </w:r>
            <w:r w:rsidRPr="008237B9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 w:rsidRPr="008237B9"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 w:rsidR="00764832" w:rsidRPr="008237B9">
        <w:trPr>
          <w:trHeight w:val="1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832" w:rsidRPr="008237B9" w:rsidRDefault="0076483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832" w:rsidRPr="008237B9" w:rsidRDefault="0076483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832" w:rsidRPr="008237B9" w:rsidRDefault="0076483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832" w:rsidRPr="008237B9" w:rsidRDefault="0076483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832" w:rsidRPr="008237B9" w:rsidRDefault="0076483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832" w:rsidRPr="008237B9" w:rsidRDefault="0076483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832" w:rsidRPr="008237B9" w:rsidRDefault="0076483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832" w:rsidRPr="008237B9" w:rsidRDefault="0076483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832" w:rsidRPr="008237B9" w:rsidRDefault="0076483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832" w:rsidRPr="008237B9" w:rsidRDefault="0076483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764832" w:rsidRPr="008237B9">
        <w:trPr>
          <w:trHeight w:val="2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>201</w:t>
            </w: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>38</w:t>
            </w: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>09</w:t>
            </w: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>市场监督管理技术支持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64832" w:rsidRPr="008237B9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>201</w:t>
            </w: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>38</w:t>
            </w: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>50</w:t>
            </w: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>事业运行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>82.70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>676.73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64832" w:rsidRPr="008237B9">
        <w:trPr>
          <w:trHeight w:val="4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64832" w:rsidRPr="008237B9">
        <w:trPr>
          <w:trHeight w:val="4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64832" w:rsidRPr="008237B9">
        <w:trPr>
          <w:trHeight w:val="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64832" w:rsidRPr="008237B9">
        <w:trPr>
          <w:trHeight w:val="4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64832" w:rsidRPr="008237B9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64832" w:rsidRPr="008237B9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64832" w:rsidRPr="008237B9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64832" w:rsidRPr="008237B9">
        <w:trPr>
          <w:trHeight w:val="4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64832" w:rsidRPr="008237B9">
        <w:trPr>
          <w:trHeight w:val="4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64832" w:rsidRPr="008237B9">
        <w:trPr>
          <w:trHeight w:val="4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64832" w:rsidRPr="008237B9">
        <w:trPr>
          <w:trHeight w:val="4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64832" w:rsidRPr="008237B9">
        <w:trPr>
          <w:trHeight w:val="4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64832" w:rsidRPr="008237B9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64832" w:rsidRPr="008237B9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>995.73</w:t>
            </w: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>995.73</w:t>
            </w: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8237B9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764832" w:rsidRPr="008237B9" w:rsidRDefault="00FF3DD0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8237B9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764832" w:rsidRPr="008237B9" w:rsidRDefault="0076483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764832" w:rsidRPr="008237B9" w:rsidRDefault="0076483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764832" w:rsidRPr="008237B9" w:rsidRDefault="0076483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764832" w:rsidRPr="008237B9" w:rsidRDefault="0076483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764832" w:rsidRPr="008237B9" w:rsidRDefault="0076483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764832" w:rsidRPr="008237B9" w:rsidRDefault="0076483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764832" w:rsidRPr="008237B9" w:rsidRDefault="0076483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764832" w:rsidRPr="008237B9" w:rsidRDefault="00FF3DD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8237B9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表三：</w:t>
      </w:r>
      <w:r w:rsidRPr="008237B9"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         </w:t>
      </w:r>
      <w:r w:rsidRPr="008237B9">
        <w:rPr>
          <w:rFonts w:ascii="仿宋_GB2312" w:eastAsia="仿宋_GB2312" w:hAnsi="宋体" w:hint="eastAsia"/>
          <w:b/>
          <w:kern w:val="0"/>
          <w:sz w:val="32"/>
          <w:szCs w:val="32"/>
        </w:rPr>
        <w:t>部门支出总体情况表</w:t>
      </w:r>
    </w:p>
    <w:p w:rsidR="00764832" w:rsidRPr="008237B9" w:rsidRDefault="00FF3DD0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 w:rsidRPr="008237B9">
        <w:rPr>
          <w:rFonts w:ascii="仿宋_GB2312" w:eastAsia="仿宋_GB2312" w:hAnsi="宋体" w:hint="eastAsia"/>
          <w:kern w:val="0"/>
          <w:sz w:val="24"/>
        </w:rPr>
        <w:t>编制部门：昌吉州特种设备检验检测所</w:t>
      </w:r>
      <w:r w:rsidRPr="008237B9">
        <w:rPr>
          <w:rFonts w:ascii="仿宋_GB2312" w:eastAsia="仿宋_GB2312" w:hAnsi="宋体" w:hint="eastAsia"/>
          <w:kern w:val="0"/>
          <w:sz w:val="24"/>
        </w:rPr>
        <w:t xml:space="preserve">                           </w:t>
      </w:r>
      <w:r w:rsidRPr="008237B9"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9"/>
        <w:gridCol w:w="418"/>
        <w:gridCol w:w="418"/>
        <w:gridCol w:w="2538"/>
        <w:gridCol w:w="1828"/>
        <w:gridCol w:w="1829"/>
        <w:gridCol w:w="1679"/>
      </w:tblGrid>
      <w:tr w:rsidR="00764832" w:rsidRPr="008237B9">
        <w:trPr>
          <w:trHeight w:val="345"/>
        </w:trPr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764832" w:rsidRPr="008237B9">
        <w:trPr>
          <w:trHeight w:val="480"/>
        </w:trPr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764832" w:rsidRPr="008237B9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64832" w:rsidRPr="008237B9">
        <w:trPr>
          <w:trHeight w:val="40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市场监督管理技术支持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319</w:t>
            </w: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319</w:t>
            </w: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64832" w:rsidRPr="008237B9">
        <w:trPr>
          <w:trHeight w:val="40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201</w:t>
            </w: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38</w:t>
            </w: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事业运行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676.73</w:t>
            </w: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676.73</w:t>
            </w: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64832" w:rsidRPr="008237B9">
        <w:trPr>
          <w:trHeight w:val="40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64832" w:rsidRPr="008237B9">
        <w:trPr>
          <w:trHeight w:val="40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64832" w:rsidRPr="008237B9">
        <w:trPr>
          <w:trHeight w:val="40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64832" w:rsidRPr="008237B9">
        <w:trPr>
          <w:trHeight w:val="40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64832" w:rsidRPr="008237B9">
        <w:trPr>
          <w:trHeight w:val="40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64832" w:rsidRPr="008237B9">
        <w:trPr>
          <w:trHeight w:val="40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64832" w:rsidRPr="008237B9">
        <w:trPr>
          <w:trHeight w:val="40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64832" w:rsidRPr="008237B9">
        <w:trPr>
          <w:trHeight w:val="40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64832" w:rsidRPr="008237B9">
        <w:trPr>
          <w:trHeight w:val="40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64832" w:rsidRPr="008237B9">
        <w:trPr>
          <w:trHeight w:val="40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64832" w:rsidRPr="008237B9">
        <w:trPr>
          <w:trHeight w:val="40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64832" w:rsidRPr="008237B9">
        <w:trPr>
          <w:trHeight w:val="40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64832" w:rsidRPr="008237B9">
        <w:trPr>
          <w:trHeight w:val="40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64832" w:rsidRPr="008237B9">
        <w:trPr>
          <w:trHeight w:val="40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64832" w:rsidRPr="008237B9">
        <w:trPr>
          <w:trHeight w:val="40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64832" w:rsidRPr="008237B9">
        <w:trPr>
          <w:trHeight w:val="40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64832" w:rsidRPr="008237B9">
        <w:trPr>
          <w:trHeight w:val="40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64832" w:rsidRPr="008237B9">
        <w:trPr>
          <w:trHeight w:val="40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64832" w:rsidRPr="008237B9">
        <w:trPr>
          <w:trHeight w:val="40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>995.73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>676.73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>319</w:t>
            </w:r>
          </w:p>
        </w:tc>
      </w:tr>
    </w:tbl>
    <w:p w:rsidR="00764832" w:rsidRPr="008237B9" w:rsidRDefault="00FF3DD0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8237B9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764832" w:rsidRPr="008237B9" w:rsidRDefault="0076483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764832" w:rsidRPr="008237B9" w:rsidRDefault="0076483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764832" w:rsidRPr="008237B9" w:rsidRDefault="0076483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764832" w:rsidRPr="008237B9" w:rsidRDefault="0076483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764832" w:rsidRPr="008237B9" w:rsidRDefault="00FF3DD0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8237B9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表四：</w:t>
      </w:r>
      <w:r w:rsidRPr="008237B9"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      </w:t>
      </w:r>
      <w:r w:rsidRPr="008237B9">
        <w:rPr>
          <w:rFonts w:ascii="仿宋_GB2312" w:eastAsia="仿宋_GB2312" w:hAnsi="宋体" w:hint="eastAsia"/>
          <w:b/>
          <w:kern w:val="0"/>
          <w:sz w:val="32"/>
          <w:szCs w:val="32"/>
        </w:rPr>
        <w:t>财政拨款收支预算总体情况表</w:t>
      </w:r>
    </w:p>
    <w:p w:rsidR="00764832" w:rsidRPr="008237B9" w:rsidRDefault="00FF3DD0">
      <w:pPr>
        <w:widowControl/>
        <w:spacing w:beforeLines="50" w:before="120"/>
        <w:outlineLvl w:val="1"/>
        <w:rPr>
          <w:rFonts w:ascii="仿宋_GB2312" w:eastAsia="仿宋_GB2312" w:hAnsi="宋体"/>
          <w:kern w:val="0"/>
          <w:sz w:val="24"/>
        </w:rPr>
      </w:pPr>
      <w:r w:rsidRPr="008237B9">
        <w:rPr>
          <w:rFonts w:ascii="仿宋_GB2312" w:eastAsia="仿宋_GB2312" w:hAnsi="宋体" w:hint="eastAsia"/>
          <w:kern w:val="0"/>
          <w:sz w:val="24"/>
        </w:rPr>
        <w:t>编制部门：昌吉州特种设备检验检测所</w:t>
      </w:r>
      <w:r w:rsidRPr="008237B9">
        <w:rPr>
          <w:rFonts w:ascii="仿宋_GB2312" w:eastAsia="仿宋_GB2312" w:hAnsi="宋体" w:hint="eastAsia"/>
          <w:kern w:val="0"/>
          <w:sz w:val="24"/>
        </w:rPr>
        <w:t xml:space="preserve">                             </w:t>
      </w:r>
      <w:r w:rsidRPr="008237B9"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20"/>
        <w:gridCol w:w="1230"/>
        <w:gridCol w:w="2250"/>
        <w:gridCol w:w="1294"/>
        <w:gridCol w:w="1418"/>
        <w:gridCol w:w="1417"/>
      </w:tblGrid>
      <w:tr w:rsidR="00764832" w:rsidRPr="008237B9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财政拨款支出</w:t>
            </w:r>
          </w:p>
        </w:tc>
      </w:tr>
      <w:tr w:rsidR="00764832" w:rsidRPr="008237B9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</w:t>
            </w:r>
            <w:r w:rsidRPr="008237B9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 xml:space="preserve">    </w:t>
            </w:r>
            <w:r w:rsidRPr="008237B9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</w:t>
            </w:r>
            <w:r w:rsidRPr="008237B9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 xml:space="preserve">  </w:t>
            </w:r>
            <w:r w:rsidRPr="008237B9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能</w:t>
            </w:r>
            <w:r w:rsidRPr="008237B9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 xml:space="preserve">  </w:t>
            </w:r>
            <w:r w:rsidRPr="008237B9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分</w:t>
            </w:r>
            <w:r w:rsidRPr="008237B9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 xml:space="preserve">  </w:t>
            </w:r>
            <w:r w:rsidRPr="008237B9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 w:rsidR="00764832" w:rsidRPr="008237B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995.73</w:t>
            </w: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201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>995.73</w:t>
            </w: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>995.73</w:t>
            </w: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995.73</w:t>
            </w: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202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203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204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205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206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207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208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209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210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211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212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213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214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215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216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217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219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220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221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222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2</w:t>
            </w: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23 </w:t>
            </w: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227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229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31 </w:t>
            </w: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32 </w:t>
            </w: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233</w:t>
            </w: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995.73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   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995.73</w:t>
            </w:r>
            <w:r w:rsidRPr="008237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995.73</w:t>
            </w:r>
            <w:r w:rsidRPr="008237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230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入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995.73</w:t>
            </w: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8237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995.73</w:t>
            </w:r>
            <w:r w:rsidRPr="008237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995.73</w:t>
            </w:r>
            <w:r w:rsidRPr="008237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64832" w:rsidRPr="008237B9" w:rsidRDefault="00FF3DD0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8237B9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764832" w:rsidRPr="008237B9" w:rsidRDefault="0076483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764832" w:rsidRPr="008237B9" w:rsidRDefault="00FF3DD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8237B9">
        <w:rPr>
          <w:rFonts w:ascii="仿宋_GB2312" w:eastAsia="仿宋_GB2312" w:hAnsi="宋体" w:hint="eastAsia"/>
          <w:b/>
          <w:kern w:val="0"/>
          <w:sz w:val="32"/>
          <w:szCs w:val="32"/>
        </w:rPr>
        <w:t>表五：</w:t>
      </w:r>
    </w:p>
    <w:tbl>
      <w:tblPr>
        <w:tblW w:w="91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9"/>
        <w:gridCol w:w="492"/>
        <w:gridCol w:w="418"/>
        <w:gridCol w:w="2510"/>
        <w:gridCol w:w="660"/>
        <w:gridCol w:w="1024"/>
        <w:gridCol w:w="216"/>
        <w:gridCol w:w="1626"/>
        <w:gridCol w:w="1701"/>
      </w:tblGrid>
      <w:tr w:rsidR="00764832" w:rsidRPr="008237B9">
        <w:trPr>
          <w:trHeight w:val="450"/>
        </w:trPr>
        <w:tc>
          <w:tcPr>
            <w:tcW w:w="91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ind w:firstLineChars="800" w:firstLine="2570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764832" w:rsidRPr="008237B9">
        <w:trPr>
          <w:trHeight w:val="285"/>
        </w:trPr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编制部门：昌吉州特种设备检验所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ind w:right="480" w:firstLineChars="600" w:firstLine="144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764832" w:rsidRPr="008237B9">
        <w:trPr>
          <w:trHeight w:val="405"/>
        </w:trPr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764832" w:rsidRPr="008237B9">
        <w:trPr>
          <w:trHeight w:val="465"/>
        </w:trPr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764832" w:rsidRPr="008237B9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64832" w:rsidRPr="008237B9">
        <w:trPr>
          <w:trHeight w:val="41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市场监督管理技术支持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319</w:t>
            </w:r>
          </w:p>
        </w:tc>
      </w:tr>
      <w:tr w:rsidR="00764832" w:rsidRPr="008237B9">
        <w:trPr>
          <w:trHeight w:val="41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676.73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676.73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64832" w:rsidRPr="008237B9">
        <w:trPr>
          <w:trHeight w:val="42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4832" w:rsidRPr="008237B9">
        <w:trPr>
          <w:trHeight w:val="41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4832" w:rsidRPr="008237B9">
        <w:trPr>
          <w:trHeight w:val="42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4832" w:rsidRPr="008237B9">
        <w:trPr>
          <w:trHeight w:val="41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4832" w:rsidRPr="008237B9">
        <w:trPr>
          <w:trHeight w:val="42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4832" w:rsidRPr="008237B9">
        <w:trPr>
          <w:trHeight w:val="42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4832" w:rsidRPr="008237B9">
        <w:trPr>
          <w:trHeight w:val="42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4832" w:rsidRPr="008237B9">
        <w:trPr>
          <w:trHeight w:val="41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4832" w:rsidRPr="008237B9">
        <w:trPr>
          <w:trHeight w:val="418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4832" w:rsidRPr="008237B9">
        <w:trPr>
          <w:trHeight w:val="40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4832" w:rsidRPr="008237B9">
        <w:trPr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4832" w:rsidRPr="008237B9">
        <w:trPr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4832" w:rsidRPr="008237B9">
        <w:trPr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4832" w:rsidRPr="008237B9">
        <w:trPr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4832" w:rsidRPr="008237B9">
        <w:trPr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4832" w:rsidRPr="008237B9">
        <w:trPr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4832" w:rsidRPr="008237B9">
        <w:trPr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995.73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676.73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319</w:t>
            </w:r>
          </w:p>
        </w:tc>
      </w:tr>
    </w:tbl>
    <w:p w:rsidR="00764832" w:rsidRPr="008237B9" w:rsidRDefault="00FF3DD0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8237B9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764832" w:rsidRPr="008237B9" w:rsidRDefault="0076483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764832" w:rsidRPr="008237B9" w:rsidRDefault="0076483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764832" w:rsidRPr="008237B9" w:rsidRDefault="0076483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764832" w:rsidRPr="008237B9" w:rsidRDefault="0076483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764832" w:rsidRPr="008237B9" w:rsidRDefault="0076483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764832" w:rsidRPr="008237B9" w:rsidRDefault="0076483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764832" w:rsidRPr="008237B9" w:rsidRDefault="00FF3DD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8237B9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表六：</w:t>
      </w:r>
    </w:p>
    <w:tbl>
      <w:tblPr>
        <w:tblW w:w="91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8"/>
        <w:gridCol w:w="577"/>
        <w:gridCol w:w="3123"/>
        <w:gridCol w:w="763"/>
        <w:gridCol w:w="706"/>
        <w:gridCol w:w="976"/>
        <w:gridCol w:w="725"/>
        <w:gridCol w:w="1701"/>
      </w:tblGrid>
      <w:tr w:rsidR="00764832" w:rsidRPr="008237B9">
        <w:trPr>
          <w:trHeight w:val="375"/>
        </w:trPr>
        <w:tc>
          <w:tcPr>
            <w:tcW w:w="9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ind w:firstLineChars="700" w:firstLine="2249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764832" w:rsidRPr="008237B9">
        <w:trPr>
          <w:trHeight w:val="405"/>
        </w:trPr>
        <w:tc>
          <w:tcPr>
            <w:tcW w:w="4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编制部门：昌吉州特种设备检验所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ind w:firstLineChars="250" w:firstLine="60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764832" w:rsidRPr="008237B9">
        <w:trPr>
          <w:trHeight w:val="194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:rsidR="00764832" w:rsidRPr="008237B9">
        <w:trPr>
          <w:trHeight w:val="526"/>
        </w:trPr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3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:rsidR="00764832" w:rsidRPr="008237B9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3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64832" w:rsidRPr="008237B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198.82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4832" w:rsidRPr="008237B9">
        <w:trPr>
          <w:trHeight w:val="2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4832" w:rsidRPr="008237B9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伙食补助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ind w:rightChars="70" w:right="147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4832" w:rsidRPr="008237B9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4832" w:rsidRPr="008237B9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66.74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4832" w:rsidRPr="008237B9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35.21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4832" w:rsidRPr="008237B9">
        <w:trPr>
          <w:trHeight w:val="2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4832" w:rsidRPr="008237B9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4832" w:rsidRPr="008237B9">
        <w:trPr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住房公积金　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4832" w:rsidRPr="008237B9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7.58</w:t>
            </w:r>
          </w:p>
        </w:tc>
      </w:tr>
      <w:tr w:rsidR="00764832" w:rsidRPr="008237B9">
        <w:trPr>
          <w:trHeight w:val="2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印刷费　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764832" w:rsidRPr="008237B9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水费　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764832" w:rsidRPr="008237B9">
        <w:trPr>
          <w:trHeight w:val="2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3.2</w:t>
            </w:r>
          </w:p>
        </w:tc>
      </w:tr>
      <w:tr w:rsidR="00764832" w:rsidRPr="008237B9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3.8</w:t>
            </w:r>
          </w:p>
        </w:tc>
      </w:tr>
      <w:tr w:rsidR="00764832" w:rsidRPr="008237B9">
        <w:trPr>
          <w:trHeight w:val="2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取暖费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32.76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32.76</w:t>
            </w:r>
          </w:p>
        </w:tc>
      </w:tr>
      <w:tr w:rsidR="00764832" w:rsidRPr="008237B9">
        <w:trPr>
          <w:trHeight w:val="2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物业管理费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ind w:firstLineChars="100" w:firstLine="2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ind w:firstLineChars="100" w:firstLine="2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ind w:firstLineChars="100" w:firstLine="2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764832" w:rsidRPr="008237B9">
        <w:trPr>
          <w:trHeight w:val="2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12.4</w:t>
            </w:r>
          </w:p>
        </w:tc>
      </w:tr>
      <w:tr w:rsidR="00764832" w:rsidRPr="008237B9">
        <w:trPr>
          <w:trHeight w:val="2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</w:tr>
      <w:tr w:rsidR="00764832" w:rsidRPr="008237B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764832" w:rsidRPr="008237B9">
        <w:trPr>
          <w:trHeight w:val="2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3.98</w:t>
            </w:r>
          </w:p>
        </w:tc>
      </w:tr>
      <w:tr w:rsidR="00764832" w:rsidRPr="008237B9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4.16</w:t>
            </w:r>
          </w:p>
        </w:tc>
      </w:tr>
      <w:tr w:rsidR="00764832" w:rsidRPr="008237B9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公务用车运行维护费　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7.52</w:t>
            </w:r>
          </w:p>
        </w:tc>
      </w:tr>
      <w:tr w:rsidR="00764832" w:rsidRPr="008237B9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其他商品服务支出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25.29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25.29</w:t>
            </w:r>
          </w:p>
        </w:tc>
      </w:tr>
      <w:tr w:rsidR="00764832" w:rsidRPr="008237B9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4832" w:rsidRPr="008237B9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职工住宅取暖费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4832" w:rsidRPr="008237B9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4832" w:rsidRPr="008237B9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4832" w:rsidRPr="008237B9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4832" w:rsidRPr="008237B9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4832" w:rsidRPr="008237B9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4832" w:rsidRPr="008237B9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676.73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568.74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107.99</w:t>
            </w:r>
          </w:p>
        </w:tc>
      </w:tr>
      <w:tr w:rsidR="00764832" w:rsidRPr="008237B9">
        <w:trPr>
          <w:trHeight w:val="8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64832" w:rsidRPr="008237B9">
        <w:trPr>
          <w:trHeight w:val="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764832" w:rsidRPr="008237B9" w:rsidRDefault="00FF3DD0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8237B9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764832" w:rsidRPr="008237B9" w:rsidRDefault="0076483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764832" w:rsidRPr="008237B9" w:rsidRDefault="0076483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764832" w:rsidRPr="008237B9" w:rsidRDefault="00FF3DD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8237B9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表七：</w:t>
      </w:r>
    </w:p>
    <w:tbl>
      <w:tblPr>
        <w:tblW w:w="103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"/>
        <w:gridCol w:w="626"/>
        <w:gridCol w:w="498"/>
        <w:gridCol w:w="498"/>
        <w:gridCol w:w="1037"/>
        <w:gridCol w:w="1560"/>
        <w:gridCol w:w="603"/>
        <w:gridCol w:w="356"/>
        <w:gridCol w:w="211"/>
        <w:gridCol w:w="709"/>
        <w:gridCol w:w="567"/>
        <w:gridCol w:w="567"/>
        <w:gridCol w:w="647"/>
        <w:gridCol w:w="61"/>
        <w:gridCol w:w="426"/>
        <w:gridCol w:w="578"/>
        <w:gridCol w:w="416"/>
        <w:gridCol w:w="425"/>
        <w:gridCol w:w="425"/>
        <w:gridCol w:w="97"/>
      </w:tblGrid>
      <w:tr w:rsidR="00764832" w:rsidRPr="008237B9">
        <w:trPr>
          <w:gridBefore w:val="1"/>
          <w:wBefore w:w="13" w:type="dxa"/>
          <w:trHeight w:val="375"/>
        </w:trPr>
        <w:tc>
          <w:tcPr>
            <w:tcW w:w="1030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ind w:firstLineChars="1100" w:firstLine="3534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:rsidR="00764832" w:rsidRPr="008237B9">
        <w:trPr>
          <w:gridBefore w:val="1"/>
          <w:wBefore w:w="13" w:type="dxa"/>
          <w:trHeight w:val="327"/>
        </w:trPr>
        <w:tc>
          <w:tcPr>
            <w:tcW w:w="5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编制部门：昌吉州特种设备检验检测所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ind w:firstLineChars="400" w:firstLine="9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764832" w:rsidRPr="00823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" w:type="dxa"/>
          <w:trHeight w:val="478"/>
        </w:trPr>
        <w:tc>
          <w:tcPr>
            <w:tcW w:w="1635" w:type="dxa"/>
            <w:gridSpan w:val="4"/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</w:t>
            </w:r>
            <w:r w:rsidRPr="008237B9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8237B9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目</w:t>
            </w:r>
            <w:r w:rsidRPr="008237B9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8237B9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编</w:t>
            </w:r>
            <w:r w:rsidRPr="008237B9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8237B9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码</w:t>
            </w:r>
          </w:p>
        </w:tc>
        <w:tc>
          <w:tcPr>
            <w:tcW w:w="1037" w:type="dxa"/>
            <w:vMerge w:val="restart"/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764832" w:rsidRPr="008237B9" w:rsidRDefault="00FF3DD0">
            <w:pPr>
              <w:jc w:val="center"/>
              <w:rPr>
                <w:rFonts w:ascii="Calibri" w:hAnsi="Calibri"/>
                <w:sz w:val="24"/>
              </w:rPr>
            </w:pPr>
            <w:r w:rsidRPr="008237B9"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603" w:type="dxa"/>
            <w:vMerge w:val="restart"/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其他支出</w:t>
            </w:r>
          </w:p>
        </w:tc>
      </w:tr>
      <w:tr w:rsidR="00764832" w:rsidRPr="00823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" w:type="dxa"/>
          <w:trHeight w:val="1367"/>
        </w:trPr>
        <w:tc>
          <w:tcPr>
            <w:tcW w:w="63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0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4832" w:rsidRPr="008237B9" w:rsidRDefault="0076483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4832" w:rsidRPr="008237B9" w:rsidRDefault="0076483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64832" w:rsidRPr="008237B9" w:rsidRDefault="0076483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4832" w:rsidRPr="008237B9" w:rsidRDefault="0076483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4832" w:rsidRPr="008237B9" w:rsidRDefault="0076483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4832" w:rsidRPr="008237B9" w:rsidRDefault="0076483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64832" w:rsidRPr="008237B9" w:rsidRDefault="0076483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4832" w:rsidRPr="008237B9" w:rsidRDefault="0076483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4832" w:rsidRPr="008237B9" w:rsidRDefault="0076483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4832" w:rsidRPr="008237B9" w:rsidRDefault="0076483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4832" w:rsidRPr="008237B9" w:rsidRDefault="0076483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4832" w:rsidRPr="008237B9" w:rsidRDefault="0076483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764832" w:rsidRPr="00823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" w:type="dxa"/>
          <w:trHeight w:val="375"/>
        </w:trPr>
        <w:tc>
          <w:tcPr>
            <w:tcW w:w="639" w:type="dxa"/>
            <w:gridSpan w:val="2"/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09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2013809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Cs w:val="21"/>
              </w:rPr>
              <w:t>业务经费补助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319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64832" w:rsidRPr="008237B9" w:rsidRDefault="00764832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319</w:t>
            </w:r>
          </w:p>
        </w:tc>
        <w:tc>
          <w:tcPr>
            <w:tcW w:w="56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64832" w:rsidRPr="00823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" w:type="dxa"/>
          <w:trHeight w:val="383"/>
        </w:trPr>
        <w:tc>
          <w:tcPr>
            <w:tcW w:w="639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3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603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64832" w:rsidRPr="00823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" w:type="dxa"/>
          <w:trHeight w:val="391"/>
        </w:trPr>
        <w:tc>
          <w:tcPr>
            <w:tcW w:w="639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3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603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64832" w:rsidRPr="00823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" w:type="dxa"/>
          <w:trHeight w:val="399"/>
        </w:trPr>
        <w:tc>
          <w:tcPr>
            <w:tcW w:w="639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3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603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64832" w:rsidRPr="00823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" w:type="dxa"/>
          <w:trHeight w:val="407"/>
        </w:trPr>
        <w:tc>
          <w:tcPr>
            <w:tcW w:w="639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3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603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64832" w:rsidRPr="00823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" w:type="dxa"/>
          <w:trHeight w:val="415"/>
        </w:trPr>
        <w:tc>
          <w:tcPr>
            <w:tcW w:w="639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3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603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64832" w:rsidRPr="00823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" w:type="dxa"/>
          <w:trHeight w:val="423"/>
        </w:trPr>
        <w:tc>
          <w:tcPr>
            <w:tcW w:w="639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3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603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64832" w:rsidRPr="00823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" w:type="dxa"/>
          <w:trHeight w:val="431"/>
        </w:trPr>
        <w:tc>
          <w:tcPr>
            <w:tcW w:w="639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3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603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64832" w:rsidRPr="00823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" w:type="dxa"/>
          <w:trHeight w:val="439"/>
        </w:trPr>
        <w:tc>
          <w:tcPr>
            <w:tcW w:w="639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3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603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64832" w:rsidRPr="00823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" w:type="dxa"/>
          <w:trHeight w:val="305"/>
        </w:trPr>
        <w:tc>
          <w:tcPr>
            <w:tcW w:w="639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3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603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64832" w:rsidRPr="00823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" w:type="dxa"/>
          <w:trHeight w:val="469"/>
        </w:trPr>
        <w:tc>
          <w:tcPr>
            <w:tcW w:w="639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3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603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64832" w:rsidRPr="00823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" w:type="dxa"/>
          <w:trHeight w:val="384"/>
        </w:trPr>
        <w:tc>
          <w:tcPr>
            <w:tcW w:w="639" w:type="dxa"/>
            <w:gridSpan w:val="2"/>
            <w:shd w:val="clear" w:color="auto" w:fill="auto"/>
          </w:tcPr>
          <w:p w:rsidR="00764832" w:rsidRPr="008237B9" w:rsidRDefault="0076483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98" w:type="dxa"/>
            <w:shd w:val="clear" w:color="auto" w:fill="auto"/>
          </w:tcPr>
          <w:p w:rsidR="00764832" w:rsidRPr="008237B9" w:rsidRDefault="0076483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98" w:type="dxa"/>
            <w:shd w:val="clear" w:color="auto" w:fill="auto"/>
          </w:tcPr>
          <w:p w:rsidR="00764832" w:rsidRPr="008237B9" w:rsidRDefault="0076483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037" w:type="dxa"/>
            <w:shd w:val="clear" w:color="auto" w:fill="auto"/>
          </w:tcPr>
          <w:p w:rsidR="00764832" w:rsidRPr="008237B9" w:rsidRDefault="0076483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764832" w:rsidRPr="008237B9" w:rsidRDefault="0076483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auto"/>
          </w:tcPr>
          <w:p w:rsidR="00764832" w:rsidRPr="008237B9" w:rsidRDefault="0076483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764832" w:rsidRPr="008237B9" w:rsidRDefault="0076483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64832" w:rsidRPr="008237B9" w:rsidRDefault="0076483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764832" w:rsidRPr="008237B9" w:rsidRDefault="0076483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764832" w:rsidRPr="008237B9" w:rsidRDefault="0076483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764832" w:rsidRPr="008237B9" w:rsidRDefault="0076483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764832" w:rsidRPr="008237B9" w:rsidRDefault="0076483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64832" w:rsidRPr="008237B9" w:rsidRDefault="0076483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auto"/>
          </w:tcPr>
          <w:p w:rsidR="00764832" w:rsidRPr="008237B9" w:rsidRDefault="0076483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764832" w:rsidRPr="008237B9" w:rsidRDefault="0076483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764832" w:rsidRPr="008237B9" w:rsidRDefault="0076483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64832" w:rsidRPr="00823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" w:type="dxa"/>
          <w:trHeight w:val="351"/>
        </w:trPr>
        <w:tc>
          <w:tcPr>
            <w:tcW w:w="639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3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603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64832" w:rsidRPr="00823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" w:type="dxa"/>
          <w:trHeight w:val="359"/>
        </w:trPr>
        <w:tc>
          <w:tcPr>
            <w:tcW w:w="639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3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Cs w:val="21"/>
              </w:rPr>
              <w:t>合计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319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319</w:t>
            </w:r>
          </w:p>
        </w:tc>
        <w:tc>
          <w:tcPr>
            <w:tcW w:w="56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:rsidR="00764832" w:rsidRPr="008237B9" w:rsidRDefault="00FF3DD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764832" w:rsidRPr="008237B9" w:rsidRDefault="00FF3DD0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8237B9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764832" w:rsidRPr="008237B9" w:rsidRDefault="0076483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764832" w:rsidRPr="008237B9" w:rsidRDefault="0076483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764832" w:rsidRPr="008237B9" w:rsidRDefault="0076483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764832" w:rsidRPr="008237B9" w:rsidRDefault="0076483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764832" w:rsidRPr="008237B9" w:rsidRDefault="0076483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764832" w:rsidRPr="008237B9" w:rsidRDefault="0076483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764832" w:rsidRPr="008237B9" w:rsidRDefault="0076483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764832" w:rsidRPr="008237B9" w:rsidRDefault="0076483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764832" w:rsidRPr="008237B9" w:rsidRDefault="00FF3DD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8237B9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表八：</w:t>
      </w:r>
    </w:p>
    <w:p w:rsidR="00764832" w:rsidRPr="008237B9" w:rsidRDefault="00FF3DD0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8237B9"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:rsidR="00764832" w:rsidRPr="008237B9" w:rsidRDefault="00FF3DD0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 w:rsidRPr="008237B9">
        <w:rPr>
          <w:rFonts w:ascii="仿宋_GB2312" w:eastAsia="仿宋_GB2312" w:hAnsi="宋体" w:hint="eastAsia"/>
          <w:kern w:val="0"/>
          <w:sz w:val="24"/>
        </w:rPr>
        <w:t>编制单位：昌吉州特种设备检验检测所</w:t>
      </w:r>
      <w:r w:rsidRPr="008237B9">
        <w:rPr>
          <w:rFonts w:ascii="仿宋_GB2312" w:eastAsia="仿宋_GB2312" w:hAnsi="宋体" w:hint="eastAsia"/>
          <w:kern w:val="0"/>
          <w:sz w:val="24"/>
        </w:rPr>
        <w:t xml:space="preserve">                           </w:t>
      </w:r>
      <w:r w:rsidRPr="008237B9"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417"/>
        <w:gridCol w:w="1559"/>
        <w:gridCol w:w="1418"/>
        <w:gridCol w:w="1559"/>
        <w:gridCol w:w="1559"/>
      </w:tblGrid>
      <w:tr w:rsidR="00764832" w:rsidRPr="008237B9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764832" w:rsidRPr="008237B9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64832" w:rsidRPr="008237B9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>7.52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>7.52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>7.52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64832" w:rsidRPr="008237B9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64832" w:rsidRPr="008237B9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64832" w:rsidRPr="008237B9">
        <w:trPr>
          <w:trHeight w:val="5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64832" w:rsidRPr="008237B9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64832" w:rsidRPr="008237B9" w:rsidRDefault="00FF3DD0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8237B9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764832" w:rsidRPr="008237B9" w:rsidRDefault="0076483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764832" w:rsidRPr="008237B9" w:rsidRDefault="0076483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764832" w:rsidRPr="008237B9" w:rsidRDefault="0076483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764832" w:rsidRPr="008237B9" w:rsidRDefault="00FF3DD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8237B9">
        <w:rPr>
          <w:rFonts w:ascii="仿宋_GB2312" w:eastAsia="仿宋_GB2312" w:hAnsi="宋体" w:hint="eastAsia"/>
          <w:b/>
          <w:kern w:val="0"/>
          <w:sz w:val="32"/>
          <w:szCs w:val="32"/>
        </w:rPr>
        <w:t>表九：</w:t>
      </w:r>
      <w:r w:rsidRPr="008237B9"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  </w:t>
      </w:r>
      <w:r w:rsidRPr="008237B9"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    </w:t>
      </w:r>
      <w:r w:rsidRPr="008237B9"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:rsidR="00764832" w:rsidRPr="008237B9" w:rsidRDefault="00FF3DD0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 w:rsidRPr="008237B9">
        <w:rPr>
          <w:rFonts w:ascii="仿宋_GB2312" w:eastAsia="仿宋_GB2312" w:hAnsi="宋体" w:hint="eastAsia"/>
          <w:kern w:val="0"/>
          <w:sz w:val="24"/>
        </w:rPr>
        <w:t>编制单位：昌吉州特种设备检验检测所</w:t>
      </w:r>
      <w:r w:rsidRPr="008237B9">
        <w:rPr>
          <w:rFonts w:ascii="仿宋_GB2312" w:eastAsia="仿宋_GB2312" w:hAnsi="宋体" w:hint="eastAsia"/>
          <w:kern w:val="0"/>
          <w:sz w:val="24"/>
        </w:rPr>
        <w:t xml:space="preserve">                             </w:t>
      </w:r>
      <w:r w:rsidRPr="008237B9"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:rsidR="00764832" w:rsidRPr="008237B9">
        <w:trPr>
          <w:trHeight w:val="46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764832" w:rsidRPr="008237B9">
        <w:trPr>
          <w:trHeight w:val="360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764832" w:rsidRPr="008237B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64832" w:rsidRPr="008237B9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64832" w:rsidRPr="008237B9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64832" w:rsidRPr="008237B9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64832" w:rsidRPr="008237B9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64832" w:rsidRPr="008237B9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37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64832" w:rsidRPr="008237B9" w:rsidRDefault="00FF3DD0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8237B9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764832" w:rsidRPr="008237B9" w:rsidRDefault="00FF3DD0">
      <w:pPr>
        <w:widowControl/>
        <w:ind w:firstLineChars="300" w:firstLine="843"/>
        <w:outlineLvl w:val="1"/>
        <w:rPr>
          <w:rFonts w:ascii="仿宋_GB2312" w:eastAsia="仿宋_GB2312" w:hAnsi="宋体"/>
          <w:b/>
          <w:kern w:val="0"/>
          <w:sz w:val="28"/>
          <w:szCs w:val="32"/>
        </w:rPr>
        <w:sectPr w:rsidR="00764832" w:rsidRPr="008237B9">
          <w:footerReference w:type="even" r:id="rId8"/>
          <w:footerReference w:type="default" r:id="rId9"/>
          <w:pgSz w:w="11906" w:h="16838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  <w:r w:rsidRPr="008237B9">
        <w:rPr>
          <w:rFonts w:ascii="仿宋_GB2312" w:eastAsia="仿宋_GB2312" w:hAnsi="宋体" w:hint="eastAsia"/>
          <w:b/>
          <w:kern w:val="0"/>
          <w:sz w:val="28"/>
          <w:szCs w:val="32"/>
        </w:rPr>
        <w:t>我单位</w:t>
      </w:r>
      <w:r w:rsidRPr="008237B9">
        <w:rPr>
          <w:rFonts w:ascii="仿宋_GB2312" w:eastAsia="仿宋_GB2312" w:hAnsi="宋体" w:hint="eastAsia"/>
          <w:b/>
          <w:kern w:val="0"/>
          <w:sz w:val="28"/>
          <w:szCs w:val="32"/>
        </w:rPr>
        <w:t>2019</w:t>
      </w:r>
      <w:r w:rsidRPr="008237B9">
        <w:rPr>
          <w:rFonts w:ascii="仿宋_GB2312" w:eastAsia="仿宋_GB2312" w:hAnsi="宋体" w:hint="eastAsia"/>
          <w:b/>
          <w:kern w:val="0"/>
          <w:sz w:val="28"/>
          <w:szCs w:val="32"/>
        </w:rPr>
        <w:t>年预算无政府性基金预算部分。</w:t>
      </w:r>
    </w:p>
    <w:p w:rsidR="00764832" w:rsidRPr="008237B9" w:rsidRDefault="00FF3DD0">
      <w:pPr>
        <w:widowControl/>
        <w:spacing w:beforeLines="50" w:before="156" w:line="500" w:lineRule="exact"/>
        <w:outlineLvl w:val="1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8237B9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lastRenderedPageBreak/>
        <w:t>第三部分</w:t>
      </w:r>
      <w:r w:rsidRPr="008237B9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 xml:space="preserve">    </w:t>
      </w:r>
      <w:r w:rsidRPr="008237B9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昌吉州特种设备检验检测所</w:t>
      </w:r>
      <w:r w:rsidRPr="008237B9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2019</w:t>
      </w:r>
      <w:r w:rsidRPr="008237B9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年</w:t>
      </w:r>
    </w:p>
    <w:p w:rsidR="00764832" w:rsidRPr="008237B9" w:rsidRDefault="00FF3DD0">
      <w:pPr>
        <w:widowControl/>
        <w:spacing w:beforeLines="50" w:before="156" w:line="500" w:lineRule="exact"/>
        <w:ind w:firstLineChars="900" w:firstLine="2891"/>
        <w:outlineLvl w:val="1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8237B9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部门预算情况说明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一、</w:t>
      </w:r>
      <w:r w:rsidRPr="008237B9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关于</w:t>
      </w:r>
      <w:r w:rsidRPr="008237B9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昌吉州特种设备检验检测所</w:t>
      </w:r>
      <w:r w:rsidRPr="008237B9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年收支预算情况的总体说明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按照全口径预算的原则，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昌吉州特种设备检验检测所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年所有收入和支出均纳入部门预算管理。收支总预算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995.73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万元。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收入预算包括：一般公共预算。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支出预算包括：基本支出和项目支出。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二、关于</w:t>
      </w:r>
      <w:r w:rsidRPr="008237B9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昌吉州特种设备检验检测所</w:t>
      </w:r>
      <w:r w:rsidRPr="008237B9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年收入预算情况说明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昌吉州特种设备检验检测所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收入预算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995.73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万元，其中：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一般公共预算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995.73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万元，占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100 %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，比上年减少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18.87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万元，主要原因是：压缩公用经费支出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；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政府性基金预算未安排。或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0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万元，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占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0 %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，比上年增加（减少）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0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万元，主要原因是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无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；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三、关于</w:t>
      </w:r>
      <w:r w:rsidRPr="008237B9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昌吉州特种设备检验检测所</w:t>
      </w:r>
      <w:r w:rsidRPr="008237B9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年支出预算情况说明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昌吉州特种设备检验检测所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年支出预算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995.73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万元，其中：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基本支出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676.73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万元，占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67.96 %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，比上年减少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18.87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万元，主要原因是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压缩公用经费支出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项目支出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319 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万元，占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32.04  %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，比上年增加（减少）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0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万元，主要原因是：与上年持平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四、关于</w:t>
      </w:r>
      <w:r w:rsidRPr="008237B9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昌吉州特种设备检验检测所</w:t>
      </w:r>
      <w:r w:rsidRPr="008237B9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年财政拨款收支预算情况的总体说明</w:t>
      </w:r>
    </w:p>
    <w:p w:rsidR="00764832" w:rsidRPr="008237B9" w:rsidRDefault="00FF3DD0">
      <w:pPr>
        <w:spacing w:line="500" w:lineRule="exact"/>
        <w:ind w:firstLine="64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年财政拨款收支总预算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995.73 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万元。</w:t>
      </w:r>
    </w:p>
    <w:p w:rsidR="00764832" w:rsidRPr="008237B9" w:rsidRDefault="00FF3DD0">
      <w:pPr>
        <w:spacing w:line="500" w:lineRule="exact"/>
        <w:ind w:firstLine="64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年收入全部为一般公共预算拨款，无政府性基金预算拨款。</w:t>
      </w:r>
    </w:p>
    <w:p w:rsidR="008237B9" w:rsidRPr="008237B9" w:rsidRDefault="008237B9">
      <w:pPr>
        <w:spacing w:line="500" w:lineRule="exact"/>
        <w:ind w:firstLine="640"/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</w:pPr>
      <w:r w:rsidRPr="008237B9"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</w:t>
      </w:r>
      <w:r w:rsidRPr="008237B9">
        <w:rPr>
          <w:rFonts w:ascii="仿宋_GB2312" w:eastAsia="仿宋_GB2312" w:hAnsi="宋体" w:cs="宋体"/>
          <w:kern w:val="0"/>
          <w:sz w:val="32"/>
          <w:szCs w:val="32"/>
        </w:rPr>
        <w:t>995.73</w:t>
      </w:r>
      <w:r w:rsidRPr="008237B9">
        <w:rPr>
          <w:rFonts w:ascii="仿宋_GB2312" w:eastAsia="仿宋_GB2312" w:hAnsi="宋体" w:cs="宋体" w:hint="eastAsia"/>
          <w:kern w:val="0"/>
          <w:sz w:val="32"/>
          <w:szCs w:val="32"/>
        </w:rPr>
        <w:t>万元，主要用于</w:t>
      </w:r>
      <w:r w:rsidRPr="008237B9">
        <w:rPr>
          <w:rFonts w:ascii="仿宋_GB2312" w:eastAsia="仿宋_GB2312" w:hAnsi="宋体" w:cs="宋体" w:hint="eastAsia"/>
          <w:kern w:val="0"/>
          <w:sz w:val="32"/>
          <w:szCs w:val="32"/>
        </w:rPr>
        <w:t>单位运转和业务开展。</w:t>
      </w:r>
      <w:r w:rsidRPr="008237B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lastRenderedPageBreak/>
        <w:t>五、关于</w:t>
      </w:r>
      <w:r w:rsidRPr="008237B9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昌吉州特种设备检验检测所</w:t>
      </w:r>
      <w:r w:rsidRPr="008237B9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年一般公共预算当年拨款情况说明</w:t>
      </w:r>
    </w:p>
    <w:p w:rsidR="00764832" w:rsidRPr="008237B9" w:rsidRDefault="00FF3DD0">
      <w:pPr>
        <w:widowControl/>
        <w:spacing w:line="500" w:lineRule="exact"/>
        <w:ind w:firstLine="642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（一）一般公用预算当年拨款规模变化情况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昌吉州特种设备检验检测所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年一般公共预算拨款基本支出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676.73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万元，比上年执行数减少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18.87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万元，下降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1.86</w:t>
      </w:r>
      <w:r w:rsidRPr="008237B9">
        <w:rPr>
          <w:rFonts w:asciiTheme="minorEastAsia" w:eastAsiaTheme="minorEastAsia" w:hAnsiTheme="minorEastAsia" w:cs="宋体" w:hint="eastAsia"/>
          <w:color w:val="FF0000"/>
          <w:kern w:val="0"/>
          <w:sz w:val="28"/>
          <w:szCs w:val="28"/>
        </w:rPr>
        <w:t xml:space="preserve">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%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。主要原因是：压缩公用经费支出。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项目支出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319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万元是业务经费与上年持平、没有变化。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</w:t>
      </w:r>
    </w:p>
    <w:p w:rsidR="00764832" w:rsidRPr="008237B9" w:rsidRDefault="00FF3DD0">
      <w:pPr>
        <w:widowControl/>
        <w:spacing w:line="500" w:lineRule="exact"/>
        <w:ind w:firstLine="642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（二）一般公共预算当年拨款结构情况</w:t>
      </w:r>
    </w:p>
    <w:p w:rsidR="00764832" w:rsidRPr="008237B9" w:rsidRDefault="00FF3DD0">
      <w:pPr>
        <w:spacing w:line="500" w:lineRule="exact"/>
        <w:ind w:firstLine="64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sz w:val="28"/>
          <w:szCs w:val="28"/>
        </w:rPr>
        <w:t>1.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一般公共服务（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类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8237B9">
        <w:rPr>
          <w:rFonts w:asciiTheme="minorEastAsia" w:eastAsiaTheme="minorEastAsia" w:hAnsiTheme="minorEastAsia" w:hint="eastAsia"/>
          <w:b/>
          <w:sz w:val="28"/>
          <w:szCs w:val="28"/>
        </w:rPr>
        <w:t xml:space="preserve"> 995.73 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万元，占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100  %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</w:p>
    <w:p w:rsidR="00764832" w:rsidRPr="008237B9" w:rsidRDefault="00FF3DD0">
      <w:pPr>
        <w:widowControl/>
        <w:spacing w:line="500" w:lineRule="exact"/>
        <w:ind w:firstLine="642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（三）一般公共预算当年拨款具体使用情况</w:t>
      </w:r>
    </w:p>
    <w:p w:rsidR="00764832" w:rsidRPr="008237B9" w:rsidRDefault="00FF3DD0">
      <w:pPr>
        <w:widowControl/>
        <w:spacing w:line="500" w:lineRule="exact"/>
        <w:ind w:firstLine="642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1.</w:t>
      </w:r>
      <w:r w:rsidRPr="008237B9">
        <w:rPr>
          <w:rFonts w:asciiTheme="minorEastAsia" w:eastAsiaTheme="minorEastAsia" w:hAnsiTheme="minorEastAsia" w:cs="宋体"/>
          <w:kern w:val="0"/>
          <w:sz w:val="28"/>
          <w:szCs w:val="28"/>
        </w:rPr>
        <w:t>一般公共服务（</w:t>
      </w:r>
      <w:r w:rsidRPr="008237B9">
        <w:rPr>
          <w:rFonts w:asciiTheme="minorEastAsia" w:eastAsiaTheme="minorEastAsia" w:hAnsiTheme="minorEastAsia" w:cs="宋体"/>
          <w:kern w:val="0"/>
          <w:sz w:val="28"/>
          <w:szCs w:val="28"/>
        </w:rPr>
        <w:t>类</w:t>
      </w:r>
      <w:r w:rsidRPr="008237B9">
        <w:rPr>
          <w:rFonts w:asciiTheme="minorEastAsia" w:eastAsiaTheme="minorEastAsia" w:hAnsiTheme="minorEastAsia" w:cs="宋体"/>
          <w:kern w:val="0"/>
          <w:sz w:val="28"/>
          <w:szCs w:val="28"/>
        </w:rPr>
        <w:t>）市场监督管理事务（</w:t>
      </w:r>
      <w:r w:rsidRPr="008237B9">
        <w:rPr>
          <w:rFonts w:asciiTheme="minorEastAsia" w:eastAsiaTheme="minorEastAsia" w:hAnsiTheme="minorEastAsia" w:cs="宋体"/>
          <w:kern w:val="0"/>
          <w:sz w:val="28"/>
          <w:szCs w:val="28"/>
        </w:rPr>
        <w:t>款</w:t>
      </w:r>
      <w:r w:rsidRPr="008237B9">
        <w:rPr>
          <w:rFonts w:asciiTheme="minorEastAsia" w:eastAsiaTheme="minorEastAsia" w:hAnsiTheme="minorEastAsia" w:cs="宋体"/>
          <w:kern w:val="0"/>
          <w:sz w:val="28"/>
          <w:szCs w:val="28"/>
        </w:rPr>
        <w:t>）事业运行（</w:t>
      </w:r>
      <w:r w:rsidRPr="008237B9">
        <w:rPr>
          <w:rFonts w:asciiTheme="minorEastAsia" w:eastAsiaTheme="minorEastAsia" w:hAnsiTheme="minorEastAsia" w:cs="宋体"/>
          <w:kern w:val="0"/>
          <w:sz w:val="28"/>
          <w:szCs w:val="28"/>
        </w:rPr>
        <w:t>项</w:t>
      </w:r>
      <w:r w:rsidRPr="008237B9">
        <w:rPr>
          <w:rFonts w:asciiTheme="minorEastAsia" w:eastAsiaTheme="minorEastAsia" w:hAnsiTheme="minorEastAsia" w:cs="宋体"/>
          <w:kern w:val="0"/>
          <w:sz w:val="28"/>
          <w:szCs w:val="28"/>
        </w:rPr>
        <w:t>）</w:t>
      </w:r>
      <w:r w:rsidRPr="008237B9">
        <w:rPr>
          <w:rFonts w:asciiTheme="minorEastAsia" w:eastAsiaTheme="minorEastAsia" w:hAnsiTheme="minorEastAsia" w:cs="宋体"/>
          <w:kern w:val="0"/>
          <w:sz w:val="28"/>
          <w:szCs w:val="28"/>
        </w:rPr>
        <w:t>: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cs="宋体"/>
          <w:kern w:val="0"/>
          <w:sz w:val="28"/>
          <w:szCs w:val="28"/>
        </w:rPr>
        <w:t>年预算数为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676.73</w:t>
      </w:r>
      <w:r w:rsidRPr="008237B9">
        <w:rPr>
          <w:rFonts w:asciiTheme="minorEastAsia" w:eastAsiaTheme="minorEastAsia" w:hAnsiTheme="minorEastAsia" w:cs="宋体"/>
          <w:kern w:val="0"/>
          <w:sz w:val="28"/>
          <w:szCs w:val="28"/>
        </w:rPr>
        <w:t>万元，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比上年执行数减少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18.87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万元，下降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2 %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，主要原因是：压减一般性支出。</w:t>
      </w:r>
    </w:p>
    <w:p w:rsidR="00764832" w:rsidRPr="008237B9" w:rsidRDefault="00FF3DD0">
      <w:pPr>
        <w:widowControl/>
        <w:spacing w:line="500" w:lineRule="exact"/>
        <w:ind w:firstLine="642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2.</w:t>
      </w:r>
      <w:r w:rsidRPr="008237B9">
        <w:rPr>
          <w:rFonts w:asciiTheme="minorEastAsia" w:eastAsiaTheme="minorEastAsia" w:hAnsiTheme="minorEastAsia" w:cs="宋体"/>
          <w:kern w:val="0"/>
          <w:sz w:val="28"/>
          <w:szCs w:val="28"/>
        </w:rPr>
        <w:t>一般公共服务（</w:t>
      </w:r>
      <w:r w:rsidRPr="008237B9">
        <w:rPr>
          <w:rFonts w:asciiTheme="minorEastAsia" w:eastAsiaTheme="minorEastAsia" w:hAnsiTheme="minorEastAsia" w:cs="宋体"/>
          <w:kern w:val="0"/>
          <w:sz w:val="28"/>
          <w:szCs w:val="28"/>
        </w:rPr>
        <w:t>类</w:t>
      </w:r>
      <w:r w:rsidRPr="008237B9">
        <w:rPr>
          <w:rFonts w:asciiTheme="minorEastAsia" w:eastAsiaTheme="minorEastAsia" w:hAnsiTheme="minorEastAsia" w:cs="宋体"/>
          <w:kern w:val="0"/>
          <w:sz w:val="28"/>
          <w:szCs w:val="28"/>
        </w:rPr>
        <w:t>）市场监督管理事务（</w:t>
      </w:r>
      <w:r w:rsidRPr="008237B9">
        <w:rPr>
          <w:rFonts w:asciiTheme="minorEastAsia" w:eastAsiaTheme="minorEastAsia" w:hAnsiTheme="minorEastAsia" w:cs="宋体"/>
          <w:kern w:val="0"/>
          <w:sz w:val="28"/>
          <w:szCs w:val="28"/>
        </w:rPr>
        <w:t>款</w:t>
      </w:r>
      <w:r w:rsidRPr="008237B9">
        <w:rPr>
          <w:rFonts w:asciiTheme="minorEastAsia" w:eastAsiaTheme="minorEastAsia" w:hAnsiTheme="minorEastAsia" w:cs="宋体"/>
          <w:kern w:val="0"/>
          <w:sz w:val="28"/>
          <w:szCs w:val="28"/>
        </w:rPr>
        <w:t>）市场监督管理技术支持（</w:t>
      </w:r>
      <w:r w:rsidRPr="008237B9">
        <w:rPr>
          <w:rFonts w:asciiTheme="minorEastAsia" w:eastAsiaTheme="minorEastAsia" w:hAnsiTheme="minorEastAsia" w:cs="宋体"/>
          <w:kern w:val="0"/>
          <w:sz w:val="28"/>
          <w:szCs w:val="28"/>
        </w:rPr>
        <w:t>项</w:t>
      </w:r>
      <w:r w:rsidRPr="008237B9">
        <w:rPr>
          <w:rFonts w:asciiTheme="minorEastAsia" w:eastAsiaTheme="minorEastAsia" w:hAnsiTheme="minorEastAsia" w:cs="宋体"/>
          <w:kern w:val="0"/>
          <w:sz w:val="28"/>
          <w:szCs w:val="28"/>
        </w:rPr>
        <w:t>）</w:t>
      </w:r>
      <w:r w:rsidRPr="008237B9">
        <w:rPr>
          <w:rFonts w:asciiTheme="minorEastAsia" w:eastAsiaTheme="minorEastAsia" w:hAnsiTheme="minorEastAsia" w:cs="宋体"/>
          <w:kern w:val="0"/>
          <w:sz w:val="28"/>
          <w:szCs w:val="28"/>
        </w:rPr>
        <w:t>: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cs="宋体"/>
          <w:kern w:val="0"/>
          <w:sz w:val="28"/>
          <w:szCs w:val="28"/>
        </w:rPr>
        <w:t>年预算数为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319</w:t>
      </w:r>
      <w:r w:rsidRPr="008237B9">
        <w:rPr>
          <w:rFonts w:asciiTheme="minorEastAsia" w:eastAsiaTheme="minorEastAsia" w:hAnsiTheme="minorEastAsia" w:cs="宋体"/>
          <w:kern w:val="0"/>
          <w:sz w:val="28"/>
          <w:szCs w:val="28"/>
        </w:rPr>
        <w:t>万元，与上年数一样，无增减变动。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六、关于</w:t>
      </w:r>
      <w:r w:rsidRPr="008237B9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昌吉州特种设备检验检测所</w:t>
      </w:r>
      <w:r w:rsidRPr="008237B9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年一般公共预算基本支出情况说明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昌吉州特种设备检验检测所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年一般公共预算基本支出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676.73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万元，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其中：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人员经费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568.74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万元，主要包括：基本工资、津贴补贴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198.82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万元、奖金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13.44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万元、伙食补助费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56.7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万元、绩效工资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121.45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万元、机关事业单位基本养老保险缴费、职业年金缴费、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66.74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万元、、职工基本医疗保险缴费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35.21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万元、公务员医疗补助缴费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27.38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万元、其他社会保障缴费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2.54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万元、住房公积金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40.05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万元，奖励金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0.91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万元，职工住宅取暖费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5.5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万元。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lastRenderedPageBreak/>
        <w:t>公用经费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107.99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万元，主要包括：办公费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7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.58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万元、印刷费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万元、水费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1.5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万元、电费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3.2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万元、邮电费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3.8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万元、取暖费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32.76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万元、物业管理费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0.5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万元、差旅费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12.4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万元、维修（护）费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1.8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万元、培训费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2.5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万元、工会经费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3.98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万元、福利费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4.16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万元、公务用车运行维护费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7.52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万元、其他商品和服务支出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25.29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万元。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七、关于</w:t>
      </w:r>
      <w:r w:rsidRPr="008237B9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昌吉州特种设备检验检测所</w:t>
      </w:r>
      <w:r w:rsidRPr="008237B9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年项目支出情况说明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Pr="008237B9">
        <w:rPr>
          <w:rFonts w:asciiTheme="minorEastAsia" w:eastAsiaTheme="minorEastAsia" w:hAnsiTheme="minorEastAsia"/>
          <w:sz w:val="28"/>
          <w:szCs w:val="28"/>
        </w:rPr>
        <w:t>名称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特种设备检验检测业务经费补助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/>
          <w:sz w:val="28"/>
          <w:szCs w:val="28"/>
        </w:rPr>
      </w:pPr>
      <w:r w:rsidRPr="008237B9">
        <w:rPr>
          <w:rFonts w:asciiTheme="minorEastAsia" w:eastAsiaTheme="minorEastAsia" w:hAnsiTheme="minorEastAsia"/>
          <w:sz w:val="28"/>
          <w:szCs w:val="28"/>
        </w:rPr>
        <w:t>设立的政策依据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已行政事业单位收费标准为依据。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8237B9">
        <w:rPr>
          <w:rFonts w:asciiTheme="minorEastAsia" w:eastAsiaTheme="minorEastAsia" w:hAnsiTheme="minorEastAsia"/>
          <w:sz w:val="28"/>
          <w:szCs w:val="28"/>
        </w:rPr>
        <w:t>预算安排规模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319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万元。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/>
          <w:sz w:val="28"/>
          <w:szCs w:val="28"/>
        </w:rPr>
      </w:pPr>
      <w:r w:rsidRPr="008237B9">
        <w:rPr>
          <w:rFonts w:asciiTheme="minorEastAsia" w:eastAsiaTheme="minorEastAsia" w:hAnsiTheme="minorEastAsia"/>
          <w:sz w:val="28"/>
          <w:szCs w:val="28"/>
        </w:rPr>
        <w:t>项目承担单位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昌吉州特种设备检验检测所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/>
          <w:sz w:val="28"/>
          <w:szCs w:val="28"/>
        </w:rPr>
      </w:pPr>
      <w:r w:rsidRPr="008237B9">
        <w:rPr>
          <w:rFonts w:asciiTheme="minorEastAsia" w:eastAsiaTheme="minorEastAsia" w:hAnsiTheme="minorEastAsia"/>
          <w:sz w:val="28"/>
          <w:szCs w:val="28"/>
        </w:rPr>
        <w:t>资</w:t>
      </w:r>
      <w:r w:rsidRPr="008237B9">
        <w:rPr>
          <w:rFonts w:asciiTheme="minorEastAsia" w:eastAsiaTheme="minorEastAsia" w:hAnsiTheme="minorEastAsia"/>
          <w:sz w:val="28"/>
          <w:szCs w:val="28"/>
        </w:rPr>
        <w:t>金分配情况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商品服务支出。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/>
          <w:sz w:val="28"/>
          <w:szCs w:val="28"/>
        </w:rPr>
        <w:t>资金执行时间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月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日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-2019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12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月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31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日。</w:t>
      </w:r>
    </w:p>
    <w:p w:rsidR="00764832" w:rsidRPr="008237B9" w:rsidRDefault="00FF3DD0">
      <w:pPr>
        <w:widowControl/>
        <w:spacing w:line="500" w:lineRule="exact"/>
        <w:ind w:firstLine="642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八、关于</w:t>
      </w:r>
      <w:r w:rsidRPr="008237B9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昌吉州特种设备检验检测所</w:t>
      </w:r>
      <w:r w:rsidRPr="008237B9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年一般公共预算“三公”经费预算情况说明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昌吉州特种设备检验检测所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年“三公”经费财政拨款预算数为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7.52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万元，其中：因公出国（境）费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0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万元，公务用车购置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0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万元，公务用车运行费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7.52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万元，公务接待费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0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万元。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年“三公”经费财政拨款预算比上年减少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0.08  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万元，其中：因公出国（境）费增加（减少）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0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万元，主要原因是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无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；公务用车购置费为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0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，未安排预算。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；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公务用车运行费减少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0.08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万元，主要原因是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压缩公用经费支出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；公务接待费增加（减少）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0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万元，主要原因是无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</w:p>
    <w:p w:rsidR="00764832" w:rsidRPr="008237B9" w:rsidRDefault="00FF3DD0">
      <w:pPr>
        <w:widowControl/>
        <w:spacing w:line="500" w:lineRule="exact"/>
        <w:ind w:firstLine="642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九、关于</w:t>
      </w:r>
      <w:r w:rsidRPr="008237B9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昌吉州特种设备检验检测所</w:t>
      </w:r>
      <w:r w:rsidRPr="008237B9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年政府性基金预算拨款情况说明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昌吉州特种设备检验检测所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年没有使用政府性基金预算拨款安排的支出，政府性基金预算支出情况表为空表。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十、其他重要事项的情况说明</w:t>
      </w:r>
    </w:p>
    <w:p w:rsidR="00764832" w:rsidRPr="008237B9" w:rsidRDefault="00FF3DD0">
      <w:pPr>
        <w:widowControl/>
        <w:spacing w:line="500" w:lineRule="exact"/>
        <w:ind w:firstLine="642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lastRenderedPageBreak/>
        <w:t>（一）机关运行经费情况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昌吉州特种设备检验检测所机关运行经费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114.4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万元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，公用经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费比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上年预算增加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2.2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万元，增长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1.96 %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。主要原因是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2019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年预算人员增加（增加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名研究）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</w:p>
    <w:p w:rsidR="00764832" w:rsidRPr="008237B9" w:rsidRDefault="00FF3DD0">
      <w:pPr>
        <w:widowControl/>
        <w:spacing w:line="500" w:lineRule="exact"/>
        <w:ind w:firstLine="642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（二）政府采购情况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年，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昌吉州特种设备检验检测所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政府采购预算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197.64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万元，其中：政府采购货物预算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197.64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万元，政府采购工程预算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0  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万元，政府采购服务预算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0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万元。</w:t>
      </w:r>
    </w:p>
    <w:p w:rsidR="00764832" w:rsidRPr="008237B9" w:rsidRDefault="00FF3DD0">
      <w:pPr>
        <w:widowControl/>
        <w:spacing w:line="58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年度本部门面向中小企业预留政府采购项目预算金额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0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万元，其中：面向小微企业预留政府采购项目预算金额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0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万元。</w:t>
      </w:r>
    </w:p>
    <w:p w:rsidR="00764832" w:rsidRPr="008237B9" w:rsidRDefault="00764832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p w:rsidR="00764832" w:rsidRPr="008237B9" w:rsidRDefault="00FF3DD0">
      <w:pPr>
        <w:widowControl/>
        <w:spacing w:line="500" w:lineRule="exact"/>
        <w:ind w:firstLine="642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（三）国有资产占用使用情况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截至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年底，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昌吉州特种设备检验检测所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占用使用国有资产总体情况为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1.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房屋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816.7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平方米，价值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14.4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万元。</w:t>
      </w:r>
    </w:p>
    <w:p w:rsidR="00764832" w:rsidRPr="008237B9" w:rsidRDefault="00FF3DD0">
      <w:pPr>
        <w:widowControl/>
        <w:spacing w:line="500" w:lineRule="exact"/>
        <w:ind w:leftChars="200" w:left="420" w:firstLineChars="50" w:firstLine="1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2.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车辆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3 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辆，价值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54.9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万元；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其中：一般公务用车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3 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辆，价值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54.9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</w:t>
      </w:r>
    </w:p>
    <w:p w:rsidR="00764832" w:rsidRPr="008237B9" w:rsidRDefault="00FF3DD0">
      <w:pPr>
        <w:widowControl/>
        <w:spacing w:line="500" w:lineRule="exact"/>
        <w:ind w:leftChars="250" w:left="525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3.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办公家具价值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34.9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万元。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4.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其他资产价值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1775.7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万元。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单位价值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50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万元以上大型设备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0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台（套），单位价值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100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万元以上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大型设备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1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台（套）。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年部门预算未安排购置车辆经费，安排购置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50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万元以上大型设备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0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台（套），单位价值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100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万元以上大型设备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0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台（套）。</w:t>
      </w:r>
    </w:p>
    <w:p w:rsidR="00764832" w:rsidRPr="008237B9" w:rsidRDefault="00FF3DD0">
      <w:pPr>
        <w:widowControl/>
        <w:spacing w:line="500" w:lineRule="exact"/>
        <w:ind w:firstLine="642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（四）预算绩效情况</w:t>
      </w:r>
    </w:p>
    <w:p w:rsidR="00764832" w:rsidRPr="008237B9" w:rsidRDefault="00FF3DD0">
      <w:pPr>
        <w:widowControl/>
        <w:spacing w:line="5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2019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年度，本年度实行绩效管理的项目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1 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个，涉及预算金额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319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万元。具体情况见下表（按项目分别填报）：</w:t>
      </w:r>
    </w:p>
    <w:p w:rsidR="00764832" w:rsidRPr="008237B9" w:rsidRDefault="00764832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764832" w:rsidRPr="008237B9" w:rsidRDefault="00764832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764832" w:rsidRPr="008237B9" w:rsidRDefault="00764832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764832" w:rsidRPr="008237B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64832" w:rsidRPr="008237B9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4832" w:rsidRPr="008237B9" w:rsidRDefault="00FF3DD0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8237B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 w:rsidRPr="008237B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 w:rsidRPr="008237B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 w:rsidRPr="008237B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 w:rsidRPr="008237B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 w:rsidRPr="008237B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 w:rsidRPr="008237B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 w:rsidRPr="008237B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 w:rsidRPr="008237B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 w:rsidRPr="008237B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 w:rsidRPr="008237B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 w:rsidRPr="008237B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 w:rsidRPr="008237B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 w:rsidRPr="008237B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 w:rsidRPr="008237B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 w:rsidRPr="008237B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 w:rsidRPr="008237B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64832" w:rsidRPr="008237B9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64832" w:rsidRPr="008237B9">
        <w:trPr>
          <w:trHeight w:val="503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237B9">
              <w:rPr>
                <w:rFonts w:ascii="方正小标宋_GBK" w:eastAsia="方正小标宋_GBK" w:hAnsi="宋体" w:hint="eastAsia"/>
                <w:kern w:val="0"/>
                <w:szCs w:val="21"/>
              </w:rPr>
              <w:t>昌吉州特种设备检验检测所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>专项业务经费</w:t>
            </w:r>
          </w:p>
        </w:tc>
      </w:tr>
      <w:tr w:rsidR="00764832" w:rsidRPr="008237B9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>319</w:t>
            </w: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>319</w:t>
            </w: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严格把好安全质量关、确保预算收入正常完成。</w:t>
            </w:r>
          </w:p>
        </w:tc>
      </w:tr>
      <w:tr w:rsidR="00764832" w:rsidRPr="008237B9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64832" w:rsidRPr="008237B9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全年开支控制在预算之内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rPr>
                <w:rFonts w:ascii="宋体" w:hAnsi="宋体" w:cs="宋体"/>
                <w:sz w:val="24"/>
              </w:rPr>
            </w:pPr>
            <w:r w:rsidRPr="008237B9">
              <w:rPr>
                <w:rFonts w:hint="eastAsia"/>
              </w:rPr>
              <w:t>特种设备检验工作业务经费</w:t>
            </w:r>
            <w:r w:rsidRPr="008237B9">
              <w:rPr>
                <w:rFonts w:hint="eastAsia"/>
              </w:rPr>
              <w:t>319</w:t>
            </w:r>
            <w:r w:rsidRPr="008237B9">
              <w:rPr>
                <w:rFonts w:hint="eastAsia"/>
              </w:rPr>
              <w:t>万元</w:t>
            </w:r>
          </w:p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764832" w:rsidRPr="008237B9" w:rsidRDefault="00FF3DD0">
            <w:pPr>
              <w:jc w:val="left"/>
              <w:rPr>
                <w:rFonts w:ascii="宋体" w:hAnsi="宋体" w:cs="宋体"/>
                <w:sz w:val="24"/>
              </w:rPr>
            </w:pPr>
            <w:r w:rsidRPr="008237B9">
              <w:rPr>
                <w:rFonts w:hint="eastAsia"/>
                <w:sz w:val="20"/>
                <w:szCs w:val="20"/>
              </w:rPr>
              <w:t>根据企业需要按时完成检验工作</w:t>
            </w:r>
          </w:p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>保质保量按时完成特种设备检验工作及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rPr>
                <w:rFonts w:ascii="宋体" w:hAnsi="宋体" w:cs="宋体"/>
                <w:sz w:val="24"/>
              </w:rPr>
            </w:pPr>
            <w:r w:rsidRPr="008237B9">
              <w:rPr>
                <w:rFonts w:hint="eastAsia"/>
              </w:rPr>
              <w:t>完成特种设备监检</w:t>
            </w:r>
            <w:r w:rsidRPr="008237B9">
              <w:rPr>
                <w:rFonts w:hint="eastAsia"/>
              </w:rPr>
              <w:t>29504</w:t>
            </w:r>
            <w:r w:rsidRPr="008237B9">
              <w:rPr>
                <w:rFonts w:hint="eastAsia"/>
              </w:rPr>
              <w:t>台（只）</w:t>
            </w:r>
          </w:p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>特种设备作业人员考核工作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center"/>
              <w:rPr>
                <w:rFonts w:ascii="宋体" w:hAnsi="宋体" w:cs="宋体"/>
                <w:sz w:val="24"/>
              </w:rPr>
            </w:pPr>
            <w:r w:rsidRPr="008237B9">
              <w:rPr>
                <w:rFonts w:hint="eastAsia"/>
              </w:rPr>
              <w:t>完成特种设备作业人考核</w:t>
            </w:r>
            <w:r w:rsidRPr="008237B9">
              <w:rPr>
                <w:rFonts w:hint="eastAsia"/>
              </w:rPr>
              <w:t>3567</w:t>
            </w:r>
            <w:r w:rsidRPr="008237B9">
              <w:rPr>
                <w:rFonts w:hint="eastAsia"/>
              </w:rPr>
              <w:t>人（次）</w:t>
            </w:r>
          </w:p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val="171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>无特种设备质量事故发生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8237B9">
              <w:rPr>
                <w:rFonts w:hint="eastAsia"/>
                <w:sz w:val="16"/>
                <w:szCs w:val="16"/>
              </w:rPr>
              <w:t>不断完善质量管理体系，扎实开展各项质量活动，开展内审和原始记录、检验报告抽查各</w:t>
            </w:r>
            <w:r w:rsidRPr="008237B9">
              <w:rPr>
                <w:rFonts w:hint="eastAsia"/>
                <w:sz w:val="16"/>
                <w:szCs w:val="16"/>
              </w:rPr>
              <w:t>1</w:t>
            </w:r>
            <w:r w:rsidRPr="008237B9">
              <w:rPr>
                <w:rFonts w:hint="eastAsia"/>
                <w:sz w:val="16"/>
                <w:szCs w:val="16"/>
              </w:rPr>
              <w:t>次，人员能力现场质量跟踪检查</w:t>
            </w:r>
            <w:r w:rsidRPr="008237B9">
              <w:rPr>
                <w:rFonts w:hint="eastAsia"/>
                <w:sz w:val="16"/>
                <w:szCs w:val="16"/>
              </w:rPr>
              <w:t>2</w:t>
            </w:r>
            <w:r w:rsidRPr="008237B9">
              <w:rPr>
                <w:rFonts w:hint="eastAsia"/>
                <w:sz w:val="16"/>
                <w:szCs w:val="16"/>
              </w:rPr>
              <w:t>次，通报工作质量</w:t>
            </w:r>
            <w:r w:rsidRPr="008237B9">
              <w:rPr>
                <w:rFonts w:hint="eastAsia"/>
                <w:sz w:val="16"/>
                <w:szCs w:val="16"/>
              </w:rPr>
              <w:t>3</w:t>
            </w:r>
            <w:r w:rsidRPr="008237B9">
              <w:rPr>
                <w:rFonts w:hint="eastAsia"/>
                <w:sz w:val="16"/>
                <w:szCs w:val="16"/>
              </w:rPr>
              <w:t>次，全面提升质量管理水平和技术水平，确保检验检测工作质量</w:t>
            </w:r>
          </w:p>
        </w:tc>
      </w:tr>
      <w:tr w:rsidR="00764832" w:rsidRPr="008237B9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>完成预算收入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8237B9">
              <w:rPr>
                <w:rFonts w:hint="eastAsia"/>
                <w:sz w:val="16"/>
                <w:szCs w:val="16"/>
              </w:rPr>
              <w:t>上缴财政特种设备检验检测收入</w:t>
            </w:r>
            <w:r w:rsidRPr="008237B9">
              <w:rPr>
                <w:rFonts w:hint="eastAsia"/>
                <w:sz w:val="16"/>
                <w:szCs w:val="16"/>
              </w:rPr>
              <w:t>2700</w:t>
            </w:r>
            <w:r w:rsidRPr="008237B9">
              <w:rPr>
                <w:rFonts w:hint="eastAsia"/>
                <w:sz w:val="16"/>
                <w:szCs w:val="16"/>
              </w:rPr>
              <w:t>万元</w:t>
            </w:r>
          </w:p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237B9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764832" w:rsidRPr="008237B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>保障全州特种设备安全运行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237B9">
              <w:rPr>
                <w:rFonts w:hint="eastAsia"/>
                <w:sz w:val="18"/>
                <w:szCs w:val="18"/>
              </w:rPr>
              <w:t>不出安全事故、促进自治州经济社会和谐、健康发展</w:t>
            </w:r>
          </w:p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832" w:rsidRPr="008237B9" w:rsidRDefault="007648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4832" w:rsidRPr="008237B9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服务企业满意度</w:t>
            </w: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>95%</w:t>
            </w: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832" w:rsidRPr="008237B9" w:rsidRDefault="00FF3D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>不定期检查干部作风，发放各类问卷调查表</w:t>
            </w: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>余份，明察暗访企业</w:t>
            </w: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>家，对</w:t>
            </w: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>“十项整治”、“四风”“四气”内容专项督查</w:t>
            </w: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 w:rsidRPr="008237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次，　</w:t>
            </w:r>
          </w:p>
        </w:tc>
      </w:tr>
    </w:tbl>
    <w:p w:rsidR="00764832" w:rsidRPr="008237B9" w:rsidRDefault="00764832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64832" w:rsidRPr="008237B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64832" w:rsidRPr="008237B9" w:rsidRDefault="00FF3DD0">
      <w:pPr>
        <w:widowControl/>
        <w:spacing w:line="500" w:lineRule="exact"/>
        <w:ind w:firstLineChars="196" w:firstLine="551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lastRenderedPageBreak/>
        <w:t>（五）其他需说明的事项</w:t>
      </w:r>
    </w:p>
    <w:p w:rsidR="00764832" w:rsidRPr="008237B9" w:rsidRDefault="00FF3DD0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我单位无其他需要说明的事项</w:t>
      </w:r>
    </w:p>
    <w:p w:rsidR="00764832" w:rsidRPr="008237B9" w:rsidRDefault="00FF3DD0">
      <w:pPr>
        <w:widowControl/>
        <w:spacing w:line="500" w:lineRule="exact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 </w:t>
      </w:r>
    </w:p>
    <w:p w:rsidR="00764832" w:rsidRPr="008237B9" w:rsidRDefault="00FF3DD0">
      <w:pPr>
        <w:widowControl/>
        <w:spacing w:beforeLines="50" w:before="156" w:line="600" w:lineRule="exact"/>
        <w:jc w:val="center"/>
        <w:outlineLvl w:val="1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8237B9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第四部分</w:t>
      </w:r>
      <w:r w:rsidRPr="008237B9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 xml:space="preserve">  </w:t>
      </w:r>
      <w:r w:rsidRPr="008237B9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名词解释</w:t>
      </w:r>
    </w:p>
    <w:p w:rsidR="00764832" w:rsidRPr="008237B9" w:rsidRDefault="00FF3DD0">
      <w:pPr>
        <w:widowControl/>
        <w:spacing w:line="600" w:lineRule="exact"/>
        <w:ind w:firstLine="640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名词解释：</w:t>
      </w:r>
    </w:p>
    <w:p w:rsidR="00764832" w:rsidRPr="008237B9" w:rsidRDefault="00FF3DD0">
      <w:pPr>
        <w:spacing w:line="600" w:lineRule="exact"/>
        <w:ind w:firstLine="642"/>
        <w:rPr>
          <w:rFonts w:asciiTheme="minorEastAsia" w:eastAsiaTheme="minorEastAsia" w:hAnsiTheme="minorEastAsia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b/>
          <w:sz w:val="28"/>
          <w:szCs w:val="28"/>
        </w:rPr>
        <w:t>一、财政拨款：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指由一般公共预算、政府性基金预算安排的财政拨款数。</w:t>
      </w:r>
    </w:p>
    <w:p w:rsidR="00764832" w:rsidRPr="008237B9" w:rsidRDefault="00FF3DD0">
      <w:pPr>
        <w:spacing w:line="600" w:lineRule="exact"/>
        <w:ind w:firstLine="642"/>
        <w:rPr>
          <w:rFonts w:asciiTheme="minorEastAsia" w:eastAsiaTheme="minorEastAsia" w:hAnsiTheme="minorEastAsia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b/>
          <w:sz w:val="28"/>
          <w:szCs w:val="28"/>
        </w:rPr>
        <w:t>二、一般公共预算：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包括公共财政拨款（补助）资金、专项收入。</w:t>
      </w:r>
    </w:p>
    <w:p w:rsidR="00764832" w:rsidRPr="008237B9" w:rsidRDefault="00FF3DD0">
      <w:pPr>
        <w:spacing w:line="600" w:lineRule="exact"/>
        <w:ind w:firstLine="642"/>
        <w:rPr>
          <w:rFonts w:asciiTheme="minorEastAsia" w:eastAsiaTheme="minorEastAsia" w:hAnsiTheme="minorEastAsia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b/>
          <w:sz w:val="28"/>
          <w:szCs w:val="28"/>
        </w:rPr>
        <w:t>三、财政专户管理资金：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包括专户管理行政事业性收费（主要是教育收费）、其他非税收入。</w:t>
      </w:r>
    </w:p>
    <w:p w:rsidR="00764832" w:rsidRPr="008237B9" w:rsidRDefault="00FF3DD0">
      <w:pPr>
        <w:spacing w:line="600" w:lineRule="exact"/>
        <w:ind w:firstLine="642"/>
        <w:rPr>
          <w:rFonts w:asciiTheme="minorEastAsia" w:eastAsiaTheme="minorEastAsia" w:hAnsiTheme="minorEastAsia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b/>
          <w:sz w:val="28"/>
          <w:szCs w:val="28"/>
        </w:rPr>
        <w:t>四、其他资金：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包括事业收入、经营收入、其他收入等。</w:t>
      </w:r>
    </w:p>
    <w:p w:rsidR="00764832" w:rsidRPr="008237B9" w:rsidRDefault="00FF3DD0">
      <w:pPr>
        <w:spacing w:line="600" w:lineRule="exact"/>
        <w:ind w:firstLine="642"/>
        <w:rPr>
          <w:rFonts w:asciiTheme="minorEastAsia" w:eastAsiaTheme="minorEastAsia" w:hAnsiTheme="minorEastAsia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b/>
          <w:sz w:val="28"/>
          <w:szCs w:val="28"/>
        </w:rPr>
        <w:t>五、基本支出：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包括人员经费、商品和服务支出（定额）。其中，人员经费包括工资福利支出、对个人和家庭的补助。</w:t>
      </w:r>
    </w:p>
    <w:p w:rsidR="00764832" w:rsidRPr="008237B9" w:rsidRDefault="00FF3DD0">
      <w:pPr>
        <w:spacing w:line="600" w:lineRule="exact"/>
        <w:ind w:firstLine="642"/>
        <w:rPr>
          <w:rFonts w:asciiTheme="minorEastAsia" w:eastAsiaTheme="minorEastAsia" w:hAnsiTheme="minorEastAsia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b/>
          <w:sz w:val="28"/>
          <w:szCs w:val="28"/>
        </w:rPr>
        <w:t>六、项目支出：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部门支出预算的组成部分，是自治州本级部门为完成其特定的行政任务或事业发展目标，在基本支出预算之外编制的年度项目支出计划。</w:t>
      </w:r>
    </w:p>
    <w:p w:rsidR="00764832" w:rsidRPr="008237B9" w:rsidRDefault="00FF3DD0">
      <w:pPr>
        <w:spacing w:line="600" w:lineRule="exact"/>
        <w:ind w:firstLine="642"/>
        <w:rPr>
          <w:rFonts w:asciiTheme="minorEastAsia" w:eastAsiaTheme="minorEastAsia" w:hAnsiTheme="minorEastAsia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b/>
          <w:sz w:val="28"/>
          <w:szCs w:val="28"/>
        </w:rPr>
        <w:t>七、“三公”经费：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指自治州本级部门用一般公共预算财政拨款安排的因公出国（境）费、公务用车购置及运行费和公务接待费。其中，因公出国（境）费指单位公务出国（境）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lastRenderedPageBreak/>
        <w:t>宾接待）支出。</w:t>
      </w:r>
    </w:p>
    <w:p w:rsidR="00764832" w:rsidRPr="008237B9" w:rsidRDefault="00FF3DD0">
      <w:pPr>
        <w:spacing w:line="600" w:lineRule="exact"/>
        <w:ind w:firstLine="642"/>
        <w:rPr>
          <w:rFonts w:asciiTheme="minorEastAsia" w:eastAsiaTheme="minorEastAsia" w:hAnsiTheme="minorEastAsia"/>
          <w:sz w:val="28"/>
          <w:szCs w:val="28"/>
        </w:rPr>
      </w:pPr>
      <w:r w:rsidRPr="008237B9">
        <w:rPr>
          <w:rFonts w:asciiTheme="minorEastAsia" w:eastAsiaTheme="minorEastAsia" w:hAnsiTheme="minorEastAsia" w:hint="eastAsia"/>
          <w:b/>
          <w:sz w:val="28"/>
          <w:szCs w:val="28"/>
        </w:rPr>
        <w:t>八、机关运行经费：</w:t>
      </w:r>
      <w:r w:rsidRPr="008237B9">
        <w:rPr>
          <w:rFonts w:asciiTheme="minorEastAsia" w:eastAsiaTheme="minorEastAsia" w:hAnsiTheme="minorEastAsia" w:hint="eastAsia"/>
          <w:sz w:val="28"/>
          <w:szCs w:val="28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764832" w:rsidRPr="008237B9" w:rsidRDefault="00FF3DD0">
      <w:pPr>
        <w:widowControl/>
        <w:spacing w:line="600" w:lineRule="exact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 </w:t>
      </w:r>
    </w:p>
    <w:p w:rsidR="00764832" w:rsidRPr="008237B9" w:rsidRDefault="00764832">
      <w:pPr>
        <w:widowControl/>
        <w:spacing w:line="600" w:lineRule="exact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p w:rsidR="00764832" w:rsidRPr="008237B9" w:rsidRDefault="00764832">
      <w:pPr>
        <w:widowControl/>
        <w:spacing w:line="600" w:lineRule="exact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p w:rsidR="00764832" w:rsidRPr="008237B9" w:rsidRDefault="00764832">
      <w:pPr>
        <w:widowControl/>
        <w:spacing w:line="600" w:lineRule="exact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p w:rsidR="00764832" w:rsidRPr="008237B9" w:rsidRDefault="00764832">
      <w:pPr>
        <w:widowControl/>
        <w:spacing w:line="600" w:lineRule="exact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p w:rsidR="00764832" w:rsidRDefault="00FF3DD0">
      <w:pPr>
        <w:widowControl/>
        <w:spacing w:line="600" w:lineRule="exact"/>
        <w:ind w:left="4760" w:hangingChars="1700" w:hanging="47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                      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昌吉回族自治州</w:t>
      </w:r>
      <w:r w:rsidRPr="008237B9">
        <w:rPr>
          <w:rFonts w:asciiTheme="minorEastAsia" w:eastAsiaTheme="minorEastAsia" w:hAnsiTheme="minorEastAsia" w:hint="eastAsia"/>
          <w:kern w:val="0"/>
          <w:sz w:val="28"/>
          <w:szCs w:val="28"/>
        </w:rPr>
        <w:t>特种设备检验检测所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                        2019</w:t>
      </w:r>
      <w:r w:rsidRPr="008237B9">
        <w:rPr>
          <w:rFonts w:asciiTheme="minorEastAsia" w:eastAsiaTheme="minorEastAsia" w:hAnsiTheme="minorEastAsia" w:cs="宋体"/>
          <w:kern w:val="0"/>
          <w:sz w:val="28"/>
          <w:szCs w:val="28"/>
        </w:rPr>
        <w:t>年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</w:t>
      </w:r>
      <w:r w:rsidRPr="008237B9">
        <w:rPr>
          <w:rFonts w:asciiTheme="minorEastAsia" w:eastAsiaTheme="minorEastAsia" w:hAnsiTheme="minorEastAsia" w:cs="宋体"/>
          <w:kern w:val="0"/>
          <w:sz w:val="28"/>
          <w:szCs w:val="28"/>
        </w:rPr>
        <w:t>月</w:t>
      </w:r>
      <w:r w:rsidRPr="008237B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31</w:t>
      </w:r>
      <w:r w:rsidRPr="008237B9">
        <w:rPr>
          <w:rFonts w:asciiTheme="minorEastAsia" w:eastAsiaTheme="minorEastAsia" w:hAnsiTheme="minorEastAsia" w:cs="宋体"/>
          <w:kern w:val="0"/>
          <w:sz w:val="28"/>
          <w:szCs w:val="28"/>
        </w:rPr>
        <w:t>日</w:t>
      </w:r>
      <w:bookmarkStart w:id="0" w:name="_GoBack"/>
      <w:bookmarkEnd w:id="0"/>
    </w:p>
    <w:p w:rsidR="00764832" w:rsidRDefault="00764832">
      <w:pPr>
        <w:spacing w:line="600" w:lineRule="exact"/>
      </w:pPr>
    </w:p>
    <w:p w:rsidR="00764832" w:rsidRDefault="00764832"/>
    <w:sectPr w:rsidR="00764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DD0" w:rsidRDefault="00FF3DD0">
      <w:r>
        <w:separator/>
      </w:r>
    </w:p>
  </w:endnote>
  <w:endnote w:type="continuationSeparator" w:id="0">
    <w:p w:rsidR="00FF3DD0" w:rsidRDefault="00FF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832" w:rsidRDefault="00FF3DD0">
    <w:pPr>
      <w:pStyle w:val="a5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30 -</w:t>
    </w:r>
    <w:r>
      <w:rPr>
        <w:rFonts w:ascii="宋体" w:eastAsia="宋体" w:hAnsi="宋体"/>
        <w:sz w:val="28"/>
        <w:szCs w:val="28"/>
      </w:rPr>
      <w:fldChar w:fldCharType="end"/>
    </w:r>
  </w:p>
  <w:p w:rsidR="00764832" w:rsidRDefault="007648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832" w:rsidRDefault="00FF3DD0">
    <w:pPr>
      <w:pStyle w:val="a5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8237B9" w:rsidRPr="008237B9">
      <w:rPr>
        <w:rFonts w:ascii="宋体" w:eastAsia="宋体" w:hAnsi="宋体"/>
        <w:noProof/>
        <w:sz w:val="28"/>
        <w:szCs w:val="28"/>
        <w:lang w:val="zh-CN"/>
      </w:rPr>
      <w:t>22</w:t>
    </w:r>
    <w:r>
      <w:rPr>
        <w:rFonts w:ascii="宋体" w:eastAsia="宋体" w:hAnsi="宋体"/>
        <w:sz w:val="28"/>
        <w:szCs w:val="28"/>
      </w:rPr>
      <w:fldChar w:fldCharType="end"/>
    </w:r>
  </w:p>
  <w:p w:rsidR="00764832" w:rsidRDefault="007648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DD0" w:rsidRDefault="00FF3DD0">
      <w:r>
        <w:separator/>
      </w:r>
    </w:p>
  </w:footnote>
  <w:footnote w:type="continuationSeparator" w:id="0">
    <w:p w:rsidR="00FF3DD0" w:rsidRDefault="00FF3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E440E"/>
    <w:multiLevelType w:val="multilevel"/>
    <w:tmpl w:val="206E440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645590"/>
    <w:multiLevelType w:val="multilevel"/>
    <w:tmpl w:val="2F645590"/>
    <w:lvl w:ilvl="0">
      <w:start w:val="1"/>
      <w:numFmt w:val="none"/>
      <w:lvlText w:val="一、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144"/>
    <w:rsid w:val="000056EE"/>
    <w:rsid w:val="000077EB"/>
    <w:rsid w:val="00022698"/>
    <w:rsid w:val="00024378"/>
    <w:rsid w:val="000408CF"/>
    <w:rsid w:val="00044EF9"/>
    <w:rsid w:val="000473AF"/>
    <w:rsid w:val="00061E43"/>
    <w:rsid w:val="000800E7"/>
    <w:rsid w:val="000A206A"/>
    <w:rsid w:val="000D62DC"/>
    <w:rsid w:val="001137AA"/>
    <w:rsid w:val="001138D6"/>
    <w:rsid w:val="00113F7C"/>
    <w:rsid w:val="00120250"/>
    <w:rsid w:val="00157086"/>
    <w:rsid w:val="00161BE4"/>
    <w:rsid w:val="001808FF"/>
    <w:rsid w:val="001833B0"/>
    <w:rsid w:val="001867C9"/>
    <w:rsid w:val="00197E7A"/>
    <w:rsid w:val="001A293B"/>
    <w:rsid w:val="001A311B"/>
    <w:rsid w:val="001B5AF5"/>
    <w:rsid w:val="001B73FB"/>
    <w:rsid w:val="001C7DA9"/>
    <w:rsid w:val="001D1DFB"/>
    <w:rsid w:val="001F595F"/>
    <w:rsid w:val="001F7971"/>
    <w:rsid w:val="00202CCA"/>
    <w:rsid w:val="0020502C"/>
    <w:rsid w:val="0020597C"/>
    <w:rsid w:val="00237497"/>
    <w:rsid w:val="00246E23"/>
    <w:rsid w:val="00263A6A"/>
    <w:rsid w:val="00264688"/>
    <w:rsid w:val="0027688B"/>
    <w:rsid w:val="00276AA0"/>
    <w:rsid w:val="00284F88"/>
    <w:rsid w:val="002930C2"/>
    <w:rsid w:val="002933BE"/>
    <w:rsid w:val="002969C9"/>
    <w:rsid w:val="002A1B71"/>
    <w:rsid w:val="002B1318"/>
    <w:rsid w:val="002B3B6F"/>
    <w:rsid w:val="002B5144"/>
    <w:rsid w:val="002D721A"/>
    <w:rsid w:val="002F1D99"/>
    <w:rsid w:val="002F6365"/>
    <w:rsid w:val="00316DF1"/>
    <w:rsid w:val="00323740"/>
    <w:rsid w:val="00325B17"/>
    <w:rsid w:val="00327FBB"/>
    <w:rsid w:val="00331B45"/>
    <w:rsid w:val="00357155"/>
    <w:rsid w:val="003A607D"/>
    <w:rsid w:val="003A7B3E"/>
    <w:rsid w:val="003B219A"/>
    <w:rsid w:val="003C0774"/>
    <w:rsid w:val="003C12E1"/>
    <w:rsid w:val="003C44EA"/>
    <w:rsid w:val="003C73D9"/>
    <w:rsid w:val="003D34F9"/>
    <w:rsid w:val="003E3335"/>
    <w:rsid w:val="003F015A"/>
    <w:rsid w:val="003F0D74"/>
    <w:rsid w:val="003F203D"/>
    <w:rsid w:val="003F24A0"/>
    <w:rsid w:val="0040287A"/>
    <w:rsid w:val="00403D42"/>
    <w:rsid w:val="00420D6B"/>
    <w:rsid w:val="004250DF"/>
    <w:rsid w:val="00432481"/>
    <w:rsid w:val="00436213"/>
    <w:rsid w:val="004412BB"/>
    <w:rsid w:val="0044755B"/>
    <w:rsid w:val="00451907"/>
    <w:rsid w:val="00456012"/>
    <w:rsid w:val="00470451"/>
    <w:rsid w:val="004757CC"/>
    <w:rsid w:val="00487D11"/>
    <w:rsid w:val="00491F7C"/>
    <w:rsid w:val="004A0058"/>
    <w:rsid w:val="004A0DBE"/>
    <w:rsid w:val="004B1548"/>
    <w:rsid w:val="004C0922"/>
    <w:rsid w:val="004C267A"/>
    <w:rsid w:val="004E7682"/>
    <w:rsid w:val="004F6318"/>
    <w:rsid w:val="00507571"/>
    <w:rsid w:val="005111C6"/>
    <w:rsid w:val="0051441C"/>
    <w:rsid w:val="005159F6"/>
    <w:rsid w:val="0052324B"/>
    <w:rsid w:val="005505E6"/>
    <w:rsid w:val="00564774"/>
    <w:rsid w:val="00572092"/>
    <w:rsid w:val="00572582"/>
    <w:rsid w:val="0058344C"/>
    <w:rsid w:val="0059705B"/>
    <w:rsid w:val="005A4563"/>
    <w:rsid w:val="005D03C4"/>
    <w:rsid w:val="005E11B3"/>
    <w:rsid w:val="005F72B9"/>
    <w:rsid w:val="006051DC"/>
    <w:rsid w:val="00621659"/>
    <w:rsid w:val="0062677D"/>
    <w:rsid w:val="0063461E"/>
    <w:rsid w:val="00641B76"/>
    <w:rsid w:val="006538F2"/>
    <w:rsid w:val="00671578"/>
    <w:rsid w:val="006716B2"/>
    <w:rsid w:val="006906E5"/>
    <w:rsid w:val="006A5D03"/>
    <w:rsid w:val="006B08B2"/>
    <w:rsid w:val="006D600F"/>
    <w:rsid w:val="006E0963"/>
    <w:rsid w:val="006E5FA7"/>
    <w:rsid w:val="006F0462"/>
    <w:rsid w:val="00704C87"/>
    <w:rsid w:val="00705D81"/>
    <w:rsid w:val="00720745"/>
    <w:rsid w:val="00733500"/>
    <w:rsid w:val="007339DF"/>
    <w:rsid w:val="0073440C"/>
    <w:rsid w:val="0074242E"/>
    <w:rsid w:val="0074344D"/>
    <w:rsid w:val="00752685"/>
    <w:rsid w:val="007553EF"/>
    <w:rsid w:val="00757310"/>
    <w:rsid w:val="00764832"/>
    <w:rsid w:val="00774EE8"/>
    <w:rsid w:val="00781C35"/>
    <w:rsid w:val="00785A82"/>
    <w:rsid w:val="007B1220"/>
    <w:rsid w:val="007C6388"/>
    <w:rsid w:val="007D0135"/>
    <w:rsid w:val="007D052B"/>
    <w:rsid w:val="007D7A0E"/>
    <w:rsid w:val="007F240D"/>
    <w:rsid w:val="007F7887"/>
    <w:rsid w:val="00814582"/>
    <w:rsid w:val="00817F7E"/>
    <w:rsid w:val="008224F7"/>
    <w:rsid w:val="008237B9"/>
    <w:rsid w:val="00841512"/>
    <w:rsid w:val="00871B8C"/>
    <w:rsid w:val="00874D82"/>
    <w:rsid w:val="008836DA"/>
    <w:rsid w:val="008925FF"/>
    <w:rsid w:val="008A0270"/>
    <w:rsid w:val="008E461C"/>
    <w:rsid w:val="0093321E"/>
    <w:rsid w:val="00937AE3"/>
    <w:rsid w:val="00943291"/>
    <w:rsid w:val="0094393D"/>
    <w:rsid w:val="00945AAF"/>
    <w:rsid w:val="00955B2A"/>
    <w:rsid w:val="00974658"/>
    <w:rsid w:val="00976BFD"/>
    <w:rsid w:val="00986BE1"/>
    <w:rsid w:val="009976E6"/>
    <w:rsid w:val="009A0967"/>
    <w:rsid w:val="009A0DC1"/>
    <w:rsid w:val="009B13E6"/>
    <w:rsid w:val="009B1D6F"/>
    <w:rsid w:val="009B66B2"/>
    <w:rsid w:val="009B6737"/>
    <w:rsid w:val="009C5C38"/>
    <w:rsid w:val="009D029B"/>
    <w:rsid w:val="009D0A35"/>
    <w:rsid w:val="009D49F9"/>
    <w:rsid w:val="009E0F16"/>
    <w:rsid w:val="009E27AC"/>
    <w:rsid w:val="009E595E"/>
    <w:rsid w:val="009F0523"/>
    <w:rsid w:val="009F6293"/>
    <w:rsid w:val="00A443F9"/>
    <w:rsid w:val="00A538FF"/>
    <w:rsid w:val="00A93F49"/>
    <w:rsid w:val="00AA6AC3"/>
    <w:rsid w:val="00AB1551"/>
    <w:rsid w:val="00AB15EC"/>
    <w:rsid w:val="00AB4091"/>
    <w:rsid w:val="00AB58A2"/>
    <w:rsid w:val="00AC7D0F"/>
    <w:rsid w:val="00AD16DD"/>
    <w:rsid w:val="00AD3412"/>
    <w:rsid w:val="00AE5A99"/>
    <w:rsid w:val="00AE7CF9"/>
    <w:rsid w:val="00AF3D65"/>
    <w:rsid w:val="00B035CD"/>
    <w:rsid w:val="00B16D43"/>
    <w:rsid w:val="00B20A24"/>
    <w:rsid w:val="00B42A90"/>
    <w:rsid w:val="00B44A6F"/>
    <w:rsid w:val="00B50F54"/>
    <w:rsid w:val="00B630F9"/>
    <w:rsid w:val="00B71B24"/>
    <w:rsid w:val="00B74B1B"/>
    <w:rsid w:val="00B7678A"/>
    <w:rsid w:val="00B8293E"/>
    <w:rsid w:val="00B94640"/>
    <w:rsid w:val="00B96E4E"/>
    <w:rsid w:val="00BA2C66"/>
    <w:rsid w:val="00BB0ECB"/>
    <w:rsid w:val="00BC0B3D"/>
    <w:rsid w:val="00BC228A"/>
    <w:rsid w:val="00BC33EC"/>
    <w:rsid w:val="00BC4416"/>
    <w:rsid w:val="00BE13D0"/>
    <w:rsid w:val="00BE4F24"/>
    <w:rsid w:val="00BE6C88"/>
    <w:rsid w:val="00BF7A28"/>
    <w:rsid w:val="00C0175B"/>
    <w:rsid w:val="00C11093"/>
    <w:rsid w:val="00C12355"/>
    <w:rsid w:val="00C201FE"/>
    <w:rsid w:val="00C21BEE"/>
    <w:rsid w:val="00C226A1"/>
    <w:rsid w:val="00C32750"/>
    <w:rsid w:val="00C41AFB"/>
    <w:rsid w:val="00C520E4"/>
    <w:rsid w:val="00C70D3F"/>
    <w:rsid w:val="00C75096"/>
    <w:rsid w:val="00CA6019"/>
    <w:rsid w:val="00CB022B"/>
    <w:rsid w:val="00CB4468"/>
    <w:rsid w:val="00CB4A20"/>
    <w:rsid w:val="00CB7C1B"/>
    <w:rsid w:val="00CE3D28"/>
    <w:rsid w:val="00CE5484"/>
    <w:rsid w:val="00CE7E2F"/>
    <w:rsid w:val="00CF289C"/>
    <w:rsid w:val="00CF3828"/>
    <w:rsid w:val="00CF6084"/>
    <w:rsid w:val="00D026C5"/>
    <w:rsid w:val="00D20949"/>
    <w:rsid w:val="00D22D1D"/>
    <w:rsid w:val="00D30601"/>
    <w:rsid w:val="00D4319D"/>
    <w:rsid w:val="00D610F4"/>
    <w:rsid w:val="00D83CBD"/>
    <w:rsid w:val="00D8458C"/>
    <w:rsid w:val="00D8654F"/>
    <w:rsid w:val="00D8789A"/>
    <w:rsid w:val="00D95B2F"/>
    <w:rsid w:val="00DA2227"/>
    <w:rsid w:val="00DB08AB"/>
    <w:rsid w:val="00DB2499"/>
    <w:rsid w:val="00DB6E3C"/>
    <w:rsid w:val="00DD0F4E"/>
    <w:rsid w:val="00DD3B1F"/>
    <w:rsid w:val="00DD5554"/>
    <w:rsid w:val="00DE2702"/>
    <w:rsid w:val="00E15D4D"/>
    <w:rsid w:val="00E25D0E"/>
    <w:rsid w:val="00E36C85"/>
    <w:rsid w:val="00E53066"/>
    <w:rsid w:val="00E5626D"/>
    <w:rsid w:val="00E84A33"/>
    <w:rsid w:val="00E97E00"/>
    <w:rsid w:val="00EB6FE3"/>
    <w:rsid w:val="00ED55FD"/>
    <w:rsid w:val="00EE362C"/>
    <w:rsid w:val="00EE458B"/>
    <w:rsid w:val="00EE533F"/>
    <w:rsid w:val="00EF5337"/>
    <w:rsid w:val="00F108E0"/>
    <w:rsid w:val="00F2297E"/>
    <w:rsid w:val="00F22F9E"/>
    <w:rsid w:val="00F2787C"/>
    <w:rsid w:val="00F42E67"/>
    <w:rsid w:val="00F53018"/>
    <w:rsid w:val="00F77552"/>
    <w:rsid w:val="00F80409"/>
    <w:rsid w:val="00F84C2F"/>
    <w:rsid w:val="00F84FE6"/>
    <w:rsid w:val="00F93864"/>
    <w:rsid w:val="00F96678"/>
    <w:rsid w:val="00FA5FDA"/>
    <w:rsid w:val="00FC6ABD"/>
    <w:rsid w:val="00FD015B"/>
    <w:rsid w:val="00FE1BE6"/>
    <w:rsid w:val="00FE4A72"/>
    <w:rsid w:val="00FF3DD0"/>
    <w:rsid w:val="00FF4B3F"/>
    <w:rsid w:val="3E664F8D"/>
    <w:rsid w:val="7B9D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24F07C"/>
  <w15:docId w15:val="{FBD70969-0F4A-445E-8B7F-7D709949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qFormat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rFonts w:cs="Times New Roman"/>
      <w:b/>
      <w:bCs/>
    </w:rPr>
  </w:style>
  <w:style w:type="character" w:styleId="ac">
    <w:name w:val="page number"/>
    <w:basedOn w:val="a0"/>
    <w:qFormat/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qFormat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a4">
    <w:name w:val="批注框文本 字符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正文文本缩进 3 字符"/>
    <w:basedOn w:val="a0"/>
    <w:link w:val="3"/>
    <w:qFormat/>
    <w:rPr>
      <w:rFonts w:ascii="Times New Roman" w:eastAsia="仿宋_GB2312" w:hAnsi="Times New Roman" w:cs="Times New Roman"/>
      <w:sz w:val="32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qFormat/>
    <w:rPr>
      <w:rFonts w:ascii="Calibri" w:hAnsi="Calibri" w:cs="黑体"/>
      <w:sz w:val="24"/>
    </w:rPr>
  </w:style>
  <w:style w:type="paragraph" w:customStyle="1" w:styleId="2">
    <w:name w:val="普通(网站)2"/>
    <w:basedOn w:val="a"/>
    <w:qFormat/>
    <w:rPr>
      <w:rFonts w:ascii="Calibri" w:hAnsi="Calibri" w:cs="黑体"/>
      <w:sz w:val="24"/>
    </w:rPr>
  </w:style>
  <w:style w:type="paragraph" w:customStyle="1" w:styleId="31">
    <w:name w:val="普通(网站)3"/>
    <w:basedOn w:val="a"/>
    <w:qFormat/>
    <w:rPr>
      <w:rFonts w:ascii="Calibri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1798</Words>
  <Characters>10251</Characters>
  <Application>Microsoft Office Word</Application>
  <DocSecurity>0</DocSecurity>
  <Lines>85</Lines>
  <Paragraphs>24</Paragraphs>
  <ScaleCrop>false</ScaleCrop>
  <Company>Microsoft</Company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</dc:creator>
  <cp:lastModifiedBy>XIE</cp:lastModifiedBy>
  <cp:revision>6</cp:revision>
  <dcterms:created xsi:type="dcterms:W3CDTF">2020-03-27T10:57:00Z</dcterms:created>
  <dcterms:modified xsi:type="dcterms:W3CDTF">2021-05-27T08:38:00Z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5AF8BA097C074326A9D4143B5F016807</vt:lpwstr>
  </property>
</Properties>
</file>