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30" w:rsidRDefault="00BF05AD">
      <w:pPr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5B0730" w:rsidRDefault="005B0730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:rsidR="005B0730" w:rsidRDefault="005B0730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:rsidR="005B0730" w:rsidRDefault="005B0730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:rsidR="005B0730" w:rsidRDefault="005B0730">
      <w:pPr>
        <w:rPr>
          <w:rFonts w:ascii="黑体" w:eastAsia="黑体" w:hAnsi="黑体"/>
          <w:sz w:val="32"/>
          <w:szCs w:val="32"/>
        </w:rPr>
      </w:pPr>
    </w:p>
    <w:p w:rsidR="005B0730" w:rsidRDefault="005B0730">
      <w:pPr>
        <w:rPr>
          <w:rFonts w:ascii="宋体" w:hAnsi="宋体" w:cs="宋体"/>
          <w:b/>
          <w:bCs/>
          <w:kern w:val="0"/>
          <w:sz w:val="44"/>
          <w:szCs w:val="44"/>
        </w:rPr>
      </w:pPr>
    </w:p>
    <w:p w:rsidR="005B0730" w:rsidRDefault="00BF05AD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昌吉州中小企</w:t>
      </w:r>
      <w:bookmarkStart w:id="0" w:name="_GoBack"/>
      <w:bookmarkEnd w:id="0"/>
      <w:r>
        <w:rPr>
          <w:rFonts w:ascii="方正小标宋_GBK" w:eastAsia="方正小标宋_GBK" w:hAnsi="宋体" w:hint="eastAsia"/>
          <w:kern w:val="0"/>
          <w:sz w:val="44"/>
          <w:szCs w:val="44"/>
        </w:rPr>
        <w:t>业发展局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2021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</w:t>
      </w:r>
      <w:r w:rsidR="00736036">
        <w:rPr>
          <w:rFonts w:ascii="方正小标宋_GBK" w:eastAsia="方正小标宋_GBK" w:hAnsi="宋体" w:hint="eastAsia"/>
          <w:kern w:val="0"/>
          <w:sz w:val="44"/>
          <w:szCs w:val="44"/>
        </w:rPr>
        <w:t>部门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预算公开</w:t>
      </w:r>
    </w:p>
    <w:p w:rsidR="005B0730" w:rsidRDefault="005B07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5B0730" w:rsidRDefault="005B07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5B0730" w:rsidRDefault="005B07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5B0730" w:rsidRDefault="005B07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5B0730" w:rsidRDefault="005B07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5B0730" w:rsidRDefault="005B07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5B0730" w:rsidRDefault="005B07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5B0730" w:rsidRDefault="005B07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5B0730" w:rsidRDefault="005B07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5B0730" w:rsidRDefault="005B0730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5B0730" w:rsidRDefault="00BF05AD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lastRenderedPageBreak/>
        <w:t>目</w:t>
      </w:r>
      <w:r>
        <w:rPr>
          <w:rFonts w:ascii="黑体" w:eastAsia="黑体" w:hAnsi="黑体" w:hint="eastAsia"/>
          <w:kern w:val="0"/>
          <w:sz w:val="36"/>
          <w:szCs w:val="32"/>
        </w:rPr>
        <w:t xml:space="preserve"> </w:t>
      </w:r>
      <w:r>
        <w:rPr>
          <w:rFonts w:ascii="黑体" w:eastAsia="黑体" w:hAnsi="黑体" w:hint="eastAsia"/>
          <w:kern w:val="0"/>
          <w:sz w:val="36"/>
          <w:szCs w:val="32"/>
        </w:rPr>
        <w:t>录</w:t>
      </w:r>
    </w:p>
    <w:p w:rsidR="005B0730" w:rsidRDefault="005B0730">
      <w:pPr>
        <w:widowControl/>
        <w:spacing w:line="480" w:lineRule="exact"/>
        <w:ind w:firstLineChars="200" w:firstLine="883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5B0730" w:rsidRDefault="00BF05AD">
      <w:pPr>
        <w:widowControl/>
        <w:spacing w:line="48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概况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5B0730" w:rsidRDefault="00BF05AD">
      <w:pPr>
        <w:widowControl/>
        <w:spacing w:line="48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2021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年部门（单位）预算公开表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hint="eastAsia"/>
          <w:kern w:val="0"/>
          <w:sz w:val="32"/>
          <w:szCs w:val="32"/>
        </w:rPr>
        <w:t>收支总体情况表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昌吉州中小企业发展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局</w:t>
      </w:r>
      <w:r>
        <w:rPr>
          <w:rFonts w:ascii="仿宋_GB2312" w:eastAsia="仿宋_GB2312" w:hAnsi="宋体" w:hint="eastAsia"/>
          <w:kern w:val="0"/>
          <w:sz w:val="32"/>
          <w:szCs w:val="32"/>
        </w:rPr>
        <w:t>收入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总体情况表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hint="eastAsia"/>
          <w:kern w:val="0"/>
          <w:sz w:val="32"/>
          <w:szCs w:val="32"/>
        </w:rPr>
        <w:t>支出总体情况表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七、一般公共预算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5B0730" w:rsidRDefault="00BF05AD">
      <w:pPr>
        <w:widowControl/>
        <w:spacing w:line="48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2021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年部门（单位）预算情况说明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七、关于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年一般公共预算项目支出情况说明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5B0730" w:rsidRDefault="00BF05AD">
      <w:pPr>
        <w:widowControl/>
        <w:spacing w:line="48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5B0730" w:rsidRDefault="00BF05AD">
      <w:pPr>
        <w:widowControl/>
        <w:spacing w:line="48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5B0730" w:rsidP="00736036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BF05AD" w:rsidP="00736036">
      <w:pPr>
        <w:widowControl/>
        <w:spacing w:line="56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 </w:t>
      </w:r>
      <w:r>
        <w:rPr>
          <w:rFonts w:ascii="黑体" w:eastAsia="黑体" w:hAnsi="黑体" w:hint="eastAsia"/>
          <w:kern w:val="0"/>
          <w:sz w:val="32"/>
          <w:szCs w:val="32"/>
        </w:rPr>
        <w:t>昌吉州中小企业发展局</w:t>
      </w:r>
      <w:r>
        <w:rPr>
          <w:rFonts w:ascii="黑体" w:eastAsia="黑体" w:hAnsi="黑体" w:hint="eastAsia"/>
          <w:kern w:val="0"/>
          <w:sz w:val="32"/>
          <w:szCs w:val="32"/>
        </w:rPr>
        <w:t>单位概况</w:t>
      </w:r>
    </w:p>
    <w:p w:rsidR="005B0730" w:rsidRDefault="005B0730" w:rsidP="00736036"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736036" w:rsidRDefault="00BF05AD" w:rsidP="00736036">
      <w:pPr>
        <w:widowControl/>
        <w:spacing w:line="560" w:lineRule="exact"/>
        <w:jc w:val="lef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5B0730" w:rsidRDefault="00BF05AD" w:rsidP="0073603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为全州中小企业的发展提供技术创新、市场开拓、信息交流、人才引进、业务培训、对外合作等服务；负责推进中小企业担保体系建设等任务。</w:t>
      </w:r>
    </w:p>
    <w:p w:rsidR="005B0730" w:rsidRDefault="00BF05AD" w:rsidP="00736036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5B0730" w:rsidRDefault="00BF05AD" w:rsidP="0073603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发展局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</w:t>
      </w:r>
      <w:proofErr w:type="gramEnd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预算单位，下设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个综合办公室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B0730" w:rsidRDefault="00BF05AD" w:rsidP="00736036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昌吉州中小企业发展局编制数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名，实有人数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退休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5B0730" w:rsidRDefault="00BF05AD" w:rsidP="0073603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</w:p>
    <w:p w:rsidR="005B0730" w:rsidRDefault="005B073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5B073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BF05AD">
      <w:pPr>
        <w:widowControl/>
        <w:spacing w:line="44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2021</w:t>
      </w:r>
      <w:r>
        <w:rPr>
          <w:rFonts w:ascii="黑体" w:eastAsia="黑体" w:hAnsi="黑体" w:hint="eastAsia"/>
          <w:kern w:val="0"/>
          <w:sz w:val="32"/>
          <w:szCs w:val="32"/>
        </w:rPr>
        <w:t>年部门（单位）预算公开表</w:t>
      </w:r>
    </w:p>
    <w:p w:rsidR="005B0730" w:rsidRDefault="00BF05AD">
      <w:pPr>
        <w:widowControl/>
        <w:spacing w:line="44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p w:rsidR="005B0730" w:rsidRDefault="00BF05AD">
      <w:pPr>
        <w:widowControl/>
        <w:spacing w:line="44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部门（单位）收支总体情况表</w:t>
      </w:r>
    </w:p>
    <w:p w:rsidR="005B0730" w:rsidRDefault="00BF05AD">
      <w:pPr>
        <w:widowControl/>
        <w:spacing w:line="440" w:lineRule="exac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</w:t>
      </w:r>
      <w:r>
        <w:rPr>
          <w:rFonts w:ascii="仿宋_GB2312" w:eastAsia="仿宋_GB2312" w:hAnsi="宋体" w:hint="eastAsia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>昌吉州中小企业发展局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425"/>
        <w:gridCol w:w="1418"/>
        <w:gridCol w:w="3260"/>
        <w:gridCol w:w="1559"/>
      </w:tblGrid>
      <w:tr w:rsidR="005B0730">
        <w:trPr>
          <w:trHeight w:val="3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出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预算数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74.24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59.14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74.24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5.5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9.6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234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trHeight w:hRule="exact"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74.24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74.24</w:t>
            </w:r>
          </w:p>
        </w:tc>
      </w:tr>
    </w:tbl>
    <w:p w:rsidR="005B0730" w:rsidRDefault="00BF05A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:rsidR="005B0730" w:rsidRDefault="00BF05AD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部门（单位）收入总体情况表</w:t>
      </w:r>
    </w:p>
    <w:p w:rsidR="005B0730" w:rsidRDefault="00BF05AD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</w:t>
      </w:r>
      <w:r>
        <w:rPr>
          <w:rFonts w:ascii="仿宋_GB2312" w:eastAsia="仿宋_GB2312" w:hAnsi="宋体" w:hint="eastAsia"/>
          <w:kern w:val="0"/>
          <w:sz w:val="24"/>
        </w:rPr>
        <w:t>昌吉州中小企业发展局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716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556"/>
        <w:gridCol w:w="425"/>
        <w:gridCol w:w="566"/>
        <w:gridCol w:w="1841"/>
        <w:gridCol w:w="1015"/>
        <w:gridCol w:w="848"/>
        <w:gridCol w:w="707"/>
        <w:gridCol w:w="793"/>
        <w:gridCol w:w="919"/>
        <w:gridCol w:w="658"/>
        <w:gridCol w:w="706"/>
        <w:gridCol w:w="682"/>
      </w:tblGrid>
      <w:tr w:rsidR="005B0730">
        <w:trPr>
          <w:trHeight w:val="550"/>
        </w:trPr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总</w:t>
            </w: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计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 w:rsidR="005B0730">
        <w:trPr>
          <w:trHeight w:val="198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59.14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59.14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1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合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74.24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jc w:val="righ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</w:tbl>
    <w:p w:rsidR="005B0730" w:rsidRDefault="005B0730">
      <w:pPr>
        <w:widowControl/>
        <w:spacing w:line="36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5B0730" w:rsidRDefault="00BF05AD">
      <w:pPr>
        <w:widowControl/>
        <w:spacing w:line="36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表三：</w:t>
      </w:r>
    </w:p>
    <w:p w:rsidR="005B0730" w:rsidRDefault="00BF05AD">
      <w:pPr>
        <w:widowControl/>
        <w:spacing w:line="36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部门（单位）支出总体情况表</w:t>
      </w:r>
    </w:p>
    <w:p w:rsidR="005B0730" w:rsidRDefault="005B0730">
      <w:pPr>
        <w:widowControl/>
        <w:spacing w:line="28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5B0730" w:rsidRDefault="00BF05AD">
      <w:pPr>
        <w:widowControl/>
        <w:spacing w:line="280" w:lineRule="exact"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</w:t>
      </w:r>
      <w:r>
        <w:rPr>
          <w:rFonts w:ascii="仿宋_GB2312" w:eastAsia="仿宋_GB2312" w:hAnsi="宋体" w:hint="eastAsia"/>
          <w:kern w:val="0"/>
          <w:sz w:val="24"/>
        </w:rPr>
        <w:t>昌吉州中小企业发展局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420" w:type="dxa"/>
        <w:tblInd w:w="-240" w:type="dxa"/>
        <w:tblLook w:val="04A0" w:firstRow="1" w:lastRow="0" w:firstColumn="1" w:lastColumn="0" w:noHBand="0" w:noVBand="1"/>
      </w:tblPr>
      <w:tblGrid>
        <w:gridCol w:w="487"/>
        <w:gridCol w:w="400"/>
        <w:gridCol w:w="400"/>
        <w:gridCol w:w="2573"/>
        <w:gridCol w:w="1838"/>
        <w:gridCol w:w="1839"/>
        <w:gridCol w:w="1883"/>
      </w:tblGrid>
      <w:tr w:rsidR="005B0730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 w:rsidR="005B0730">
        <w:trPr>
          <w:trHeight w:val="48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:rsidR="005B0730">
        <w:trPr>
          <w:trHeight w:val="2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59.14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59.14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74.24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74.24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B0730" w:rsidRDefault="005B0730">
      <w:pPr>
        <w:widowControl/>
        <w:spacing w:beforeLines="50" w:before="120" w:line="28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5B0730" w:rsidRDefault="00BF05AD">
      <w:pPr>
        <w:widowControl/>
        <w:spacing w:beforeLines="50" w:before="120" w:line="28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:rsidR="005B0730" w:rsidRDefault="00BF05AD">
      <w:pPr>
        <w:widowControl/>
        <w:spacing w:beforeLines="50" w:before="120" w:line="28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5B0730" w:rsidRDefault="00BF05AD">
      <w:pPr>
        <w:widowControl/>
        <w:spacing w:beforeLines="50" w:before="120" w:line="280" w:lineRule="exact"/>
        <w:outlineLvl w:val="1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编制部门（单位）：</w:t>
      </w:r>
      <w:r>
        <w:rPr>
          <w:rFonts w:ascii="仿宋_GB2312" w:eastAsia="仿宋_GB2312" w:hAnsi="宋体" w:hint="eastAsia"/>
          <w:kern w:val="0"/>
          <w:szCs w:val="21"/>
        </w:rPr>
        <w:t>昌吉州中小企业发展局</w:t>
      </w:r>
      <w:r>
        <w:rPr>
          <w:rFonts w:ascii="仿宋_GB2312" w:eastAsia="仿宋_GB2312" w:hAnsi="宋体" w:hint="eastAsia"/>
          <w:kern w:val="0"/>
          <w:szCs w:val="21"/>
        </w:rPr>
        <w:t xml:space="preserve">                                    </w:t>
      </w:r>
      <w:r>
        <w:rPr>
          <w:rFonts w:ascii="仿宋_GB2312" w:eastAsia="仿宋_GB2312" w:hAnsi="宋体" w:hint="eastAsia"/>
          <w:kern w:val="0"/>
          <w:szCs w:val="21"/>
        </w:rPr>
        <w:t>单位：万元</w:t>
      </w:r>
    </w:p>
    <w:tbl>
      <w:tblPr>
        <w:tblW w:w="10583" w:type="dxa"/>
        <w:tblInd w:w="-240" w:type="dxa"/>
        <w:tblLook w:val="04A0" w:firstRow="1" w:lastRow="0" w:firstColumn="1" w:lastColumn="0" w:noHBand="0" w:noVBand="1"/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 w:rsidR="005B0730">
        <w:trPr>
          <w:gridAfter w:val="1"/>
          <w:wAfter w:w="1134" w:type="dxa"/>
          <w:trHeight w:val="285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财政拨款支出</w:t>
            </w:r>
          </w:p>
        </w:tc>
      </w:tr>
      <w:tr w:rsidR="005B0730">
        <w:trPr>
          <w:gridAfter w:val="1"/>
          <w:wAfter w:w="1134" w:type="dxa"/>
          <w:trHeight w:val="766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736036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74.24</w:t>
            </w:r>
            <w:r w:rsidR="00BF05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59.14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59.14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736036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74.24</w:t>
            </w:r>
            <w:r w:rsidR="00BF05AD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ind w:firstLineChars="50" w:firstLine="90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ind w:firstLineChars="50" w:firstLine="9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5.5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5.5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230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234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疫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B0730">
        <w:trPr>
          <w:gridAfter w:val="1"/>
          <w:wAfter w:w="1134" w:type="dxa"/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B0730">
        <w:trPr>
          <w:trHeight w:hRule="exact" w:val="31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736036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74.24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74.24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74.24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0730" w:rsidRDefault="005B0730">
            <w:pPr>
              <w:widowControl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5B0730" w:rsidRDefault="005B07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5B0730" w:rsidRDefault="00BF05A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表五：</w:t>
      </w:r>
    </w:p>
    <w:tbl>
      <w:tblPr>
        <w:tblW w:w="9260" w:type="dxa"/>
        <w:tblInd w:w="-34" w:type="dxa"/>
        <w:tblLook w:val="04A0" w:firstRow="1" w:lastRow="0" w:firstColumn="1" w:lastColumn="0" w:noHBand="0" w:noVBand="1"/>
      </w:tblPr>
      <w:tblGrid>
        <w:gridCol w:w="570"/>
        <w:gridCol w:w="494"/>
        <w:gridCol w:w="420"/>
        <w:gridCol w:w="2522"/>
        <w:gridCol w:w="663"/>
        <w:gridCol w:w="1029"/>
        <w:gridCol w:w="217"/>
        <w:gridCol w:w="1634"/>
        <w:gridCol w:w="1711"/>
      </w:tblGrid>
      <w:tr w:rsidR="005B0730">
        <w:trPr>
          <w:trHeight w:val="462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5B0730">
        <w:trPr>
          <w:trHeight w:val="639"/>
        </w:trPr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昌吉州中小企业发展局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5B0730">
        <w:trPr>
          <w:trHeight w:val="426"/>
        </w:trPr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5B0730">
        <w:trPr>
          <w:trHeight w:val="542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5B0730">
        <w:trPr>
          <w:trHeight w:val="3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事业运行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59.14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59.14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8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事业单位医疗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其他行政事业单位医疗支出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7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48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74.24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74.24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B0730" w:rsidRDefault="00BF05A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tbl>
      <w:tblPr>
        <w:tblW w:w="9420" w:type="dxa"/>
        <w:tblInd w:w="-148" w:type="dxa"/>
        <w:tblLook w:val="04A0" w:firstRow="1" w:lastRow="0" w:firstColumn="1" w:lastColumn="0" w:noHBand="0" w:noVBand="1"/>
      </w:tblPr>
      <w:tblGrid>
        <w:gridCol w:w="763"/>
        <w:gridCol w:w="582"/>
        <w:gridCol w:w="2921"/>
        <w:gridCol w:w="1004"/>
        <w:gridCol w:w="712"/>
        <w:gridCol w:w="985"/>
        <w:gridCol w:w="731"/>
        <w:gridCol w:w="1722"/>
      </w:tblGrid>
      <w:tr w:rsidR="005B0730">
        <w:trPr>
          <w:trHeight w:val="616"/>
        </w:trPr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5B0730">
        <w:trPr>
          <w:trHeight w:val="924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昌吉州中小企业发展局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5B0730">
        <w:trPr>
          <w:trHeight w:val="371"/>
        </w:trPr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 w:rsidR="005B0730">
        <w:trPr>
          <w:trHeight w:val="717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基本工资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20.3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20.3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津贴补贴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奖金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伙食补助费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6.3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6.3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基础性绩效工资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8.07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8.07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奖励性绩效工资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住房公积金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4.13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4.13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其他工资福利支出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6.44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6.44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机关事业单位基本养老保险缴费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职工基本医疗保险缴费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7.13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7.13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公务员医疗补助缴费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2.32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2.32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其他社会保障缴费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0.11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其他社会保障缴费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办公费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wordWrap w:val="0"/>
              <w:ind w:rightChars="70" w:right="147"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差旅费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维修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劳务费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工会经费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0.41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0.41</w:t>
            </w: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福利费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商品和服务支出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0.46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0.46</w:t>
            </w: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商品和服务支出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奖励金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0.37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0.37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71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对个人和家庭的补助支出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396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74.24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67.95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6.29</w:t>
            </w:r>
          </w:p>
        </w:tc>
      </w:tr>
    </w:tbl>
    <w:p w:rsidR="005B0730" w:rsidRDefault="00BF05A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表七：</w:t>
      </w:r>
    </w:p>
    <w:tbl>
      <w:tblPr>
        <w:tblW w:w="9540" w:type="dxa"/>
        <w:tblInd w:w="-360" w:type="dxa"/>
        <w:tblLook w:val="04A0" w:firstRow="1" w:lastRow="0" w:firstColumn="1" w:lastColumn="0" w:noHBand="0" w:noVBand="1"/>
      </w:tblPr>
      <w:tblGrid>
        <w:gridCol w:w="8"/>
        <w:gridCol w:w="389"/>
        <w:gridCol w:w="397"/>
        <w:gridCol w:w="397"/>
        <w:gridCol w:w="851"/>
        <w:gridCol w:w="1456"/>
        <w:gridCol w:w="750"/>
        <w:gridCol w:w="56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 w:rsidR="005B0730">
        <w:trPr>
          <w:gridBefore w:val="1"/>
          <w:gridAfter w:val="1"/>
          <w:wBefore w:w="8" w:type="dxa"/>
          <w:wAfter w:w="79" w:type="dxa"/>
          <w:trHeight w:val="375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 w:rsidR="005B0730">
        <w:trPr>
          <w:gridBefore w:val="1"/>
          <w:gridAfter w:val="1"/>
          <w:wBefore w:w="8" w:type="dxa"/>
          <w:wAfter w:w="79" w:type="dxa"/>
          <w:trHeight w:val="405"/>
        </w:trPr>
        <w:tc>
          <w:tcPr>
            <w:tcW w:w="53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昌吉州中小企业发展局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730" w:rsidRDefault="00BF05AD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91" w:type="dxa"/>
            <w:gridSpan w:val="4"/>
            <w:noWrap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noWrap/>
            <w:vAlign w:val="center"/>
          </w:tcPr>
          <w:p w:rsidR="005B0730" w:rsidRDefault="00BF05A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/>
            <w:tcBorders>
              <w:bottom w:val="single" w:sz="4" w:space="0" w:color="auto"/>
            </w:tcBorders>
          </w:tcPr>
          <w:p w:rsidR="005B0730" w:rsidRDefault="005B0730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5B0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7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5B0730" w:rsidRDefault="00BF05AD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18"/>
                <w:szCs w:val="18"/>
              </w:rPr>
              <w:t>计</w:t>
            </w:r>
          </w:p>
        </w:tc>
        <w:tc>
          <w:tcPr>
            <w:tcW w:w="75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5B0730" w:rsidRDefault="005B0730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</w:tbl>
    <w:p w:rsidR="005B0730" w:rsidRDefault="00BF05AD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备注：我单位无项目支出预算，此表为空表</w:t>
      </w:r>
    </w:p>
    <w:p w:rsidR="005B0730" w:rsidRDefault="005B073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5B0730" w:rsidRDefault="00BF05AD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:rsidR="005B0730" w:rsidRDefault="00BF05AD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5B0730" w:rsidRDefault="005B073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5B0730" w:rsidRDefault="00BF05AD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</w:t>
      </w:r>
      <w:r>
        <w:rPr>
          <w:rFonts w:ascii="仿宋_GB2312" w:eastAsia="仿宋_GB2312" w:hAnsi="宋体" w:hint="eastAsia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>昌吉州中小企业发展局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40" w:type="dxa"/>
        <w:tblInd w:w="-173" w:type="dxa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712"/>
      </w:tblGrid>
      <w:tr w:rsidR="005B0730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5B0730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B0730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B0730" w:rsidRDefault="00BF05AD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备注：我单位无“三公”经费预算，此表为空表</w:t>
      </w: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736036" w:rsidRDefault="00736036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5B073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5B0730" w:rsidRDefault="00BF05AD">
      <w:pPr>
        <w:widowControl/>
        <w:spacing w:line="36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p w:rsidR="005B0730" w:rsidRDefault="00BF05AD">
      <w:pPr>
        <w:widowControl/>
        <w:spacing w:line="360" w:lineRule="exact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5B0730" w:rsidRDefault="00BF05AD">
      <w:pPr>
        <w:widowControl/>
        <w:spacing w:line="280" w:lineRule="exac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编制部门（单位）：</w:t>
      </w:r>
      <w:r>
        <w:rPr>
          <w:rFonts w:ascii="仿宋_GB2312" w:eastAsia="仿宋_GB2312" w:hAnsi="宋体" w:hint="eastAsia"/>
          <w:kern w:val="0"/>
          <w:sz w:val="24"/>
        </w:rPr>
        <w:t>昌吉州中小企业发展局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</w:t>
      </w:r>
      <w:r>
        <w:rPr>
          <w:rFonts w:ascii="仿宋_GB2312" w:eastAsia="仿宋_GB2312" w:hAnsi="宋体" w:hint="eastAsia"/>
          <w:kern w:val="0"/>
          <w:sz w:val="24"/>
        </w:rPr>
        <w:t>单位：万元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 w:rsidR="005B0730">
        <w:trPr>
          <w:trHeight w:val="465"/>
        </w:trPr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5B0730">
        <w:trPr>
          <w:trHeight w:val="360"/>
        </w:trPr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5B0730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B0730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BF05A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30" w:rsidRDefault="005B073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B0730" w:rsidRDefault="00BF05AD">
      <w:pPr>
        <w:widowControl/>
        <w:spacing w:line="280" w:lineRule="exac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备注：我单位无政府性基金预算，此表为空表。</w:t>
      </w:r>
    </w:p>
    <w:p w:rsidR="005B0730" w:rsidRDefault="005B0730">
      <w:pPr>
        <w:widowControl/>
        <w:spacing w:line="280" w:lineRule="exact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5B0730">
          <w:footerReference w:type="even" r:id="rId9"/>
          <w:pgSz w:w="11906" w:h="16838"/>
          <w:pgMar w:top="2098" w:right="1418" w:bottom="1928" w:left="1588" w:header="851" w:footer="992" w:gutter="0"/>
          <w:pgNumType w:start="1"/>
          <w:cols w:space="720"/>
          <w:docGrid w:linePitch="312"/>
        </w:sectPr>
      </w:pPr>
    </w:p>
    <w:p w:rsidR="005B0730" w:rsidRDefault="00BF05AD">
      <w:pPr>
        <w:spacing w:line="60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2021</w:t>
      </w:r>
      <w:r>
        <w:rPr>
          <w:rFonts w:ascii="黑体" w:eastAsia="黑体" w:hAnsi="黑体" w:hint="eastAsia"/>
          <w:kern w:val="0"/>
          <w:sz w:val="32"/>
          <w:szCs w:val="32"/>
        </w:rPr>
        <w:t>年</w:t>
      </w:r>
      <w:r>
        <w:rPr>
          <w:rFonts w:ascii="黑体" w:eastAsia="黑体" w:hAnsi="黑体" w:hint="eastAsia"/>
          <w:kern w:val="0"/>
          <w:sz w:val="32"/>
          <w:szCs w:val="32"/>
        </w:rPr>
        <w:t>昌吉州中小企业发展局</w:t>
      </w:r>
      <w:r>
        <w:rPr>
          <w:rFonts w:ascii="黑体" w:eastAsia="黑体" w:hAnsi="黑体" w:hint="eastAsia"/>
          <w:kern w:val="0"/>
          <w:sz w:val="32"/>
          <w:szCs w:val="32"/>
        </w:rPr>
        <w:t>预算情况说明</w:t>
      </w:r>
    </w:p>
    <w:p w:rsidR="005B0730" w:rsidRDefault="005B0730">
      <w:pPr>
        <w:spacing w:line="60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5B0730" w:rsidRDefault="00BF05AD">
      <w:pPr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>
        <w:rPr>
          <w:rFonts w:ascii="黑体" w:eastAsia="黑体" w:hAnsi="黑体" w:hint="eastAsia"/>
          <w:kern w:val="0"/>
          <w:sz w:val="32"/>
          <w:szCs w:val="32"/>
        </w:rPr>
        <w:t>昌吉州中小企业发展局</w:t>
      </w:r>
      <w:r>
        <w:rPr>
          <w:rFonts w:ascii="黑体" w:eastAsia="黑体" w:hAnsi="黑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年所有收入和支出均纳入部门（单位）预算管理。收支总预算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74.24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74.24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59.14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、医疗卫生健康支出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B0730" w:rsidRDefault="00BF05AD">
      <w:pPr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昌吉州中小企业发展局</w:t>
      </w:r>
      <w:r>
        <w:rPr>
          <w:rFonts w:ascii="黑体" w:eastAsia="黑体" w:hAnsi="黑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昌吉州中小企业发展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收入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74.24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74.24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8.59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调标增资及增加工作人员，其他工资福利支出增加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万元，公用经费增加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国有资本经营预算未安排。</w:t>
      </w:r>
    </w:p>
    <w:p w:rsidR="005B0730" w:rsidRDefault="00BF05AD">
      <w:pPr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昌吉州中小企业发展局</w:t>
      </w:r>
      <w:r>
        <w:rPr>
          <w:rFonts w:ascii="黑体" w:eastAsia="黑体" w:hAnsi="黑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74.24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74.24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8.59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调标增资及增加工作人员，其他工资福利支出增加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万元，公用经费增加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，比上年增加（减少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年我单位没有安排项目支出预算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B0730" w:rsidRDefault="00BF05AD">
      <w:pPr>
        <w:spacing w:line="60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昌吉州中小企业发展局</w:t>
      </w:r>
      <w:r>
        <w:rPr>
          <w:rFonts w:ascii="黑体" w:eastAsia="黑体" w:hAnsi="黑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财政拨款收支预算情况的总体说明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74.24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5B0730" w:rsidRDefault="00BF05AD">
      <w:pPr>
        <w:spacing w:line="600" w:lineRule="exact"/>
        <w:ind w:firstLineChars="200" w:firstLine="616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 w:rsidR="005B0730" w:rsidRDefault="00BF05AD">
      <w:pPr>
        <w:spacing w:line="600" w:lineRule="exact"/>
        <w:ind w:firstLineChars="200" w:firstLine="616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收入预算包括：一般公共预算拨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74.24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万元。</w:t>
      </w:r>
    </w:p>
    <w:p w:rsidR="005B0730" w:rsidRDefault="00BF05AD">
      <w:pPr>
        <w:spacing w:line="600" w:lineRule="exact"/>
        <w:ind w:firstLineChars="200" w:firstLine="616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一般公共预算支出包括：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一般公共服务支出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59.14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万元，主要用于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公用经费、人员经费及日常开展业务活动的支出；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 xml:space="preserve"> </w:t>
      </w:r>
    </w:p>
    <w:p w:rsidR="005B0730" w:rsidRDefault="00BF05AD">
      <w:pPr>
        <w:spacing w:line="600" w:lineRule="exact"/>
        <w:ind w:firstLineChars="200" w:firstLine="616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208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社会保障和就业支出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5.5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主要用于机关事业单位基本养老保险缴费支出；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卫生健康支出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9.6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主要用于事业单位医疗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及公务员医疗补助支出。</w:t>
      </w:r>
    </w:p>
    <w:p w:rsidR="005B0730" w:rsidRDefault="00BF05AD">
      <w:pPr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昌吉州中小企业发展局</w:t>
      </w:r>
      <w:r>
        <w:rPr>
          <w:rFonts w:ascii="黑体" w:eastAsia="黑体" w:hAnsi="黑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5B0730" w:rsidRDefault="00BF05AD">
      <w:pPr>
        <w:spacing w:line="60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（一）一般公共预算当年拨款规模变化情况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年一般公共预算拨款合计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74.24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74.24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8.59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调标增资及增加工作人员，其他工资福利支出增加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万元，公用经费增加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万元，增长（下降）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年我单位没有安排项目支出预算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B0730" w:rsidRDefault="00BF05AD">
      <w:pPr>
        <w:spacing w:line="60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>一般公共服务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59.14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 w:hint="eastAsia"/>
          <w:sz w:val="32"/>
          <w:szCs w:val="32"/>
        </w:rPr>
        <w:t>79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B0730" w:rsidRDefault="00BF05A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社会保障和就业支出（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208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5.5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万元，占</w:t>
      </w:r>
      <w:r>
        <w:rPr>
          <w:rFonts w:ascii="仿宋" w:eastAsia="仿宋" w:hAnsi="仿宋" w:cs="仿宋" w:hint="eastAsia"/>
          <w:kern w:val="0"/>
          <w:sz w:val="32"/>
          <w:szCs w:val="32"/>
        </w:rPr>
        <w:t>7.4%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B0730" w:rsidRDefault="00BF05A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、卫生健康支出（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210</w:t>
      </w:r>
      <w:r>
        <w:rPr>
          <w:rFonts w:ascii="仿宋" w:eastAsia="仿宋" w:hAnsi="仿宋" w:cs="仿宋" w:hint="eastAsia"/>
          <w:kern w:val="0"/>
          <w:sz w:val="32"/>
          <w:szCs w:val="32"/>
        </w:rPr>
        <w:t>）行政事业单位医疗（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）事业单位医疗（</w:t>
      </w:r>
      <w:r>
        <w:rPr>
          <w:rFonts w:ascii="仿宋" w:eastAsia="仿宋" w:hAnsi="仿宋" w:cs="仿宋" w:hint="eastAsia"/>
          <w:kern w:val="0"/>
          <w:sz w:val="32"/>
          <w:szCs w:val="32"/>
        </w:rPr>
        <w:t>02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7.13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万元，占</w:t>
      </w:r>
      <w:r>
        <w:rPr>
          <w:rFonts w:ascii="仿宋" w:eastAsia="仿宋" w:hAnsi="仿宋" w:cs="仿宋" w:hint="eastAsia"/>
          <w:kern w:val="0"/>
          <w:sz w:val="32"/>
          <w:szCs w:val="32"/>
        </w:rPr>
        <w:t>9.8%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B0730" w:rsidRDefault="00BF05A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、卫生健康支出（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210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2.47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万元，占</w:t>
      </w:r>
      <w:r>
        <w:rPr>
          <w:rFonts w:ascii="仿宋" w:eastAsia="仿宋" w:hAnsi="仿宋" w:cs="仿宋" w:hint="eastAsia"/>
          <w:kern w:val="0"/>
          <w:sz w:val="32"/>
          <w:szCs w:val="32"/>
        </w:rPr>
        <w:t>3.8%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B0730" w:rsidRDefault="00BF05AD">
      <w:pPr>
        <w:spacing w:line="60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>一般公共服务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商贸事务（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）事业</w:t>
      </w:r>
      <w:r>
        <w:rPr>
          <w:rFonts w:ascii="仿宋_GB2312" w:eastAsia="仿宋_GB2312" w:hAnsi="宋体" w:cs="宋体"/>
          <w:kern w:val="0"/>
          <w:sz w:val="32"/>
          <w:szCs w:val="32"/>
        </w:rPr>
        <w:t>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_GB2312" w:eastAsia="仿宋_GB2312" w:hint="eastAsia"/>
          <w:sz w:val="32"/>
          <w:szCs w:val="32"/>
        </w:rPr>
        <w:t>59.14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比上年减少</w:t>
      </w:r>
      <w:r>
        <w:rPr>
          <w:rFonts w:ascii="仿宋_GB2312" w:eastAsia="仿宋_GB2312" w:hint="eastAsia"/>
          <w:sz w:val="32"/>
          <w:szCs w:val="32"/>
        </w:rPr>
        <w:t>6.51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9.9%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主要原因是：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调标增资及增加工作人员，其他工资福利支出增加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万元，公用经费增加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</w:t>
      </w:r>
      <w:r>
        <w:rPr>
          <w:rFonts w:ascii="仿宋" w:eastAsia="仿宋" w:hAnsi="仿宋" w:cs="仿宋" w:hint="eastAsia"/>
          <w:kern w:val="0"/>
          <w:sz w:val="32"/>
          <w:szCs w:val="32"/>
        </w:rPr>
        <w:t>调整预算功能科目减少</w:t>
      </w:r>
      <w:r>
        <w:rPr>
          <w:rFonts w:ascii="仿宋" w:eastAsia="仿宋" w:hAnsi="仿宋" w:cs="仿宋" w:hint="eastAsia"/>
          <w:kern w:val="0"/>
          <w:sz w:val="32"/>
          <w:szCs w:val="32"/>
        </w:rPr>
        <w:t>15.1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</w:t>
      </w:r>
    </w:p>
    <w:p w:rsidR="005B0730" w:rsidRDefault="00BF05A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社会保障和就业支出（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208</w:t>
      </w:r>
      <w:r>
        <w:rPr>
          <w:rFonts w:ascii="仿宋" w:eastAsia="仿宋" w:hAnsi="仿宋" w:cs="仿宋" w:hint="eastAsia"/>
          <w:kern w:val="0"/>
          <w:sz w:val="32"/>
          <w:szCs w:val="32"/>
        </w:rPr>
        <w:t>）行政事业单位养老支出（</w:t>
      </w:r>
      <w:r>
        <w:rPr>
          <w:rFonts w:ascii="仿宋" w:eastAsia="仿宋" w:hAnsi="仿宋" w:cs="仿宋" w:hint="eastAsia"/>
          <w:kern w:val="0"/>
          <w:sz w:val="32"/>
          <w:szCs w:val="32"/>
        </w:rPr>
        <w:t>05</w:t>
      </w:r>
      <w:r>
        <w:rPr>
          <w:rFonts w:ascii="仿宋" w:eastAsia="仿宋" w:hAnsi="仿宋" w:cs="仿宋" w:hint="eastAsia"/>
          <w:kern w:val="0"/>
          <w:sz w:val="32"/>
          <w:szCs w:val="32"/>
        </w:rPr>
        <w:t>）机关事业单位基本养老保险缴费支出（</w:t>
      </w:r>
      <w:r>
        <w:rPr>
          <w:rFonts w:ascii="仿宋" w:eastAsia="仿宋" w:hAnsi="仿宋" w:cs="仿宋" w:hint="eastAsia"/>
          <w:kern w:val="0"/>
          <w:sz w:val="32"/>
          <w:szCs w:val="32"/>
        </w:rPr>
        <w:t>05</w:t>
      </w:r>
      <w:r>
        <w:rPr>
          <w:rFonts w:ascii="仿宋" w:eastAsia="仿宋" w:hAnsi="仿宋" w:cs="仿宋" w:hint="eastAsia"/>
          <w:kern w:val="0"/>
          <w:sz w:val="32"/>
          <w:szCs w:val="32"/>
        </w:rPr>
        <w:t>）：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" w:eastAsia="仿宋" w:hAnsi="仿宋" w:cs="仿宋" w:hint="eastAsia"/>
          <w:kern w:val="0"/>
          <w:sz w:val="32"/>
          <w:szCs w:val="32"/>
        </w:rPr>
        <w:t>5.5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5.5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cs="仿宋" w:hint="eastAsia"/>
          <w:kern w:val="0"/>
          <w:sz w:val="32"/>
          <w:szCs w:val="32"/>
        </w:rPr>
        <w:t>100%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主要原因是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调整预算功能科目。</w:t>
      </w:r>
    </w:p>
    <w:p w:rsidR="005B0730" w:rsidRDefault="00BF05A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、卫生健康支出（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210</w:t>
      </w:r>
      <w:r>
        <w:rPr>
          <w:rFonts w:ascii="仿宋" w:eastAsia="仿宋" w:hAnsi="仿宋" w:cs="仿宋" w:hint="eastAsia"/>
          <w:kern w:val="0"/>
          <w:sz w:val="32"/>
          <w:szCs w:val="32"/>
        </w:rPr>
        <w:t>）行政事业单位医疗（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）事业单位医疗（</w:t>
      </w:r>
      <w:r>
        <w:rPr>
          <w:rFonts w:ascii="仿宋" w:eastAsia="仿宋" w:hAnsi="仿宋" w:cs="仿宋" w:hint="eastAsia"/>
          <w:kern w:val="0"/>
          <w:sz w:val="32"/>
          <w:szCs w:val="32"/>
        </w:rPr>
        <w:t>02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" w:eastAsia="仿宋" w:hAnsi="仿宋" w:cs="仿宋" w:hint="eastAsia"/>
          <w:kern w:val="0"/>
          <w:sz w:val="32"/>
          <w:szCs w:val="32"/>
        </w:rPr>
        <w:t>7.13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7.13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cs="仿宋" w:hint="eastAsia"/>
          <w:kern w:val="0"/>
          <w:sz w:val="32"/>
          <w:szCs w:val="32"/>
        </w:rPr>
        <w:t>100%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主要原因是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调整预算功能科目。</w:t>
      </w:r>
    </w:p>
    <w:p w:rsidR="005B0730" w:rsidRDefault="00BF05A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、卫生健康支出（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210</w:t>
      </w:r>
      <w:r>
        <w:rPr>
          <w:rFonts w:ascii="仿宋" w:eastAsia="仿宋" w:hAnsi="仿宋" w:cs="仿宋" w:hint="eastAsia"/>
          <w:kern w:val="0"/>
          <w:sz w:val="32"/>
          <w:szCs w:val="32"/>
        </w:rPr>
        <w:t>）行政事业单位医疗（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）公务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员医疗补助（</w:t>
      </w:r>
      <w:r>
        <w:rPr>
          <w:rFonts w:ascii="仿宋" w:eastAsia="仿宋" w:hAnsi="仿宋" w:cs="仿宋" w:hint="eastAsia"/>
          <w:kern w:val="0"/>
          <w:sz w:val="32"/>
          <w:szCs w:val="32"/>
        </w:rPr>
        <w:t>03</w:t>
      </w:r>
      <w:r>
        <w:rPr>
          <w:rFonts w:ascii="仿宋" w:eastAsia="仿宋" w:hAnsi="仿宋" w:cs="仿宋" w:hint="eastAsia"/>
          <w:kern w:val="0"/>
          <w:sz w:val="32"/>
          <w:szCs w:val="32"/>
        </w:rPr>
        <w:t>）：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" w:eastAsia="仿宋" w:hAnsi="仿宋" w:cs="仿宋" w:hint="eastAsia"/>
          <w:kern w:val="0"/>
          <w:sz w:val="32"/>
          <w:szCs w:val="32"/>
        </w:rPr>
        <w:t>2.32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kern w:val="0"/>
          <w:sz w:val="32"/>
          <w:szCs w:val="32"/>
        </w:rPr>
        <w:t>32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cs="仿宋" w:hint="eastAsia"/>
          <w:kern w:val="0"/>
          <w:sz w:val="32"/>
          <w:szCs w:val="32"/>
        </w:rPr>
        <w:t>100%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主要原因是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调整预算功能科目。</w:t>
      </w:r>
    </w:p>
    <w:p w:rsidR="005B0730" w:rsidRDefault="00BF05AD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康支出（</w:t>
      </w:r>
      <w:r>
        <w:rPr>
          <w:rFonts w:ascii="仿宋" w:eastAsia="仿宋" w:hAnsi="仿宋" w:cs="仿宋" w:hint="eastAsia"/>
          <w:kern w:val="0"/>
          <w:sz w:val="32"/>
          <w:szCs w:val="32"/>
        </w:rPr>
        <w:t>210</w:t>
      </w:r>
      <w:r>
        <w:rPr>
          <w:rFonts w:ascii="仿宋" w:eastAsia="仿宋" w:hAnsi="仿宋" w:cs="仿宋" w:hint="eastAsia"/>
          <w:kern w:val="0"/>
          <w:sz w:val="32"/>
          <w:szCs w:val="32"/>
        </w:rPr>
        <w:t>）行政事业单位医疗（</w:t>
      </w:r>
      <w:r>
        <w:rPr>
          <w:rFonts w:ascii="仿宋" w:eastAsia="仿宋" w:hAnsi="仿宋" w:cs="仿宋" w:hint="eastAsia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）其他行政事业单位医疗补助（</w:t>
      </w:r>
      <w:r>
        <w:rPr>
          <w:rFonts w:ascii="仿宋" w:eastAsia="仿宋" w:hAnsi="仿宋" w:cs="仿宋" w:hint="eastAsia"/>
          <w:kern w:val="0"/>
          <w:sz w:val="32"/>
          <w:szCs w:val="32"/>
        </w:rPr>
        <w:t>99</w:t>
      </w:r>
      <w:r>
        <w:rPr>
          <w:rFonts w:ascii="仿宋" w:eastAsia="仿宋" w:hAnsi="仿宋" w:cs="仿宋" w:hint="eastAsia"/>
          <w:kern w:val="0"/>
          <w:sz w:val="32"/>
          <w:szCs w:val="32"/>
        </w:rPr>
        <w:t>）：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年预算数为</w:t>
      </w:r>
      <w:r>
        <w:rPr>
          <w:rFonts w:ascii="仿宋" w:eastAsia="仿宋" w:hAnsi="仿宋" w:cs="仿宋" w:hint="eastAsia"/>
          <w:kern w:val="0"/>
          <w:sz w:val="32"/>
          <w:szCs w:val="32"/>
        </w:rPr>
        <w:t>0.15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万元，增加</w:t>
      </w:r>
      <w:r>
        <w:rPr>
          <w:rFonts w:ascii="仿宋" w:eastAsia="仿宋" w:hAnsi="仿宋" w:cs="仿宋" w:hint="eastAsia"/>
          <w:kern w:val="0"/>
          <w:sz w:val="32"/>
          <w:szCs w:val="32"/>
        </w:rPr>
        <w:t>0.15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cs="仿宋" w:hint="eastAsia"/>
          <w:kern w:val="0"/>
          <w:sz w:val="32"/>
          <w:szCs w:val="32"/>
        </w:rPr>
        <w:t>100%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主要原因是</w:t>
      </w:r>
      <w:r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>调整预算功能科目。</w:t>
      </w:r>
    </w:p>
    <w:p w:rsidR="005B0730" w:rsidRDefault="00BF05AD">
      <w:pPr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</w:t>
      </w:r>
      <w:r>
        <w:rPr>
          <w:rFonts w:ascii="黑体" w:eastAsia="黑体" w:hAnsi="黑体" w:hint="eastAsia"/>
          <w:kern w:val="0"/>
          <w:sz w:val="32"/>
          <w:szCs w:val="32"/>
        </w:rPr>
        <w:t>昌吉州中小企业发展局</w:t>
      </w:r>
      <w:r>
        <w:rPr>
          <w:rFonts w:ascii="黑体" w:eastAsia="黑体" w:hAnsi="黑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74.24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其中：</w:t>
      </w:r>
    </w:p>
    <w:p w:rsidR="005B0730" w:rsidRDefault="00BF05AD">
      <w:pPr>
        <w:widowControl/>
        <w:spacing w:line="600" w:lineRule="exact"/>
        <w:ind w:firstLine="64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67.95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万元，主要包括基本工资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20.3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津贴补贴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奖金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1.37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、伙食补助费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基础性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绩效工资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奖励性绩效工资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4.67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万元、其他工资福利支出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机关事业单位基本养老保险缴费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、职工基本医疗保险缴费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、公务员医疗补助缴费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、其他社会保障缴费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、住房公积金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、奖励金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对个人和家庭的补助支出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B0730" w:rsidRDefault="00BF05AD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2.66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万元、维修（护）费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万元、劳务费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0.93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1.39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5B0730" w:rsidRDefault="00BF05AD">
      <w:pPr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昌吉州中小企业发展局</w:t>
      </w:r>
      <w:r>
        <w:rPr>
          <w:rFonts w:ascii="黑体" w:eastAsia="黑体" w:hAnsi="宋体" w:cs="宋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年一般公共预算项目支出情况说明</w:t>
      </w:r>
    </w:p>
    <w:p w:rsidR="005B0730" w:rsidRDefault="00BF05AD">
      <w:pPr>
        <w:spacing w:line="600" w:lineRule="exact"/>
        <w:ind w:leftChars="304" w:left="638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昌吉州中小企业发展局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年未安排项目支出预算。</w:t>
      </w:r>
    </w:p>
    <w:p w:rsidR="005B0730" w:rsidRDefault="00BF05AD">
      <w:pPr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昌吉州中小企业发展局</w:t>
      </w:r>
      <w:r>
        <w:rPr>
          <w:rFonts w:ascii="黑体" w:eastAsia="黑体" w:hAnsi="宋体" w:cs="宋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年一般公共预算“三公”经费数为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万元，主要原因是本单位当年未安排预算；公务用车购置费为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，未安排预算。公务用车运行费增加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万元，主要原因是本单位当年未预算；公务接待费增加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万元，主要原因是本单位当年未安排预算。</w:t>
      </w:r>
    </w:p>
    <w:p w:rsidR="005B0730" w:rsidRDefault="00BF05AD">
      <w:pPr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昌吉州中小企业发展局</w:t>
      </w:r>
      <w:r>
        <w:rPr>
          <w:rFonts w:ascii="黑体" w:eastAsia="黑体" w:hAnsi="宋体" w:cs="宋体" w:hint="eastAsia"/>
          <w:kern w:val="0"/>
          <w:sz w:val="32"/>
          <w:szCs w:val="32"/>
        </w:rPr>
        <w:t>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5B0730" w:rsidRDefault="00BF05AD">
      <w:pPr>
        <w:spacing w:line="60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5B0730" w:rsidRDefault="00BF05AD">
      <w:pPr>
        <w:spacing w:line="60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的机关运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行经费财政拨款预算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调标增资，公用经费增加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B0730" w:rsidRDefault="00BF05AD">
      <w:pPr>
        <w:spacing w:line="60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政府采购预算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政府采购服务预算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2021</w:t>
      </w:r>
      <w:r>
        <w:rPr>
          <w:rFonts w:ascii="仿宋_GB2312" w:eastAsia="仿宋_GB2312" w:hAnsi="仿宋_GB2312" w:hint="eastAsia"/>
          <w:sz w:val="32"/>
        </w:rPr>
        <w:t>年度本部门（单位）面向中小企业预留政府采购项目预算金额</w:t>
      </w:r>
      <w:r>
        <w:rPr>
          <w:rFonts w:ascii="仿宋_GB2312" w:eastAsia="仿宋_GB2312" w:hAnsi="仿宋_GB2312" w:hint="eastAsia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万元，其中：面向小</w:t>
      </w:r>
      <w:proofErr w:type="gramStart"/>
      <w:r>
        <w:rPr>
          <w:rFonts w:ascii="仿宋_GB2312" w:eastAsia="仿宋_GB2312" w:hAnsi="仿宋_GB2312" w:hint="eastAsia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</w:rPr>
        <w:t>预留政府采购项目预算金额</w:t>
      </w:r>
      <w:r>
        <w:rPr>
          <w:rFonts w:ascii="仿宋_GB2312" w:eastAsia="仿宋_GB2312" w:hAnsi="仿宋_GB2312" w:hint="eastAsia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5B0730" w:rsidRDefault="00BF05AD">
      <w:pPr>
        <w:spacing w:line="60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昌吉州中小企业发展局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占用使用国有资产总体情况为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34.72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135.96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年部门预算未安排购置车辆经费，安排购置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5B0730" w:rsidRDefault="00BF05AD">
      <w:pPr>
        <w:spacing w:line="600" w:lineRule="exact"/>
        <w:ind w:firstLineChars="200" w:firstLine="643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5B0730" w:rsidRDefault="00BF05AD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年度，本年度实行绩效管理的一般公共预算项目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p w:rsidR="005B0730" w:rsidRDefault="005B0730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1420"/>
        <w:gridCol w:w="710"/>
        <w:gridCol w:w="1448"/>
        <w:gridCol w:w="1015"/>
        <w:gridCol w:w="1448"/>
        <w:gridCol w:w="1172"/>
      </w:tblGrid>
      <w:tr w:rsidR="005B0730">
        <w:trPr>
          <w:trHeight w:val="591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B0730" w:rsidRDefault="00BF05AD">
            <w:pPr>
              <w:widowControl/>
              <w:spacing w:line="480" w:lineRule="exact"/>
              <w:ind w:firstLineChars="800" w:firstLine="2570"/>
              <w:textAlignment w:val="bottom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项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支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出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绩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效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目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标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表</w:t>
            </w:r>
          </w:p>
        </w:tc>
      </w:tr>
      <w:tr w:rsidR="005B0730">
        <w:trPr>
          <w:trHeight w:val="591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B0730" w:rsidRDefault="00BF05AD"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年）</w:t>
            </w:r>
          </w:p>
        </w:tc>
      </w:tr>
      <w:tr w:rsidR="005B0730">
        <w:trPr>
          <w:trHeight w:val="603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昌吉州中小企业发展局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*****</w:t>
            </w:r>
          </w:p>
        </w:tc>
      </w:tr>
      <w:tr w:rsidR="005B0730">
        <w:trPr>
          <w:trHeight w:val="603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603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5B0730" w:rsidRDefault="005B0730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603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 w:rsidR="005B0730">
        <w:trPr>
          <w:trHeight w:val="603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603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603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603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603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702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75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455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8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425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500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5B0730">
        <w:trPr>
          <w:trHeight w:val="615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BF05A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B0730" w:rsidRDefault="005B0730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5B0730" w:rsidRDefault="005B0730">
      <w:pPr>
        <w:widowControl/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5B0730">
          <w:pgSz w:w="11906" w:h="16838"/>
          <w:pgMar w:top="1440" w:right="1800" w:bottom="1440" w:left="1800" w:header="851" w:footer="992" w:gutter="0"/>
          <w:pgNumType w:fmt="numberInDash" w:start="24"/>
          <w:cols w:space="720"/>
          <w:docGrid w:type="lines" w:linePitch="312"/>
        </w:sectPr>
      </w:pPr>
    </w:p>
    <w:p w:rsidR="005B0730" w:rsidRDefault="00BF05AD">
      <w:pPr>
        <w:widowControl/>
        <w:spacing w:line="48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5B0730" w:rsidRDefault="00BF05A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无其他需要说明的事项。</w:t>
      </w:r>
    </w:p>
    <w:p w:rsidR="005B0730" w:rsidRDefault="005B0730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BF05AD">
      <w:pPr>
        <w:widowControl/>
        <w:spacing w:beforeLines="50" w:before="156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5B0730" w:rsidRDefault="005B0730">
      <w:pPr>
        <w:widowControl/>
        <w:spacing w:beforeLines="50" w:before="156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5B0730" w:rsidRDefault="00BF05AD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5B0730" w:rsidRDefault="00BF05AD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5B0730" w:rsidRDefault="00BF05AD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5B0730" w:rsidRDefault="00BF05AD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5B0730" w:rsidRDefault="00BF05AD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包括事业收入、事业经营收入、其他收入等。</w:t>
      </w:r>
    </w:p>
    <w:p w:rsidR="005B0730" w:rsidRDefault="00BF05AD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5B0730" w:rsidRDefault="00BF05AD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部门（单位）支出预算的组成部分，是州本级部门（单位）为完成其特定的行政任务或事业发展目标，在基本支出预算之外编制的年度项目支出计划。</w:t>
      </w:r>
    </w:p>
    <w:p w:rsidR="005B0730" w:rsidRDefault="00BF05AD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proofErr w:type="gramStart"/>
      <w:r>
        <w:rPr>
          <w:rFonts w:ascii="仿宋_GB2312" w:eastAsia="仿宋_GB2312" w:hint="eastAsia"/>
          <w:sz w:val="32"/>
          <w:szCs w:val="32"/>
        </w:rPr>
        <w:t>指州本级</w:t>
      </w:r>
      <w:proofErr w:type="gramEnd"/>
      <w:r>
        <w:rPr>
          <w:rFonts w:ascii="仿宋_GB2312" w:eastAsia="仿宋_GB2312" w:hint="eastAsia"/>
          <w:sz w:val="32"/>
          <w:szCs w:val="32"/>
        </w:rPr>
        <w:t>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</w:t>
      </w:r>
      <w:r>
        <w:rPr>
          <w:rFonts w:ascii="仿宋_GB2312" w:eastAsia="仿宋_GB2312" w:hint="eastAsia"/>
          <w:sz w:val="32"/>
          <w:szCs w:val="32"/>
        </w:rPr>
        <w:t>、过路过桥费、保险费、安全奖励费用等支出；公务接待费指单位按规定开支的各类公务接待（含</w:t>
      </w:r>
      <w:r>
        <w:rPr>
          <w:rFonts w:ascii="仿宋_GB2312" w:eastAsia="仿宋_GB2312" w:hint="eastAsia"/>
          <w:sz w:val="32"/>
          <w:szCs w:val="32"/>
        </w:rPr>
        <w:lastRenderedPageBreak/>
        <w:t>外宾接待）支出。</w:t>
      </w:r>
    </w:p>
    <w:p w:rsidR="005B0730" w:rsidRDefault="00BF05AD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5B0730" w:rsidRDefault="005B0730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5B0730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5B0730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5B0730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730" w:rsidRDefault="00BF05AD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昌吉州中小企业发展局</w:t>
      </w:r>
    </w:p>
    <w:p w:rsidR="005B0730" w:rsidRDefault="00BF05AD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2021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5B0730" w:rsidRDefault="005B0730"/>
    <w:sectPr w:rsidR="005B0730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AD" w:rsidRDefault="00BF05AD">
      <w:r>
        <w:separator/>
      </w:r>
    </w:p>
  </w:endnote>
  <w:endnote w:type="continuationSeparator" w:id="0">
    <w:p w:rsidR="00BF05AD" w:rsidRDefault="00BF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30" w:rsidRDefault="00BF05AD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9 -</w:t>
    </w:r>
    <w:r>
      <w:rPr>
        <w:rFonts w:ascii="宋体" w:eastAsia="宋体" w:hAnsi="宋体"/>
        <w:sz w:val="28"/>
        <w:szCs w:val="28"/>
      </w:rPr>
      <w:fldChar w:fldCharType="end"/>
    </w:r>
  </w:p>
  <w:p w:rsidR="005B0730" w:rsidRDefault="005B07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30" w:rsidRDefault="005B07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AD" w:rsidRDefault="00BF05AD">
      <w:r>
        <w:separator/>
      </w:r>
    </w:p>
  </w:footnote>
  <w:footnote w:type="continuationSeparator" w:id="0">
    <w:p w:rsidR="00BF05AD" w:rsidRDefault="00BF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5"/>
    <w:rsid w:val="00031E76"/>
    <w:rsid w:val="000C6FBF"/>
    <w:rsid w:val="000D531A"/>
    <w:rsid w:val="000F3B60"/>
    <w:rsid w:val="0011450F"/>
    <w:rsid w:val="001747C9"/>
    <w:rsid w:val="00223EA5"/>
    <w:rsid w:val="00261065"/>
    <w:rsid w:val="002E7530"/>
    <w:rsid w:val="00321E8A"/>
    <w:rsid w:val="003679D2"/>
    <w:rsid w:val="00452A86"/>
    <w:rsid w:val="005320EE"/>
    <w:rsid w:val="005602EA"/>
    <w:rsid w:val="00567073"/>
    <w:rsid w:val="0059125F"/>
    <w:rsid w:val="005B0730"/>
    <w:rsid w:val="006E145A"/>
    <w:rsid w:val="00736036"/>
    <w:rsid w:val="00760458"/>
    <w:rsid w:val="007D7119"/>
    <w:rsid w:val="007E5ACA"/>
    <w:rsid w:val="008910BE"/>
    <w:rsid w:val="008A4B03"/>
    <w:rsid w:val="008E4F9E"/>
    <w:rsid w:val="00944B81"/>
    <w:rsid w:val="00951A65"/>
    <w:rsid w:val="00977253"/>
    <w:rsid w:val="00997CE4"/>
    <w:rsid w:val="009B654C"/>
    <w:rsid w:val="009B6FA3"/>
    <w:rsid w:val="00A13D75"/>
    <w:rsid w:val="00A57575"/>
    <w:rsid w:val="00AB1984"/>
    <w:rsid w:val="00B94A73"/>
    <w:rsid w:val="00BF05AD"/>
    <w:rsid w:val="00D85033"/>
    <w:rsid w:val="00DA2829"/>
    <w:rsid w:val="00E51C21"/>
    <w:rsid w:val="00F105A9"/>
    <w:rsid w:val="1D9E4B56"/>
    <w:rsid w:val="21EC123C"/>
    <w:rsid w:val="78E5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="黑体" w:hAnsiTheme="minorHAnsi" w:cstheme="minorBidi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asciiTheme="minorHAnsi" w:eastAsia="仿宋_GB2312" w:hAnsiTheme="minorHAnsi" w:cstheme="minorBidi"/>
      <w:sz w:val="32"/>
    </w:rPr>
  </w:style>
  <w:style w:type="character" w:customStyle="1" w:styleId="3Char">
    <w:name w:val="正文文本缩进 3 Char"/>
    <w:link w:val="3"/>
    <w:rPr>
      <w:rFonts w:eastAsia="仿宋_GB2312"/>
      <w:sz w:val="32"/>
      <w:szCs w:val="24"/>
    </w:rPr>
  </w:style>
  <w:style w:type="character" w:customStyle="1" w:styleId="Char0">
    <w:name w:val="页脚 Char"/>
    <w:link w:val="a4"/>
    <w:uiPriority w:val="99"/>
    <w:qFormat/>
    <w:rPr>
      <w:rFonts w:eastAsia="黑体"/>
      <w:sz w:val="18"/>
      <w:szCs w:val="18"/>
    </w:rPr>
  </w:style>
  <w:style w:type="character" w:customStyle="1" w:styleId="Char">
    <w:name w:val="批注框文本 Char"/>
    <w:link w:val="a3"/>
    <w:semiHidden/>
    <w:qFormat/>
    <w:rPr>
      <w:sz w:val="18"/>
      <w:szCs w:val="18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1">
    <w:name w:val="正文文本缩进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="黑体" w:hAnsiTheme="minorHAnsi" w:cstheme="minorBidi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asciiTheme="minorHAnsi" w:eastAsia="仿宋_GB2312" w:hAnsiTheme="minorHAnsi" w:cstheme="minorBidi"/>
      <w:sz w:val="32"/>
    </w:rPr>
  </w:style>
  <w:style w:type="character" w:customStyle="1" w:styleId="3Char">
    <w:name w:val="正文文本缩进 3 Char"/>
    <w:link w:val="3"/>
    <w:rPr>
      <w:rFonts w:eastAsia="仿宋_GB2312"/>
      <w:sz w:val="32"/>
      <w:szCs w:val="24"/>
    </w:rPr>
  </w:style>
  <w:style w:type="character" w:customStyle="1" w:styleId="Char0">
    <w:name w:val="页脚 Char"/>
    <w:link w:val="a4"/>
    <w:uiPriority w:val="99"/>
    <w:qFormat/>
    <w:rPr>
      <w:rFonts w:eastAsia="黑体"/>
      <w:sz w:val="18"/>
      <w:szCs w:val="18"/>
    </w:rPr>
  </w:style>
  <w:style w:type="character" w:customStyle="1" w:styleId="Char">
    <w:name w:val="批注框文本 Char"/>
    <w:link w:val="a3"/>
    <w:semiHidden/>
    <w:qFormat/>
    <w:rPr>
      <w:sz w:val="18"/>
      <w:szCs w:val="18"/>
    </w:rPr>
  </w:style>
  <w:style w:type="character" w:customStyle="1" w:styleId="Char1">
    <w:name w:val="页眉 Char"/>
    <w:link w:val="a5"/>
    <w:qFormat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1">
    <w:name w:val="正文文本缩进 3 Char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DF982-4804-440D-A9BE-11EFE8ED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1433</Words>
  <Characters>8170</Characters>
  <Application>Microsoft Office Word</Application>
  <DocSecurity>0</DocSecurity>
  <Lines>68</Lines>
  <Paragraphs>19</Paragraphs>
  <ScaleCrop>false</ScaleCrop>
  <Company>Lenovo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闫超</dc:creator>
  <cp:lastModifiedBy>Administrator</cp:lastModifiedBy>
  <cp:revision>24</cp:revision>
  <cp:lastPrinted>2021-02-07T13:18:00Z</cp:lastPrinted>
  <dcterms:created xsi:type="dcterms:W3CDTF">2021-02-07T02:26:00Z</dcterms:created>
  <dcterms:modified xsi:type="dcterms:W3CDTF">2021-04-23T05:21:00Z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349AD1634ED04E51BE4B2CC1539DBF94</vt:lpwstr>
  </property>
</Properties>
</file>