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昌吉州文化体育广播电视和旅游局</w:t>
      </w:r>
      <w:r>
        <w:rPr>
          <w:rFonts w:hint="eastAsia" w:ascii="华文中宋" w:hAnsi="华文中宋" w:eastAsia="华文中宋"/>
          <w:sz w:val="36"/>
          <w:szCs w:val="36"/>
        </w:rPr>
        <w:t>调整预算补充公开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说明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根据自治州党委、人民政府《关于&lt;昌吉回族自治州机构改革方案&gt;的实施意见》（昌州党办发[2019]1号）要求，按照《关于涉改部门单位调整预算的通知》（昌州财 函</w:t>
      </w:r>
      <w:r>
        <w:rPr>
          <w:rFonts w:hint="eastAsia" w:ascii="仿宋_GB2312" w:eastAsia="仿宋_GB2312"/>
          <w:sz w:val="32"/>
          <w:szCs w:val="32"/>
        </w:rPr>
        <w:t>〔2019〕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号），调整部门单位预算。现将我单位预算调整补充公开如下：</w:t>
      </w:r>
    </w:p>
    <w:p>
      <w:pPr>
        <w:pStyle w:val="9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预算调整情况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经自治州第十五届人代会批复我单位2019年年初部门预算总额为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791.22</w:t>
      </w:r>
      <w:r>
        <w:rPr>
          <w:rFonts w:hint="eastAsia" w:ascii="仿宋_GB2312" w:hAnsi="华文中宋" w:eastAsia="仿宋_GB2312"/>
          <w:sz w:val="32"/>
          <w:szCs w:val="32"/>
        </w:rPr>
        <w:t>万元，本次调增预算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308.24</w:t>
      </w:r>
      <w:r>
        <w:rPr>
          <w:rFonts w:hint="eastAsia" w:ascii="仿宋_GB2312" w:hAnsi="华文中宋" w:eastAsia="仿宋_GB2312"/>
          <w:sz w:val="32"/>
          <w:szCs w:val="32"/>
        </w:rPr>
        <w:t>万元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、调减预算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10.67万元。</w:t>
      </w:r>
      <w:r>
        <w:rPr>
          <w:rFonts w:hint="eastAsia" w:ascii="仿宋_GB2312" w:hAnsi="华文中宋" w:eastAsia="仿宋_GB2312"/>
          <w:sz w:val="32"/>
          <w:szCs w:val="32"/>
        </w:rPr>
        <w:t>具体情况为：</w:t>
      </w:r>
    </w:p>
    <w:p>
      <w:pPr>
        <w:ind w:firstLine="480" w:firstLineChars="1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划入：（一）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昌吉州旅游局</w:t>
      </w:r>
      <w:r>
        <w:rPr>
          <w:rFonts w:hint="eastAsia" w:ascii="仿宋_GB2312" w:hAnsi="华文中宋" w:eastAsia="仿宋_GB2312"/>
          <w:sz w:val="32"/>
          <w:szCs w:val="32"/>
        </w:rPr>
        <w:t>整体划入，划入预算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308.24</w:t>
      </w:r>
      <w:r>
        <w:rPr>
          <w:rFonts w:hint="eastAsia" w:ascii="仿宋_GB2312" w:hAnsi="华文中宋" w:eastAsia="仿宋_GB2312"/>
          <w:sz w:val="32"/>
          <w:szCs w:val="32"/>
        </w:rPr>
        <w:t>万元。其中，基本支出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305.24</w:t>
      </w:r>
      <w:r>
        <w:rPr>
          <w:rFonts w:hint="eastAsia" w:ascii="仿宋_GB2312" w:hAnsi="华文中宋" w:eastAsia="仿宋_GB2312"/>
          <w:sz w:val="32"/>
          <w:szCs w:val="32"/>
        </w:rPr>
        <w:t>万元；项目支出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/>
          <w:sz w:val="32"/>
          <w:szCs w:val="32"/>
        </w:rPr>
        <w:t>万元。</w:t>
      </w:r>
    </w:p>
    <w:p>
      <w:pPr>
        <w:ind w:firstLine="480" w:firstLineChars="150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</w:rPr>
        <w:t>划出：（二）部分划出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昌吉州党委宣传部</w:t>
      </w:r>
      <w:r>
        <w:rPr>
          <w:rFonts w:hint="eastAsia" w:ascii="仿宋_GB2312" w:hAnsi="华文中宋" w:eastAsia="仿宋_GB2312"/>
          <w:sz w:val="32"/>
          <w:szCs w:val="32"/>
        </w:rPr>
        <w:t>，划出预算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10.67</w:t>
      </w:r>
      <w:r>
        <w:rPr>
          <w:rFonts w:hint="eastAsia" w:ascii="仿宋_GB2312" w:hAnsi="华文中宋" w:eastAsia="仿宋_GB2312"/>
          <w:sz w:val="32"/>
          <w:szCs w:val="32"/>
        </w:rPr>
        <w:t>万元。其中，基本支出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10.67</w:t>
      </w:r>
      <w:r>
        <w:rPr>
          <w:rFonts w:hint="eastAsia" w:ascii="仿宋_GB2312" w:hAnsi="华文中宋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三、绩效目标调整情况</w:t>
      </w: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因项目金额、性质发生变化，原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昌吉州旅游事务支出</w:t>
      </w:r>
      <w:r>
        <w:rPr>
          <w:rFonts w:hint="eastAsia" w:ascii="仿宋_GB2312" w:hAnsi="华文中宋" w:eastAsia="仿宋_GB2312"/>
          <w:sz w:val="32"/>
          <w:szCs w:val="32"/>
        </w:rPr>
        <w:t>项目经费绩效目标同步调整。</w:t>
      </w:r>
    </w:p>
    <w:p>
      <w:pPr>
        <w:ind w:left="481" w:leftChars="229" w:firstLine="160" w:firstLineChars="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以上具体情况，详见附件。</w:t>
      </w:r>
    </w:p>
    <w:p>
      <w:pPr>
        <w:ind w:left="1440" w:leftChars="305" w:hanging="800" w:hangingChars="2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</w:p>
    <w:p>
      <w:pPr>
        <w:ind w:left="1440" w:leftChars="305" w:hanging="800" w:hangingChars="2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1：自治州党政机关机构改革预算调整表</w:t>
      </w:r>
    </w:p>
    <w:p>
      <w:pPr>
        <w:ind w:firstLine="480" w:firstLineChars="1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2：项目绩效目标调整情况表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1AAB"/>
    <w:multiLevelType w:val="multilevel"/>
    <w:tmpl w:val="3DEE1AAB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04"/>
    <w:rsid w:val="00044DEE"/>
    <w:rsid w:val="001168B4"/>
    <w:rsid w:val="00131E13"/>
    <w:rsid w:val="001F68EE"/>
    <w:rsid w:val="002B22F2"/>
    <w:rsid w:val="00355AB4"/>
    <w:rsid w:val="00713EE5"/>
    <w:rsid w:val="009A2DC1"/>
    <w:rsid w:val="00B86A04"/>
    <w:rsid w:val="00C11480"/>
    <w:rsid w:val="00C93DDD"/>
    <w:rsid w:val="00E42E02"/>
    <w:rsid w:val="00ED5DF3"/>
    <w:rsid w:val="04087C49"/>
    <w:rsid w:val="054B4A10"/>
    <w:rsid w:val="169F4B9B"/>
    <w:rsid w:val="292404C4"/>
    <w:rsid w:val="2C923349"/>
    <w:rsid w:val="2DE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82</Words>
  <Characters>472</Characters>
  <Lines>3</Lines>
  <Paragraphs>1</Paragraphs>
  <TotalTime>59</TotalTime>
  <ScaleCrop>false</ScaleCrop>
  <LinksUpToDate>false</LinksUpToDate>
  <CharactersWithSpaces>553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2019-07-04T05:19:00Z</dcterms:created>
  <dc:creator>刘大军（预算处）</dc:creator>
  <cp:lastModifiedBy>Administrator</cp:lastModifiedBy>
  <cp:lastPrinted>2019-03-16T01:32:00Z</cp:lastPrinted>
  <dcterms:modified xsi:type="dcterms:W3CDTF">2019-07-16T05:25:56Z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