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91" w:rsidRDefault="0094601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昌吉州党委统战部</w:t>
      </w:r>
      <w:r>
        <w:rPr>
          <w:rFonts w:ascii="华文中宋" w:eastAsia="华文中宋" w:hAnsi="华文中宋" w:hint="eastAsia"/>
          <w:sz w:val="36"/>
          <w:szCs w:val="36"/>
        </w:rPr>
        <w:t>调整预算补充公开说明</w:t>
      </w:r>
    </w:p>
    <w:p w:rsidR="006F2E91" w:rsidRDefault="006F2E91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6F2E91" w:rsidRDefault="0094601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根据自治州党委、人民政府《关于</w:t>
      </w:r>
      <w:r>
        <w:rPr>
          <w:rFonts w:ascii="仿宋_GB2312" w:eastAsia="仿宋_GB2312" w:hAnsi="华文中宋" w:hint="eastAsia"/>
          <w:sz w:val="32"/>
          <w:szCs w:val="32"/>
        </w:rPr>
        <w:t>&lt;</w:t>
      </w:r>
      <w:r>
        <w:rPr>
          <w:rFonts w:ascii="仿宋_GB2312" w:eastAsia="仿宋_GB2312" w:hAnsi="华文中宋" w:hint="eastAsia"/>
          <w:sz w:val="32"/>
          <w:szCs w:val="32"/>
        </w:rPr>
        <w:t>昌吉回族自治州机构改革方案</w:t>
      </w:r>
      <w:r>
        <w:rPr>
          <w:rFonts w:ascii="仿宋_GB2312" w:eastAsia="仿宋_GB2312" w:hAnsi="华文中宋" w:hint="eastAsia"/>
          <w:sz w:val="32"/>
          <w:szCs w:val="32"/>
        </w:rPr>
        <w:t>&gt;</w:t>
      </w:r>
      <w:r>
        <w:rPr>
          <w:rFonts w:ascii="仿宋_GB2312" w:eastAsia="仿宋_GB2312" w:hAnsi="华文中宋" w:hint="eastAsia"/>
          <w:sz w:val="32"/>
          <w:szCs w:val="32"/>
        </w:rPr>
        <w:t>的实施意见》（昌州党办发</w:t>
      </w:r>
      <w:r>
        <w:rPr>
          <w:rFonts w:ascii="仿宋_GB2312" w:eastAsia="仿宋_GB2312" w:hAnsi="华文中宋" w:hint="eastAsia"/>
          <w:sz w:val="32"/>
          <w:szCs w:val="32"/>
        </w:rPr>
        <w:t>[2019]1</w:t>
      </w:r>
      <w:r>
        <w:rPr>
          <w:rFonts w:ascii="仿宋_GB2312" w:eastAsia="仿宋_GB2312" w:hAnsi="华文中宋" w:hint="eastAsia"/>
          <w:sz w:val="32"/>
          <w:szCs w:val="32"/>
        </w:rPr>
        <w:t>号）要求，按照《关于涉改部门单位调整预算的通知》（昌州财行函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001</w:t>
      </w:r>
      <w:r>
        <w:rPr>
          <w:rFonts w:ascii="仿宋_GB2312" w:eastAsia="仿宋_GB2312" w:hint="eastAsia"/>
          <w:sz w:val="32"/>
          <w:szCs w:val="32"/>
        </w:rPr>
        <w:t>号），调整部门单位预算。现将我单位预算调整补充公开如下：</w:t>
      </w:r>
    </w:p>
    <w:p w:rsidR="006F2E91" w:rsidRDefault="0094601B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单位职能划转情况</w:t>
      </w:r>
    </w:p>
    <w:p w:rsidR="006F2E91" w:rsidRDefault="0094601B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我单位主要职能为</w:t>
      </w:r>
      <w:r>
        <w:rPr>
          <w:rFonts w:ascii="仿宋_GB2312" w:eastAsia="仿宋_GB2312" w:hAnsi="ËÎÌå" w:hint="eastAsia"/>
          <w:sz w:val="32"/>
          <w:szCs w:val="32"/>
        </w:rPr>
        <w:t>组织宣传、贯彻中央、自治区、自治州党委关于统一战线的方针、政策；调查了解自治州统战工作的情况，掌握分析统一战线工作中的政治、思想动态，及时准确地向州党委反映情况，提出开展统战工作的建议和意见；检查统一战线政策执行情况，协调统一战线各方面的关系。</w:t>
      </w:r>
      <w:r>
        <w:rPr>
          <w:rFonts w:ascii="仿宋_GB2312" w:eastAsia="仿宋_GB2312" w:hAnsi="华文中宋" w:hint="eastAsia"/>
          <w:sz w:val="32"/>
          <w:szCs w:val="32"/>
        </w:rPr>
        <w:t>贯彻落实自治州党政机构改革工作部署，本次划入职能</w:t>
      </w:r>
      <w:r>
        <w:rPr>
          <w:rFonts w:ascii="仿宋_GB2312" w:eastAsia="仿宋_GB2312" w:hAnsi="华文中宋" w:hint="eastAsia"/>
          <w:sz w:val="32"/>
          <w:szCs w:val="32"/>
        </w:rPr>
        <w:t>自治州民宗宗教委员会主要职能</w:t>
      </w:r>
      <w:r>
        <w:rPr>
          <w:rFonts w:ascii="仿宋_GB2312" w:eastAsia="仿宋_GB2312" w:hAnsi="华文中宋" w:hint="eastAsia"/>
          <w:sz w:val="32"/>
          <w:szCs w:val="32"/>
        </w:rPr>
        <w:t>，划出职能</w:t>
      </w:r>
      <w:r>
        <w:rPr>
          <w:rFonts w:ascii="仿宋_GB2312" w:eastAsia="仿宋_GB2312" w:hAnsi="华文中宋" w:hint="eastAsia"/>
          <w:sz w:val="32"/>
          <w:szCs w:val="32"/>
        </w:rPr>
        <w:t>自治州民</w:t>
      </w:r>
      <w:r>
        <w:rPr>
          <w:rFonts w:ascii="仿宋" w:eastAsia="仿宋" w:hAnsi="仿宋"/>
          <w:sz w:val="32"/>
          <w:szCs w:val="32"/>
        </w:rPr>
        <w:t>语言文字工作</w:t>
      </w:r>
      <w:r>
        <w:rPr>
          <w:rFonts w:ascii="仿宋" w:eastAsia="仿宋" w:hAnsi="仿宋" w:hint="eastAsia"/>
          <w:sz w:val="32"/>
          <w:szCs w:val="32"/>
        </w:rPr>
        <w:t>职能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6F2E91" w:rsidRDefault="0094601B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预算调整情况</w:t>
      </w:r>
    </w:p>
    <w:p w:rsidR="006F2E91" w:rsidRDefault="0094601B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经自治州第十五届人代会批复我单位</w:t>
      </w:r>
      <w:r>
        <w:rPr>
          <w:rFonts w:ascii="仿宋_GB2312" w:eastAsia="仿宋_GB2312" w:hAnsi="华文中宋" w:hint="eastAsia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年年初部门预算总额为</w:t>
      </w:r>
      <w:r>
        <w:rPr>
          <w:rFonts w:ascii="仿宋_GB2312" w:eastAsia="仿宋_GB2312" w:hAnsi="华文中宋" w:hint="eastAsia"/>
          <w:sz w:val="32"/>
          <w:szCs w:val="32"/>
        </w:rPr>
        <w:t>506.1</w:t>
      </w:r>
      <w:r>
        <w:rPr>
          <w:rFonts w:ascii="仿宋_GB2312" w:eastAsia="仿宋_GB2312" w:hAnsi="华文中宋" w:hint="eastAsia"/>
          <w:sz w:val="32"/>
          <w:szCs w:val="32"/>
        </w:rPr>
        <w:t>万元，本次调增</w:t>
      </w:r>
      <w:r>
        <w:rPr>
          <w:rFonts w:ascii="仿宋_GB2312" w:eastAsia="仿宋_GB2312" w:hAnsi="华文中宋" w:hint="eastAsia"/>
          <w:sz w:val="32"/>
          <w:szCs w:val="32"/>
        </w:rPr>
        <w:t>加</w:t>
      </w:r>
      <w:r>
        <w:rPr>
          <w:rFonts w:ascii="仿宋_GB2312" w:eastAsia="仿宋_GB2312" w:hAnsi="华文中宋" w:hint="eastAsia"/>
          <w:sz w:val="32"/>
          <w:szCs w:val="32"/>
        </w:rPr>
        <w:t>预算</w:t>
      </w:r>
      <w:r>
        <w:rPr>
          <w:rFonts w:ascii="仿宋_GB2312" w:eastAsia="仿宋_GB2312" w:hAnsi="华文中宋" w:hint="eastAsia"/>
          <w:sz w:val="32"/>
          <w:szCs w:val="32"/>
        </w:rPr>
        <w:t>415.18</w:t>
      </w:r>
      <w:r>
        <w:rPr>
          <w:rFonts w:ascii="仿宋_GB2312" w:eastAsia="仿宋_GB2312" w:hAnsi="华文中宋" w:hint="eastAsia"/>
          <w:sz w:val="32"/>
          <w:szCs w:val="32"/>
        </w:rPr>
        <w:t>万元。具体情况为：</w:t>
      </w:r>
      <w:bookmarkStart w:id="0" w:name="_GoBack"/>
      <w:bookmarkEnd w:id="0"/>
    </w:p>
    <w:p w:rsidR="006F2E91" w:rsidRDefault="0094601B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划入：（一）</w:t>
      </w:r>
      <w:r>
        <w:rPr>
          <w:rFonts w:ascii="仿宋_GB2312" w:eastAsia="仿宋_GB2312" w:hAnsi="华文中宋" w:hint="eastAsia"/>
          <w:sz w:val="32"/>
          <w:szCs w:val="32"/>
        </w:rPr>
        <w:t>自治州</w:t>
      </w:r>
      <w:r>
        <w:rPr>
          <w:rFonts w:ascii="仿宋_GB2312" w:eastAsia="仿宋_GB2312" w:hAnsi="华文中宋" w:hint="eastAsia"/>
          <w:sz w:val="32"/>
          <w:szCs w:val="32"/>
        </w:rPr>
        <w:t>民宗委</w:t>
      </w:r>
      <w:r>
        <w:rPr>
          <w:rFonts w:ascii="仿宋_GB2312" w:eastAsia="仿宋_GB2312" w:hAnsi="华文中宋" w:hint="eastAsia"/>
          <w:sz w:val="32"/>
          <w:szCs w:val="32"/>
        </w:rPr>
        <w:t>整体划入，划入预算</w:t>
      </w:r>
      <w:r>
        <w:rPr>
          <w:rFonts w:ascii="仿宋_GB2312" w:eastAsia="仿宋_GB2312" w:hAnsi="华文中宋" w:hint="eastAsia"/>
          <w:sz w:val="32"/>
          <w:szCs w:val="32"/>
        </w:rPr>
        <w:t>415.18</w:t>
      </w:r>
      <w:r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>
        <w:rPr>
          <w:rFonts w:ascii="仿宋_GB2312" w:eastAsia="仿宋_GB2312" w:hAnsi="华文中宋" w:hint="eastAsia"/>
          <w:sz w:val="32"/>
          <w:szCs w:val="32"/>
        </w:rPr>
        <w:t>360.18</w:t>
      </w:r>
      <w:r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 w:hint="eastAsia"/>
          <w:sz w:val="32"/>
          <w:szCs w:val="32"/>
        </w:rPr>
        <w:t>55</w:t>
      </w:r>
      <w:r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94601B" w:rsidRDefault="0094601B" w:rsidP="0094601B">
      <w:pPr>
        <w:ind w:firstLineChars="50" w:firstLine="1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“三公”经费变化情况为：经自治州第十五届人代会批复我单位2019年年初部门预算中“三公”经费7.78万元，其中公务用车运行维护费7.1万元，公务接待费0.68万元；本次调增预算增加“三公”经费4.78万元。具体情况为：</w:t>
      </w:r>
    </w:p>
    <w:p w:rsidR="0094601B" w:rsidRDefault="0094601B" w:rsidP="0094601B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原州民宗委划入“三公”经费预算4.78万元。其中公务用车运行维护费4.31万元，公务接待费0.47万元。</w:t>
      </w:r>
    </w:p>
    <w:p w:rsidR="006F2E91" w:rsidRDefault="0094601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6F2E91" w:rsidRDefault="0094601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因项目金额、性质发生变化，原</w:t>
      </w:r>
      <w:r>
        <w:rPr>
          <w:rFonts w:ascii="仿宋_GB2312" w:eastAsia="仿宋_GB2312" w:hAnsi="华文中宋" w:hint="eastAsia"/>
          <w:sz w:val="32"/>
          <w:szCs w:val="32"/>
        </w:rPr>
        <w:t>民宗委</w:t>
      </w:r>
      <w:r>
        <w:rPr>
          <w:rFonts w:ascii="仿宋_GB2312" w:eastAsia="仿宋_GB2312" w:hAnsi="华文中宋" w:hint="eastAsia"/>
          <w:sz w:val="32"/>
          <w:szCs w:val="32"/>
        </w:rPr>
        <w:t>目经费绩效目标调整同步调整。</w:t>
      </w:r>
    </w:p>
    <w:p w:rsidR="006F2E91" w:rsidRDefault="0094601B">
      <w:pPr>
        <w:ind w:leftChars="229" w:left="481" w:firstLineChars="50" w:firstLine="1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6F2E91" w:rsidRDefault="0094601B">
      <w:pPr>
        <w:ind w:leftChars="305" w:left="1440" w:hangingChars="250" w:hanging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</w:p>
    <w:p w:rsidR="006F2E91" w:rsidRDefault="0094601B">
      <w:pPr>
        <w:ind w:leftChars="305" w:left="1440" w:hangingChars="250" w:hanging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：自治州党政机关机构改革预算调整表</w:t>
      </w:r>
    </w:p>
    <w:p w:rsidR="006F2E91" w:rsidRDefault="0094601B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2</w:t>
      </w:r>
      <w:r>
        <w:rPr>
          <w:rFonts w:ascii="仿宋_GB2312" w:eastAsia="仿宋_GB2312" w:hAnsi="华文中宋" w:hint="eastAsia"/>
          <w:sz w:val="32"/>
          <w:szCs w:val="32"/>
        </w:rPr>
        <w:t>：项目绩效目标调整情况表</w:t>
      </w:r>
    </w:p>
    <w:sectPr w:rsidR="006F2E91" w:rsidSect="006F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AAB"/>
    <w:multiLevelType w:val="multilevel"/>
    <w:tmpl w:val="3DEE1AAB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A04"/>
    <w:rsid w:val="00044DEE"/>
    <w:rsid w:val="00060879"/>
    <w:rsid w:val="001168B4"/>
    <w:rsid w:val="00131E13"/>
    <w:rsid w:val="001A673D"/>
    <w:rsid w:val="001F68EE"/>
    <w:rsid w:val="002B22F2"/>
    <w:rsid w:val="002D78D1"/>
    <w:rsid w:val="00355AB4"/>
    <w:rsid w:val="006F2E91"/>
    <w:rsid w:val="00713EE5"/>
    <w:rsid w:val="0094601B"/>
    <w:rsid w:val="009A2DC1"/>
    <w:rsid w:val="00B86A04"/>
    <w:rsid w:val="00BD2161"/>
    <w:rsid w:val="00C11480"/>
    <w:rsid w:val="00C93DDD"/>
    <w:rsid w:val="00D83C93"/>
    <w:rsid w:val="00DB3F28"/>
    <w:rsid w:val="00E42E02"/>
    <w:rsid w:val="00ED5DF3"/>
    <w:rsid w:val="00F841AD"/>
    <w:rsid w:val="1B2B425F"/>
    <w:rsid w:val="33EA01B2"/>
    <w:rsid w:val="4A8C47F4"/>
    <w:rsid w:val="4B82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F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F2E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E91"/>
    <w:rPr>
      <w:sz w:val="18"/>
      <w:szCs w:val="18"/>
    </w:rPr>
  </w:style>
  <w:style w:type="paragraph" w:styleId="a6">
    <w:name w:val="List Paragraph"/>
    <w:basedOn w:val="a"/>
    <w:uiPriority w:val="34"/>
    <w:qFormat/>
    <w:rsid w:val="006F2E9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F2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user</cp:lastModifiedBy>
  <cp:revision>7</cp:revision>
  <cp:lastPrinted>2019-03-16T01:32:00Z</cp:lastPrinted>
  <dcterms:created xsi:type="dcterms:W3CDTF">2019-07-04T05:19:00Z</dcterms:created>
  <dcterms:modified xsi:type="dcterms:W3CDTF">2019-07-23T08:06:00Z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